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5DD2F0" w14:textId="77777777" w:rsidR="00334A77" w:rsidRDefault="00334A77" w:rsidP="00B2012B">
      <w:pPr>
        <w:rPr>
          <w:b/>
          <w:color w:val="0000FF"/>
          <w:sz w:val="26"/>
        </w:rPr>
      </w:pPr>
      <w:bookmarkStart w:id="0" w:name="_GoBack"/>
      <w:bookmarkEnd w:id="0"/>
      <w:r>
        <w:rPr>
          <w:b/>
          <w:color w:val="0000FF"/>
          <w:sz w:val="26"/>
        </w:rPr>
        <w:t>TÜRK STANDARDI TASARISI</w:t>
      </w:r>
    </w:p>
    <w:p w14:paraId="4A721256" w14:textId="21A0F304" w:rsidR="00334A77" w:rsidRPr="00C24C4D" w:rsidRDefault="00095ECD" w:rsidP="00B2012B">
      <w:pPr>
        <w:jc w:val="right"/>
        <w:rPr>
          <w:b/>
          <w:color w:val="0000FF"/>
          <w:sz w:val="26"/>
        </w:rPr>
      </w:pPr>
      <w:r w:rsidRPr="00C24C4D">
        <w:rPr>
          <w:b/>
          <w:color w:val="0000FF"/>
          <w:sz w:val="26"/>
        </w:rPr>
        <w:fldChar w:fldCharType="begin"/>
      </w:r>
      <w:r w:rsidR="00334A77" w:rsidRPr="00C24C4D">
        <w:rPr>
          <w:b/>
          <w:color w:val="0000FF"/>
          <w:sz w:val="26"/>
        </w:rPr>
        <w:instrText xml:space="preserve"> DOCPROPERTY STANDART_NUMARASI \* MERGEFORMAT </w:instrText>
      </w:r>
      <w:r w:rsidRPr="00C24C4D">
        <w:rPr>
          <w:b/>
          <w:color w:val="0000FF"/>
          <w:sz w:val="26"/>
        </w:rPr>
        <w:fldChar w:fldCharType="separate"/>
      </w:r>
      <w:r w:rsidR="008D3A33">
        <w:rPr>
          <w:b/>
          <w:color w:val="0000FF"/>
          <w:sz w:val="26"/>
        </w:rPr>
        <w:t>tst 12299</w:t>
      </w:r>
      <w:r w:rsidRPr="00C24C4D">
        <w:rPr>
          <w:b/>
          <w:color w:val="0000FF"/>
          <w:sz w:val="26"/>
        </w:rPr>
        <w:fldChar w:fldCharType="end"/>
      </w:r>
    </w:p>
    <w:p w14:paraId="15363C38" w14:textId="15F8F4BF" w:rsidR="00334A77" w:rsidRDefault="00C12534" w:rsidP="00B2012B">
      <w:pPr>
        <w:jc w:val="right"/>
        <w:rPr>
          <w:color w:val="365F91" w:themeColor="accent1" w:themeShade="BF"/>
        </w:rPr>
      </w:pPr>
      <w:r>
        <w:fldChar w:fldCharType="begin"/>
      </w:r>
      <w:r>
        <w:instrText xml:space="preserve"> DOCPROPERTY STANDART_YAYIN_TARIHI \* MERGEFORMAT </w:instrText>
      </w:r>
      <w:r>
        <w:fldChar w:fldCharType="separate"/>
      </w:r>
      <w:r w:rsidR="008D3A33">
        <w:t xml:space="preserve"> </w:t>
      </w:r>
      <w:r>
        <w:fldChar w:fldCharType="end"/>
      </w:r>
    </w:p>
    <w:p w14:paraId="5CB0F50D" w14:textId="6DC18BC5" w:rsidR="00334A77" w:rsidRPr="00FC530B" w:rsidRDefault="00C12534" w:rsidP="00B2012B">
      <w:pPr>
        <w:jc w:val="right"/>
        <w:rPr>
          <w:b/>
          <w:color w:val="FF0000"/>
        </w:rPr>
      </w:pPr>
      <w:r>
        <w:fldChar w:fldCharType="begin"/>
      </w:r>
      <w:r>
        <w:instrText xml:space="preserve"> DOCPROPERTY YERINE_ALDIGI_STANDART \* MERGEFORMAT </w:instrText>
      </w:r>
      <w:r>
        <w:fldChar w:fldCharType="separate"/>
      </w:r>
      <w:r w:rsidR="008D3A33" w:rsidRPr="00044311">
        <w:rPr>
          <w:bCs/>
          <w:color w:val="365F91" w:themeColor="accent1" w:themeShade="BF"/>
        </w:rPr>
        <w:t>TS</w:t>
      </w:r>
      <w:r w:rsidR="008D3A33" w:rsidRPr="00044311">
        <w:rPr>
          <w:color w:val="365F91" w:themeColor="accent1" w:themeShade="BF"/>
        </w:rPr>
        <w:t xml:space="preserve"> 12299:2014</w:t>
      </w:r>
      <w:r>
        <w:rPr>
          <w:color w:val="365F91" w:themeColor="accent1" w:themeShade="BF"/>
        </w:rPr>
        <w:fldChar w:fldCharType="end"/>
      </w:r>
      <w:r w:rsidR="00FC530B">
        <w:rPr>
          <w:color w:val="365F91" w:themeColor="accent1" w:themeShade="BF"/>
        </w:rPr>
        <w:t xml:space="preserve"> </w:t>
      </w:r>
      <w:r w:rsidR="00334A77">
        <w:rPr>
          <w:b/>
          <w:color w:val="FF0000"/>
        </w:rPr>
        <w:t>yerine</w:t>
      </w:r>
    </w:p>
    <w:p w14:paraId="0BB5E338" w14:textId="0ACB1B1D" w:rsidR="00334A77" w:rsidRDefault="00334A77" w:rsidP="00B2012B">
      <w:pPr>
        <w:jc w:val="right"/>
        <w:rPr>
          <w:color w:val="365F91" w:themeColor="accent1" w:themeShade="BF"/>
        </w:rPr>
      </w:pPr>
      <w:r>
        <w:rPr>
          <w:color w:val="FF0000"/>
        </w:rPr>
        <w:t>ICS</w:t>
      </w:r>
      <w:r w:rsidR="00FC530B">
        <w:rPr>
          <w:color w:val="FF0000"/>
        </w:rPr>
        <w:t xml:space="preserve"> </w:t>
      </w:r>
      <w:r w:rsidR="00C12534">
        <w:fldChar w:fldCharType="begin"/>
      </w:r>
      <w:r w:rsidR="00C12534">
        <w:instrText xml:space="preserve"> DOCPROPERTY ICS_NUMARASI \* MERGEFORMAT </w:instrText>
      </w:r>
      <w:r w:rsidR="00C12534">
        <w:fldChar w:fldCharType="separate"/>
      </w:r>
      <w:r w:rsidR="008D3A33" w:rsidRPr="00044311">
        <w:rPr>
          <w:color w:val="365F91" w:themeColor="accent1" w:themeShade="BF"/>
        </w:rPr>
        <w:t>67.060</w:t>
      </w:r>
      <w:r w:rsidR="00C12534">
        <w:rPr>
          <w:color w:val="365F91" w:themeColor="accent1" w:themeShade="BF"/>
        </w:rPr>
        <w:fldChar w:fldCharType="end"/>
      </w:r>
    </w:p>
    <w:p w14:paraId="5BDA999C" w14:textId="77777777" w:rsidR="00334A77" w:rsidRDefault="00334A77" w:rsidP="00B2012B">
      <w:pPr>
        <w:rPr>
          <w:color w:val="365F91" w:themeColor="accent1" w:themeShade="BF"/>
        </w:rPr>
      </w:pPr>
    </w:p>
    <w:p w14:paraId="6C43CD56" w14:textId="77777777" w:rsidR="00334A77" w:rsidRDefault="00334A77" w:rsidP="00B2012B">
      <w:pPr>
        <w:rPr>
          <w:color w:val="365F91" w:themeColor="accent1" w:themeShade="BF"/>
        </w:rPr>
      </w:pPr>
    </w:p>
    <w:p w14:paraId="00294A04" w14:textId="77777777" w:rsidR="00334A77" w:rsidRDefault="00334A77" w:rsidP="00B2012B">
      <w:pPr>
        <w:rPr>
          <w:color w:val="365F91" w:themeColor="accent1" w:themeShade="BF"/>
        </w:rPr>
      </w:pPr>
    </w:p>
    <w:p w14:paraId="4B0932FA" w14:textId="095F7469" w:rsidR="00334A77" w:rsidRPr="00044311" w:rsidRDefault="00A95C95" w:rsidP="00B2012B">
      <w:pPr>
        <w:rPr>
          <w:b/>
          <w:color w:val="365F91" w:themeColor="accent1" w:themeShade="BF"/>
          <w:sz w:val="28"/>
          <w:szCs w:val="28"/>
        </w:rPr>
      </w:pPr>
      <w:r w:rsidRPr="00044311">
        <w:rPr>
          <w:b/>
          <w:color w:val="548DD4" w:themeColor="text2" w:themeTint="99"/>
          <w:sz w:val="28"/>
          <w:szCs w:val="28"/>
        </w:rPr>
        <w:fldChar w:fldCharType="begin"/>
      </w:r>
      <w:r w:rsidRPr="00044311">
        <w:rPr>
          <w:b/>
          <w:color w:val="548DD4" w:themeColor="text2" w:themeTint="99"/>
          <w:sz w:val="28"/>
          <w:szCs w:val="28"/>
        </w:rPr>
        <w:instrText xml:space="preserve"> DOCPROPERTY TURKCE_ADI \* MERGEFORMAT </w:instrText>
      </w:r>
      <w:r w:rsidRPr="00044311">
        <w:rPr>
          <w:b/>
          <w:color w:val="548DD4" w:themeColor="text2" w:themeTint="99"/>
          <w:sz w:val="28"/>
          <w:szCs w:val="28"/>
        </w:rPr>
        <w:fldChar w:fldCharType="separate"/>
      </w:r>
      <w:r w:rsidR="008D3A33">
        <w:rPr>
          <w:b/>
          <w:color w:val="548DD4" w:themeColor="text2" w:themeTint="99"/>
          <w:sz w:val="28"/>
          <w:szCs w:val="28"/>
        </w:rPr>
        <w:t>Bebek bisküvisi</w:t>
      </w:r>
      <w:r w:rsidRPr="00044311">
        <w:rPr>
          <w:b/>
          <w:color w:val="548DD4" w:themeColor="text2" w:themeTint="99"/>
          <w:sz w:val="28"/>
          <w:szCs w:val="28"/>
        </w:rPr>
        <w:fldChar w:fldCharType="end"/>
      </w:r>
    </w:p>
    <w:p w14:paraId="3AF56B27" w14:textId="77777777" w:rsidR="00334A77" w:rsidRDefault="00334A77" w:rsidP="00B2012B">
      <w:pPr>
        <w:rPr>
          <w:b/>
          <w:color w:val="365F91" w:themeColor="accent1" w:themeShade="BF"/>
          <w:sz w:val="30"/>
        </w:rPr>
      </w:pPr>
    </w:p>
    <w:p w14:paraId="741C8038" w14:textId="108E49A6" w:rsidR="00334A77" w:rsidRPr="00AD636B" w:rsidRDefault="00095ECD" w:rsidP="00B2012B">
      <w:pPr>
        <w:rPr>
          <w:i/>
          <w:color w:val="365F91" w:themeColor="accent1" w:themeShade="BF"/>
          <w:lang w:val="en-GB"/>
        </w:rPr>
      </w:pPr>
      <w:r w:rsidRPr="00AD636B">
        <w:rPr>
          <w:i/>
          <w:color w:val="365F91" w:themeColor="accent1" w:themeShade="BF"/>
          <w:lang w:val="en-GB"/>
        </w:rPr>
        <w:fldChar w:fldCharType="begin"/>
      </w:r>
      <w:r w:rsidR="00334A77" w:rsidRPr="00AD636B">
        <w:rPr>
          <w:i/>
          <w:color w:val="365F91" w:themeColor="accent1" w:themeShade="BF"/>
          <w:lang w:val="en-GB"/>
        </w:rPr>
        <w:instrText xml:space="preserve"> DOCPROPERTY INGILIZCE_ADI \* MERGEFORMAT </w:instrText>
      </w:r>
      <w:r w:rsidRPr="00AD636B">
        <w:rPr>
          <w:i/>
          <w:color w:val="365F91" w:themeColor="accent1" w:themeShade="BF"/>
          <w:lang w:val="en-GB"/>
        </w:rPr>
        <w:fldChar w:fldCharType="separate"/>
      </w:r>
      <w:r w:rsidR="008D3A33" w:rsidRPr="00044311">
        <w:rPr>
          <w:i/>
          <w:color w:val="365F91" w:themeColor="accent1" w:themeShade="BF"/>
        </w:rPr>
        <w:t>Baby</w:t>
      </w:r>
      <w:r w:rsidR="008D3A33">
        <w:rPr>
          <w:i/>
          <w:color w:val="365F91" w:themeColor="accent1" w:themeShade="BF"/>
          <w:lang w:val="en-GB"/>
        </w:rPr>
        <w:t xml:space="preserve"> biscuits</w:t>
      </w:r>
      <w:r w:rsidRPr="00AD636B">
        <w:rPr>
          <w:i/>
          <w:color w:val="365F91" w:themeColor="accent1" w:themeShade="BF"/>
          <w:lang w:val="en-GB"/>
        </w:rPr>
        <w:fldChar w:fldCharType="end"/>
      </w:r>
    </w:p>
    <w:p w14:paraId="046FE85F" w14:textId="6BB76153" w:rsidR="00334A77" w:rsidRPr="00AD636B" w:rsidRDefault="00C12534" w:rsidP="00B2012B">
      <w:pPr>
        <w:rPr>
          <w:i/>
          <w:color w:val="365F91" w:themeColor="accent1" w:themeShade="BF"/>
          <w:lang w:val="fr-FR"/>
        </w:rPr>
      </w:pPr>
      <w:r>
        <w:fldChar w:fldCharType="begin"/>
      </w:r>
      <w:r>
        <w:instrText xml:space="preserve"> DOCPROPERTY FRANSIZCA_ADI \* MERGEFORMAT </w:instrText>
      </w:r>
      <w:r>
        <w:fldChar w:fldCharType="separate"/>
      </w:r>
      <w:r w:rsidR="008D3A33">
        <w:t xml:space="preserve"> </w:t>
      </w:r>
      <w:r>
        <w:fldChar w:fldCharType="end"/>
      </w:r>
    </w:p>
    <w:p w14:paraId="54323A16" w14:textId="0B76F181" w:rsidR="00334A77" w:rsidRPr="00AD636B" w:rsidRDefault="00C12534" w:rsidP="00B2012B">
      <w:pPr>
        <w:rPr>
          <w:i/>
          <w:color w:val="365F91" w:themeColor="accent1" w:themeShade="BF"/>
          <w:lang w:val="de-DE"/>
        </w:rPr>
      </w:pPr>
      <w:r>
        <w:fldChar w:fldCharType="begin"/>
      </w:r>
      <w:r>
        <w:instrText xml:space="preserve"> DOCPROPERTY ALMANCA_ADI \* MERGEFORMAT </w:instrText>
      </w:r>
      <w:r>
        <w:fldChar w:fldCharType="separate"/>
      </w:r>
      <w:r w:rsidR="008D3A33">
        <w:t xml:space="preserve"> </w:t>
      </w:r>
      <w:r>
        <w:fldChar w:fldCharType="end"/>
      </w:r>
    </w:p>
    <w:p w14:paraId="25EB32F6" w14:textId="77777777" w:rsidR="00334A77" w:rsidRDefault="00334A77" w:rsidP="00B2012B">
      <w:pPr>
        <w:rPr>
          <w:i/>
          <w:color w:val="365F91" w:themeColor="accent1" w:themeShade="BF"/>
        </w:rPr>
      </w:pPr>
    </w:p>
    <w:p w14:paraId="4B0EE075" w14:textId="77777777" w:rsidR="00D402AF" w:rsidRDefault="00D402AF">
      <w:pPr>
        <w:rPr>
          <w:color w:val="365F91" w:themeColor="accent1" w:themeShade="BF"/>
        </w:rPr>
      </w:pPr>
      <w:r>
        <w:rPr>
          <w:color w:val="365F91" w:themeColor="accent1" w:themeShade="BF"/>
        </w:rPr>
        <w:br w:type="page"/>
      </w:r>
    </w:p>
    <w:p w14:paraId="14C5C139" w14:textId="77777777" w:rsidR="00334A77" w:rsidRDefault="00334A77" w:rsidP="00B2012B">
      <w:pPr>
        <w:rPr>
          <w:color w:val="365F91" w:themeColor="accent1" w:themeShade="BF"/>
        </w:rPr>
      </w:pPr>
    </w:p>
    <w:p w14:paraId="01925D96" w14:textId="77777777" w:rsidR="00D402AF" w:rsidRDefault="00D402AF" w:rsidP="00B2012B">
      <w:pPr>
        <w:rPr>
          <w:color w:val="365F91" w:themeColor="accent1" w:themeShade="BF"/>
        </w:rPr>
      </w:pPr>
      <w:r>
        <w:rPr>
          <w:color w:val="365F91" w:themeColor="accent1" w:themeShade="BF"/>
        </w:rPr>
        <w:t>Mütalaa sayfası</w:t>
      </w:r>
    </w:p>
    <w:p w14:paraId="06B36118" w14:textId="77777777" w:rsidR="00AE60F4" w:rsidRDefault="00AE60F4" w:rsidP="00AE60F4">
      <w:pPr>
        <w:rPr>
          <w:b/>
        </w:rPr>
      </w:pPr>
    </w:p>
    <w:p w14:paraId="108C8A05" w14:textId="370E9663" w:rsidR="00B16EA4" w:rsidRDefault="00B16EA4" w:rsidP="00B16EA4">
      <w:pPr>
        <w:autoSpaceDE w:val="0"/>
        <w:autoSpaceDN w:val="0"/>
        <w:adjustRightInd w:val="0"/>
        <w:spacing w:after="0" w:line="240" w:lineRule="auto"/>
        <w:rPr>
          <w:rFonts w:ascii="Arial" w:hAnsi="Arial" w:cs="Arial"/>
          <w:sz w:val="18"/>
          <w:szCs w:val="18"/>
        </w:rPr>
      </w:pPr>
    </w:p>
    <w:p w14:paraId="7A979058" w14:textId="77777777" w:rsidR="00AE60F4" w:rsidRPr="001A35F7" w:rsidRDefault="00AE60F4" w:rsidP="00B16EA4">
      <w:pPr>
        <w:rPr>
          <w:rFonts w:eastAsia="SimSun"/>
          <w:b/>
          <w:sz w:val="24"/>
          <w:szCs w:val="24"/>
          <w:u w:val="single"/>
        </w:rPr>
        <w:sectPr w:rsidR="00AE60F4" w:rsidRPr="001A35F7" w:rsidSect="007D59B9">
          <w:footerReference w:type="default" r:id="rId11"/>
          <w:footerReference w:type="first" r:id="rId12"/>
          <w:pgSz w:w="11906" w:h="16838" w:code="9"/>
          <w:pgMar w:top="794" w:right="737" w:bottom="567" w:left="851" w:header="709" w:footer="709" w:gutter="567"/>
          <w:cols w:space="708"/>
          <w:titlePg/>
          <w:docGrid w:linePitch="360"/>
        </w:sectPr>
      </w:pPr>
    </w:p>
    <w:tbl>
      <w:tblPr>
        <w:tblW w:w="9609" w:type="dxa"/>
        <w:tblBorders>
          <w:bottom w:val="single" w:sz="18" w:space="0" w:color="1E569F"/>
        </w:tblBorders>
        <w:tblCellMar>
          <w:left w:w="0" w:type="dxa"/>
          <w:right w:w="0" w:type="dxa"/>
        </w:tblCellMar>
        <w:tblLook w:val="04A0" w:firstRow="1" w:lastRow="0" w:firstColumn="1" w:lastColumn="0" w:noHBand="0" w:noVBand="1"/>
      </w:tblPr>
      <w:tblGrid>
        <w:gridCol w:w="2268"/>
        <w:gridCol w:w="3191"/>
        <w:gridCol w:w="479"/>
        <w:gridCol w:w="3671"/>
      </w:tblGrid>
      <w:tr w:rsidR="00334A77" w14:paraId="5EEA10AE" w14:textId="77777777" w:rsidTr="00B2012B">
        <w:trPr>
          <w:trHeight w:val="250"/>
        </w:trPr>
        <w:tc>
          <w:tcPr>
            <w:tcW w:w="2268" w:type="dxa"/>
            <w:vMerge w:val="restart"/>
            <w:shd w:val="clear" w:color="auto" w:fill="auto"/>
            <w:vAlign w:val="center"/>
          </w:tcPr>
          <w:p w14:paraId="23897875" w14:textId="77777777" w:rsidR="00334A77" w:rsidRPr="00801BF7" w:rsidRDefault="00334A77" w:rsidP="00B2012B">
            <w:pPr>
              <w:spacing w:after="0" w:line="240" w:lineRule="auto"/>
              <w:jc w:val="center"/>
              <w:rPr>
                <w:rFonts w:eastAsia="Cambria" w:cs="Cambria"/>
              </w:rPr>
            </w:pPr>
            <w:r w:rsidRPr="00AC570B">
              <w:rPr>
                <w:rFonts w:eastAsia="Cambria" w:cs="Cambria"/>
                <w:noProof/>
                <w:lang w:eastAsia="tr-TR"/>
              </w:rPr>
              <w:lastRenderedPageBreak/>
              <w:drawing>
                <wp:inline distT="0" distB="0" distL="0" distR="0" wp14:anchorId="7052078E" wp14:editId="15F8C527">
                  <wp:extent cx="1288415" cy="755650"/>
                  <wp:effectExtent l="0" t="0" r="6985" b="6350"/>
                  <wp:docPr id="1" name="Resim 1" descr="ts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se3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8415" cy="755650"/>
                          </a:xfrm>
                          <a:prstGeom prst="rect">
                            <a:avLst/>
                          </a:prstGeom>
                          <a:noFill/>
                          <a:ln>
                            <a:noFill/>
                          </a:ln>
                        </pic:spPr>
                      </pic:pic>
                    </a:graphicData>
                  </a:graphic>
                </wp:inline>
              </w:drawing>
            </w:r>
          </w:p>
        </w:tc>
        <w:tc>
          <w:tcPr>
            <w:tcW w:w="7341" w:type="dxa"/>
            <w:gridSpan w:val="3"/>
            <w:tcBorders>
              <w:bottom w:val="nil"/>
            </w:tcBorders>
            <w:shd w:val="clear" w:color="auto" w:fill="auto"/>
            <w:tcMar>
              <w:left w:w="0" w:type="dxa"/>
            </w:tcMar>
            <w:vAlign w:val="center"/>
          </w:tcPr>
          <w:p w14:paraId="6BDED6F9" w14:textId="77777777" w:rsidR="00334A77" w:rsidRPr="00436183" w:rsidRDefault="00334A77" w:rsidP="00B2012B">
            <w:pPr>
              <w:spacing w:after="0"/>
              <w:rPr>
                <w:rFonts w:eastAsia="Cambria" w:cs="Cambria"/>
                <w:b/>
                <w:sz w:val="16"/>
                <w:szCs w:val="16"/>
              </w:rPr>
            </w:pPr>
          </w:p>
        </w:tc>
      </w:tr>
      <w:tr w:rsidR="00334A77" w14:paraId="047F9D0B" w14:textId="77777777" w:rsidTr="00B2012B">
        <w:trPr>
          <w:trHeight w:val="970"/>
        </w:trPr>
        <w:tc>
          <w:tcPr>
            <w:tcW w:w="2268" w:type="dxa"/>
            <w:vMerge/>
            <w:tcBorders>
              <w:right w:val="nil"/>
            </w:tcBorders>
            <w:shd w:val="clear" w:color="auto" w:fill="auto"/>
            <w:vAlign w:val="center"/>
          </w:tcPr>
          <w:p w14:paraId="548ED7B9" w14:textId="77777777" w:rsidR="00334A77" w:rsidRPr="00AC570B" w:rsidRDefault="00334A77" w:rsidP="00B2012B">
            <w:pPr>
              <w:spacing w:after="0" w:line="240" w:lineRule="auto"/>
              <w:rPr>
                <w:rFonts w:eastAsia="Cambria" w:cs="Cambria"/>
                <w:noProof/>
              </w:rPr>
            </w:pPr>
          </w:p>
        </w:tc>
        <w:tc>
          <w:tcPr>
            <w:tcW w:w="3191" w:type="dxa"/>
            <w:tcBorders>
              <w:left w:val="nil"/>
              <w:bottom w:val="nil"/>
            </w:tcBorders>
            <w:shd w:val="clear" w:color="auto" w:fill="auto"/>
            <w:tcMar>
              <w:left w:w="0" w:type="dxa"/>
            </w:tcMar>
            <w:vAlign w:val="center"/>
          </w:tcPr>
          <w:p w14:paraId="06F6BF5C" w14:textId="77777777" w:rsidR="00334A77" w:rsidRPr="00C2543B" w:rsidRDefault="00334A77" w:rsidP="00B2012B">
            <w:pPr>
              <w:pStyle w:val="tseAd"/>
              <w:rPr>
                <w:color w:val="FF3300"/>
              </w:rPr>
            </w:pPr>
            <w:r w:rsidRPr="00EB6D78">
              <w:t>TÜRK</w:t>
            </w:r>
            <w:r>
              <w:br/>
            </w:r>
            <w:r w:rsidRPr="00EB6D78">
              <w:t>STANDARDLARI</w:t>
            </w:r>
            <w:r>
              <w:br/>
            </w:r>
            <w:r w:rsidRPr="00EB6D78">
              <w:t>ENSTİTÜSÜ</w:t>
            </w:r>
          </w:p>
        </w:tc>
        <w:tc>
          <w:tcPr>
            <w:tcW w:w="4150" w:type="dxa"/>
            <w:gridSpan w:val="2"/>
            <w:tcBorders>
              <w:left w:val="nil"/>
              <w:bottom w:val="nil"/>
            </w:tcBorders>
            <w:shd w:val="clear" w:color="auto" w:fill="auto"/>
            <w:vAlign w:val="bottom"/>
          </w:tcPr>
          <w:p w14:paraId="4317D628" w14:textId="77777777" w:rsidR="00334A77" w:rsidRPr="00926A35" w:rsidRDefault="00334A77" w:rsidP="00B2012B">
            <w:pPr>
              <w:pStyle w:val="tseTrkStandard"/>
              <w:rPr>
                <w:rFonts w:cs="Arial"/>
                <w:sz w:val="32"/>
                <w:szCs w:val="26"/>
              </w:rPr>
            </w:pPr>
            <w:r w:rsidRPr="00926A35">
              <w:t>Türk Standardı</w:t>
            </w:r>
          </w:p>
        </w:tc>
      </w:tr>
      <w:tr w:rsidR="00334A77" w14:paraId="23FA4581" w14:textId="77777777" w:rsidTr="00B2012B">
        <w:trPr>
          <w:trHeight w:val="236"/>
        </w:trPr>
        <w:tc>
          <w:tcPr>
            <w:tcW w:w="2268" w:type="dxa"/>
            <w:vMerge/>
            <w:tcBorders>
              <w:bottom w:val="nil"/>
            </w:tcBorders>
            <w:shd w:val="clear" w:color="auto" w:fill="auto"/>
            <w:vAlign w:val="center"/>
          </w:tcPr>
          <w:p w14:paraId="2EB860AD" w14:textId="77777777" w:rsidR="00334A77" w:rsidRPr="00AC570B" w:rsidRDefault="00334A77" w:rsidP="00B2012B">
            <w:pPr>
              <w:spacing w:after="0" w:line="240" w:lineRule="auto"/>
              <w:rPr>
                <w:rFonts w:eastAsia="Cambria" w:cs="Cambria"/>
                <w:noProof/>
              </w:rPr>
            </w:pPr>
          </w:p>
        </w:tc>
        <w:tc>
          <w:tcPr>
            <w:tcW w:w="7341" w:type="dxa"/>
            <w:gridSpan w:val="3"/>
            <w:tcBorders>
              <w:top w:val="nil"/>
            </w:tcBorders>
            <w:shd w:val="clear" w:color="auto" w:fill="auto"/>
            <w:tcMar>
              <w:left w:w="0" w:type="dxa"/>
            </w:tcMar>
            <w:vAlign w:val="center"/>
          </w:tcPr>
          <w:p w14:paraId="726190BB" w14:textId="77777777" w:rsidR="00334A77" w:rsidRPr="00436183" w:rsidRDefault="00334A77" w:rsidP="00B2012B">
            <w:pPr>
              <w:spacing w:after="0"/>
              <w:rPr>
                <w:rFonts w:cs="Arial"/>
                <w:b/>
                <w:color w:val="FF3300"/>
                <w:sz w:val="16"/>
                <w:szCs w:val="16"/>
              </w:rPr>
            </w:pPr>
          </w:p>
        </w:tc>
      </w:tr>
      <w:tr w:rsidR="00334A77" w14:paraId="524E1F29" w14:textId="77777777" w:rsidTr="00B2012B">
        <w:trPr>
          <w:trHeight w:hRule="exact" w:val="833"/>
        </w:trPr>
        <w:tc>
          <w:tcPr>
            <w:tcW w:w="2268" w:type="dxa"/>
            <w:tcBorders>
              <w:top w:val="nil"/>
            </w:tcBorders>
            <w:shd w:val="clear" w:color="auto" w:fill="auto"/>
            <w:vAlign w:val="center"/>
          </w:tcPr>
          <w:p w14:paraId="53492B2C" w14:textId="77777777" w:rsidR="00334A77" w:rsidRPr="00801BF7" w:rsidRDefault="00334A77" w:rsidP="00B2012B">
            <w:pPr>
              <w:spacing w:after="0"/>
              <w:rPr>
                <w:rFonts w:eastAsia="Cambria" w:cs="Cambria"/>
              </w:rPr>
            </w:pPr>
          </w:p>
        </w:tc>
        <w:tc>
          <w:tcPr>
            <w:tcW w:w="7341" w:type="dxa"/>
            <w:gridSpan w:val="3"/>
            <w:tcBorders>
              <w:top w:val="single" w:sz="18" w:space="0" w:color="1E569F"/>
            </w:tcBorders>
            <w:shd w:val="clear" w:color="auto" w:fill="auto"/>
            <w:vAlign w:val="center"/>
          </w:tcPr>
          <w:p w14:paraId="390A1180" w14:textId="77777777" w:rsidR="00334A77" w:rsidRPr="00C2543B" w:rsidRDefault="00334A77" w:rsidP="00B2012B">
            <w:pPr>
              <w:spacing w:after="0"/>
              <w:jc w:val="right"/>
              <w:rPr>
                <w:rFonts w:eastAsia="Cambria" w:cs="Cambria"/>
                <w:b/>
                <w:sz w:val="44"/>
              </w:rPr>
            </w:pPr>
          </w:p>
        </w:tc>
      </w:tr>
      <w:tr w:rsidR="00334A77" w:rsidRPr="00E950C3" w14:paraId="45D88248" w14:textId="77777777" w:rsidTr="00B2012B">
        <w:trPr>
          <w:trHeight w:hRule="exact" w:val="834"/>
        </w:trPr>
        <w:tc>
          <w:tcPr>
            <w:tcW w:w="2268" w:type="dxa"/>
            <w:shd w:val="clear" w:color="auto" w:fill="auto"/>
            <w:vAlign w:val="center"/>
          </w:tcPr>
          <w:p w14:paraId="1A0E428F"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301C398C" w14:textId="15BD8837" w:rsidR="00334A77" w:rsidRPr="00DD28D1" w:rsidRDefault="00690BF4" w:rsidP="00B2012B">
            <w:pPr>
              <w:pStyle w:val="tseStandartNo"/>
              <w:rPr>
                <w:rFonts w:cs="Cambria"/>
              </w:rPr>
            </w:pPr>
            <w:fldSimple w:instr=" DOCPROPERTY STANDART_NUMARASI \* MERGEFORMAT ">
              <w:r w:rsidR="008D3A33">
                <w:t>tst 12299</w:t>
              </w:r>
            </w:fldSimple>
          </w:p>
        </w:tc>
      </w:tr>
      <w:tr w:rsidR="00334A77" w:rsidRPr="00801BF7" w14:paraId="7B01C005" w14:textId="77777777" w:rsidTr="00B2012B">
        <w:trPr>
          <w:trHeight w:hRule="exact" w:val="567"/>
        </w:trPr>
        <w:tc>
          <w:tcPr>
            <w:tcW w:w="2268" w:type="dxa"/>
            <w:shd w:val="clear" w:color="auto" w:fill="auto"/>
            <w:vAlign w:val="center"/>
          </w:tcPr>
          <w:p w14:paraId="1E0AD681"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20D3DE3E" w14:textId="77777777" w:rsidR="00334A77" w:rsidRPr="00801BF7" w:rsidRDefault="00334A77" w:rsidP="00B2012B">
            <w:pPr>
              <w:pStyle w:val="tseStandartTarihi"/>
              <w:rPr>
                <w:rFonts w:cs="Cambria"/>
              </w:rPr>
            </w:pPr>
          </w:p>
        </w:tc>
      </w:tr>
      <w:tr w:rsidR="00334A77" w14:paraId="02D29B70" w14:textId="77777777" w:rsidTr="00B2012B">
        <w:trPr>
          <w:trHeight w:hRule="exact" w:val="567"/>
        </w:trPr>
        <w:tc>
          <w:tcPr>
            <w:tcW w:w="2268" w:type="dxa"/>
            <w:shd w:val="clear" w:color="auto" w:fill="auto"/>
            <w:vAlign w:val="center"/>
          </w:tcPr>
          <w:p w14:paraId="0D30754F"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171103FC" w14:textId="231F7495" w:rsidR="00334A77" w:rsidRPr="00801BF7" w:rsidRDefault="00C12534" w:rsidP="00B2012B">
            <w:pPr>
              <w:pStyle w:val="tseYerine"/>
              <w:rPr>
                <w:rFonts w:cs="Cambria"/>
              </w:rPr>
            </w:pPr>
            <w:r>
              <w:fldChar w:fldCharType="begin"/>
            </w:r>
            <w:r>
              <w:instrText xml:space="preserve"> DOCPROPERTY YERINE_ALDIGI_STANDART \* MERGEFORMAT </w:instrText>
            </w:r>
            <w:r>
              <w:fldChar w:fldCharType="separate"/>
            </w:r>
            <w:r w:rsidR="008D3A33">
              <w:t>TS 12299:2014</w:t>
            </w:r>
            <w:r>
              <w:fldChar w:fldCharType="end"/>
            </w:r>
            <w:r w:rsidR="00334A77">
              <w:rPr>
                <w:rFonts w:cs="Cambria"/>
              </w:rPr>
              <w:t xml:space="preserve"> yerine</w:t>
            </w:r>
          </w:p>
        </w:tc>
      </w:tr>
      <w:tr w:rsidR="00334A77" w14:paraId="088CDD05" w14:textId="77777777" w:rsidTr="00B2012B">
        <w:trPr>
          <w:trHeight w:hRule="exact" w:val="567"/>
        </w:trPr>
        <w:tc>
          <w:tcPr>
            <w:tcW w:w="2268" w:type="dxa"/>
            <w:shd w:val="clear" w:color="auto" w:fill="auto"/>
            <w:vAlign w:val="center"/>
          </w:tcPr>
          <w:p w14:paraId="64A1D6B3"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2FB68804" w14:textId="77777777" w:rsidR="00334A77" w:rsidRPr="00801BF7" w:rsidRDefault="00334A77" w:rsidP="00B2012B">
            <w:pPr>
              <w:spacing w:after="0"/>
              <w:rPr>
                <w:rFonts w:eastAsia="Cambria" w:cs="Cambria"/>
              </w:rPr>
            </w:pPr>
          </w:p>
        </w:tc>
      </w:tr>
      <w:tr w:rsidR="00334A77" w:rsidRPr="00801BF7" w14:paraId="1AEC50BB" w14:textId="77777777" w:rsidTr="00B2012B">
        <w:trPr>
          <w:trHeight w:hRule="exact" w:val="567"/>
        </w:trPr>
        <w:tc>
          <w:tcPr>
            <w:tcW w:w="2268" w:type="dxa"/>
            <w:shd w:val="clear" w:color="auto" w:fill="auto"/>
          </w:tcPr>
          <w:p w14:paraId="1F07BAF2" w14:textId="77777777" w:rsidR="00334A77" w:rsidRDefault="00334A77" w:rsidP="00B2012B">
            <w:pPr>
              <w:spacing w:after="0"/>
            </w:pPr>
          </w:p>
        </w:tc>
        <w:tc>
          <w:tcPr>
            <w:tcW w:w="7341" w:type="dxa"/>
            <w:gridSpan w:val="3"/>
            <w:shd w:val="clear" w:color="auto" w:fill="auto"/>
            <w:vAlign w:val="bottom"/>
          </w:tcPr>
          <w:p w14:paraId="069B9D40" w14:textId="78DDCE23" w:rsidR="00334A77" w:rsidRDefault="00334A77" w:rsidP="00B2012B">
            <w:pPr>
              <w:pStyle w:val="tseICS"/>
            </w:pPr>
            <w:r>
              <w:t xml:space="preserve">ICS </w:t>
            </w:r>
            <w:r w:rsidR="00C12534">
              <w:fldChar w:fldCharType="begin"/>
            </w:r>
            <w:r w:rsidR="00C12534">
              <w:instrText xml:space="preserve"> DOCPROPERTY ICS_NUMARASI \* MERGEFORMAT </w:instrText>
            </w:r>
            <w:r w:rsidR="00C12534">
              <w:fldChar w:fldCharType="separate"/>
            </w:r>
            <w:r w:rsidR="008D3A33">
              <w:t>67.060</w:t>
            </w:r>
            <w:r w:rsidR="00C12534">
              <w:fldChar w:fldCharType="end"/>
            </w:r>
          </w:p>
        </w:tc>
      </w:tr>
      <w:tr w:rsidR="00334A77" w14:paraId="3495A633" w14:textId="77777777" w:rsidTr="00B2012B">
        <w:trPr>
          <w:trHeight w:hRule="exact" w:val="311"/>
        </w:trPr>
        <w:tc>
          <w:tcPr>
            <w:tcW w:w="2268" w:type="dxa"/>
            <w:shd w:val="clear" w:color="auto" w:fill="auto"/>
            <w:vAlign w:val="center"/>
          </w:tcPr>
          <w:p w14:paraId="76E1DD6A"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51F81049" w14:textId="77777777" w:rsidR="00334A77" w:rsidRPr="00801BF7" w:rsidRDefault="00334A77" w:rsidP="00B2012B">
            <w:pPr>
              <w:spacing w:after="0"/>
              <w:rPr>
                <w:rFonts w:eastAsia="Cambria" w:cs="Cambria"/>
              </w:rPr>
            </w:pPr>
          </w:p>
        </w:tc>
      </w:tr>
      <w:tr w:rsidR="00334A77" w14:paraId="509E9F82" w14:textId="77777777" w:rsidTr="00B2012B">
        <w:trPr>
          <w:trHeight w:hRule="exact" w:val="1590"/>
        </w:trPr>
        <w:tc>
          <w:tcPr>
            <w:tcW w:w="2268" w:type="dxa"/>
            <w:shd w:val="clear" w:color="auto" w:fill="auto"/>
            <w:vAlign w:val="center"/>
          </w:tcPr>
          <w:p w14:paraId="6C15B8A8"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185A05D6" w14:textId="0559E729" w:rsidR="00334A77" w:rsidRPr="00AC6F55" w:rsidRDefault="00AC6F55" w:rsidP="000960A6">
            <w:pPr>
              <w:pStyle w:val="zzCoverTr"/>
              <w:spacing w:before="0"/>
              <w:ind w:left="132"/>
              <w:rPr>
                <w:rFonts w:cs="Cambria"/>
                <w:b/>
              </w:rPr>
            </w:pPr>
            <w:r w:rsidRPr="00044311">
              <w:rPr>
                <w:b/>
              </w:rPr>
              <w:fldChar w:fldCharType="begin"/>
            </w:r>
            <w:r w:rsidRPr="00044311">
              <w:rPr>
                <w:b/>
              </w:rPr>
              <w:instrText xml:space="preserve"> DOCPROPERTY TURKCE_ADI \* MERGEFORMAT </w:instrText>
            </w:r>
            <w:r w:rsidRPr="00044311">
              <w:rPr>
                <w:b/>
              </w:rPr>
              <w:fldChar w:fldCharType="separate"/>
            </w:r>
            <w:r w:rsidR="008D3A33">
              <w:rPr>
                <w:b/>
              </w:rPr>
              <w:t>Bebek bisküvisi</w:t>
            </w:r>
            <w:r w:rsidRPr="00044311">
              <w:rPr>
                <w:b/>
              </w:rPr>
              <w:fldChar w:fldCharType="end"/>
            </w:r>
            <w:r w:rsidR="00334A77" w:rsidRPr="00AC6F55">
              <w:rPr>
                <w:b/>
              </w:rPr>
              <w:br/>
            </w:r>
          </w:p>
        </w:tc>
      </w:tr>
      <w:tr w:rsidR="00334A77" w14:paraId="57C0C3E9" w14:textId="77777777" w:rsidTr="00B2012B">
        <w:trPr>
          <w:trHeight w:hRule="exact" w:val="1112"/>
        </w:trPr>
        <w:tc>
          <w:tcPr>
            <w:tcW w:w="2268" w:type="dxa"/>
            <w:shd w:val="clear" w:color="auto" w:fill="auto"/>
            <w:vAlign w:val="center"/>
          </w:tcPr>
          <w:p w14:paraId="705A23FA"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4D232149" w14:textId="6505CC49" w:rsidR="00334A77" w:rsidRPr="00E77DDF" w:rsidRDefault="00C12534" w:rsidP="000960A6">
            <w:pPr>
              <w:pStyle w:val="zzCoverEn"/>
            </w:pPr>
            <w:r>
              <w:fldChar w:fldCharType="begin"/>
            </w:r>
            <w:r>
              <w:instrText xml:space="preserve"> DOCPROPERTY INGILIZCE_ADI \* MERGEFORMAT </w:instrText>
            </w:r>
            <w:r>
              <w:fldChar w:fldCharType="separate"/>
            </w:r>
            <w:r w:rsidR="008D3A33">
              <w:t>Baby biscuits</w:t>
            </w:r>
            <w:r>
              <w:fldChar w:fldCharType="end"/>
            </w:r>
          </w:p>
        </w:tc>
      </w:tr>
      <w:tr w:rsidR="00334A77" w14:paraId="31CE9712" w14:textId="77777777" w:rsidTr="00B2012B">
        <w:trPr>
          <w:trHeight w:hRule="exact" w:val="1035"/>
        </w:trPr>
        <w:tc>
          <w:tcPr>
            <w:tcW w:w="2268" w:type="dxa"/>
            <w:shd w:val="clear" w:color="auto" w:fill="auto"/>
            <w:vAlign w:val="center"/>
          </w:tcPr>
          <w:p w14:paraId="1928AC0C" w14:textId="77777777" w:rsidR="00334A77" w:rsidRPr="00E77DDF" w:rsidRDefault="00334A77" w:rsidP="00B2012B">
            <w:pPr>
              <w:spacing w:after="0"/>
              <w:rPr>
                <w:rFonts w:eastAsia="Cambria" w:cs="Cambria"/>
                <w:sz w:val="24"/>
              </w:rPr>
            </w:pPr>
          </w:p>
        </w:tc>
        <w:tc>
          <w:tcPr>
            <w:tcW w:w="7341" w:type="dxa"/>
            <w:gridSpan w:val="3"/>
            <w:shd w:val="clear" w:color="auto" w:fill="D9D9D9"/>
            <w:vAlign w:val="center"/>
          </w:tcPr>
          <w:p w14:paraId="485CF923" w14:textId="323EECAB" w:rsidR="00334A77" w:rsidRPr="00E77DDF" w:rsidRDefault="00C12534" w:rsidP="00B2012B">
            <w:pPr>
              <w:pStyle w:val="zzCoverFr"/>
              <w:rPr>
                <w:rFonts w:cs="Cambria"/>
                <w:szCs w:val="26"/>
              </w:rPr>
            </w:pPr>
            <w:r>
              <w:fldChar w:fldCharType="begin"/>
            </w:r>
            <w:r>
              <w:instrText xml:space="preserve"> DOCPROPERTY FRANSIZCA_ADI \* MERGEFORMAT </w:instrText>
            </w:r>
            <w:r>
              <w:fldChar w:fldCharType="separate"/>
            </w:r>
            <w:r w:rsidR="008D3A33">
              <w:t xml:space="preserve"> </w:t>
            </w:r>
            <w:r>
              <w:fldChar w:fldCharType="end"/>
            </w:r>
          </w:p>
        </w:tc>
      </w:tr>
      <w:tr w:rsidR="00334A77" w14:paraId="24B2B920" w14:textId="77777777" w:rsidTr="00B2012B">
        <w:trPr>
          <w:trHeight w:hRule="exact" w:val="992"/>
        </w:trPr>
        <w:tc>
          <w:tcPr>
            <w:tcW w:w="2268" w:type="dxa"/>
            <w:shd w:val="clear" w:color="auto" w:fill="auto"/>
            <w:vAlign w:val="center"/>
          </w:tcPr>
          <w:p w14:paraId="5D8661D5" w14:textId="77777777" w:rsidR="00334A77" w:rsidRPr="00801BF7" w:rsidRDefault="00334A77" w:rsidP="00B2012B">
            <w:pPr>
              <w:spacing w:after="0"/>
              <w:rPr>
                <w:rFonts w:eastAsia="Cambria" w:cs="Cambria"/>
              </w:rPr>
            </w:pPr>
          </w:p>
        </w:tc>
        <w:tc>
          <w:tcPr>
            <w:tcW w:w="7341" w:type="dxa"/>
            <w:gridSpan w:val="3"/>
            <w:tcBorders>
              <w:bottom w:val="nil"/>
            </w:tcBorders>
            <w:shd w:val="clear" w:color="auto" w:fill="D9D9D9"/>
            <w:vAlign w:val="center"/>
          </w:tcPr>
          <w:p w14:paraId="07640F7C" w14:textId="27638B75" w:rsidR="00334A77" w:rsidRPr="00801BF7" w:rsidRDefault="00C12534" w:rsidP="00B2012B">
            <w:pPr>
              <w:spacing w:after="0"/>
              <w:ind w:left="132"/>
              <w:rPr>
                <w:rFonts w:eastAsia="Cambria" w:cs="Cambria"/>
              </w:rPr>
            </w:pPr>
            <w:r>
              <w:fldChar w:fldCharType="begin"/>
            </w:r>
            <w:r>
              <w:instrText xml:space="preserve"> DOCPROPERTY ALMANCA_ADI \* MERGEFORMAT </w:instrText>
            </w:r>
            <w:r>
              <w:fldChar w:fldCharType="separate"/>
            </w:r>
            <w:r w:rsidR="008D3A33">
              <w:t xml:space="preserve"> </w:t>
            </w:r>
            <w:r>
              <w:fldChar w:fldCharType="end"/>
            </w:r>
          </w:p>
        </w:tc>
      </w:tr>
      <w:tr w:rsidR="00334A77" w14:paraId="6F5A4528" w14:textId="77777777" w:rsidTr="00B2012B">
        <w:trPr>
          <w:trHeight w:val="820"/>
        </w:trPr>
        <w:tc>
          <w:tcPr>
            <w:tcW w:w="2268" w:type="dxa"/>
            <w:shd w:val="clear" w:color="auto" w:fill="auto"/>
            <w:vAlign w:val="center"/>
          </w:tcPr>
          <w:p w14:paraId="7774D97D"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58C87A95"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1E138ECE" w14:textId="77777777" w:rsidR="00334A77" w:rsidRPr="00801BF7" w:rsidRDefault="00334A77" w:rsidP="00B2012B">
            <w:pPr>
              <w:spacing w:after="0"/>
              <w:jc w:val="center"/>
              <w:rPr>
                <w:rFonts w:eastAsia="Cambria" w:cs="Cambria"/>
              </w:rPr>
            </w:pPr>
          </w:p>
        </w:tc>
      </w:tr>
      <w:tr w:rsidR="00334A77" w14:paraId="675496D5" w14:textId="77777777" w:rsidTr="00B2012B">
        <w:trPr>
          <w:trHeight w:val="820"/>
        </w:trPr>
        <w:tc>
          <w:tcPr>
            <w:tcW w:w="2268" w:type="dxa"/>
            <w:shd w:val="clear" w:color="auto" w:fill="auto"/>
            <w:vAlign w:val="center"/>
          </w:tcPr>
          <w:p w14:paraId="751C04F1"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4EF683AA"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6226032C" w14:textId="77777777" w:rsidR="00334A77" w:rsidRPr="00801BF7" w:rsidRDefault="00334A77" w:rsidP="00B2012B">
            <w:pPr>
              <w:spacing w:after="0"/>
              <w:jc w:val="center"/>
              <w:rPr>
                <w:rFonts w:eastAsia="Cambria" w:cs="Cambria"/>
              </w:rPr>
            </w:pPr>
          </w:p>
        </w:tc>
      </w:tr>
      <w:tr w:rsidR="00334A77" w14:paraId="22C239F7" w14:textId="77777777" w:rsidTr="00B2012B">
        <w:trPr>
          <w:trHeight w:val="820"/>
        </w:trPr>
        <w:tc>
          <w:tcPr>
            <w:tcW w:w="2268" w:type="dxa"/>
            <w:shd w:val="clear" w:color="auto" w:fill="auto"/>
            <w:vAlign w:val="center"/>
          </w:tcPr>
          <w:p w14:paraId="332B6024"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22141B19"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786055A3" w14:textId="77777777" w:rsidR="00334A77" w:rsidRPr="00801BF7" w:rsidRDefault="00334A77" w:rsidP="00B2012B">
            <w:pPr>
              <w:spacing w:after="0"/>
              <w:jc w:val="center"/>
              <w:rPr>
                <w:rFonts w:eastAsia="Cambria" w:cs="Cambria"/>
              </w:rPr>
            </w:pPr>
          </w:p>
        </w:tc>
      </w:tr>
      <w:tr w:rsidR="00334A77" w14:paraId="2E7655B9" w14:textId="77777777" w:rsidTr="00E1441B">
        <w:trPr>
          <w:trHeight w:val="175"/>
        </w:trPr>
        <w:tc>
          <w:tcPr>
            <w:tcW w:w="2268" w:type="dxa"/>
            <w:tcBorders>
              <w:bottom w:val="nil"/>
            </w:tcBorders>
            <w:shd w:val="clear" w:color="auto" w:fill="auto"/>
            <w:vAlign w:val="center"/>
          </w:tcPr>
          <w:p w14:paraId="10367401"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140CF17B" w14:textId="77777777" w:rsidR="00334A77" w:rsidRPr="00801BF7" w:rsidRDefault="00334A77" w:rsidP="00B2012B">
            <w:pPr>
              <w:spacing w:after="0"/>
              <w:rPr>
                <w:rFonts w:eastAsia="Cambria" w:cs="Cambria"/>
              </w:rPr>
            </w:pPr>
          </w:p>
        </w:tc>
        <w:tc>
          <w:tcPr>
            <w:tcW w:w="3671" w:type="dxa"/>
            <w:tcBorders>
              <w:bottom w:val="nil"/>
            </w:tcBorders>
            <w:shd w:val="clear" w:color="auto" w:fill="D9D9D9"/>
            <w:vAlign w:val="center"/>
          </w:tcPr>
          <w:p w14:paraId="4F98A81E" w14:textId="77777777" w:rsidR="00334A77" w:rsidRPr="00801BF7" w:rsidRDefault="00334A77" w:rsidP="00B2012B">
            <w:pPr>
              <w:spacing w:after="0"/>
              <w:rPr>
                <w:rFonts w:eastAsia="Cambria" w:cs="Cambria"/>
              </w:rPr>
            </w:pPr>
          </w:p>
        </w:tc>
      </w:tr>
      <w:tr w:rsidR="00334A77" w14:paraId="6D05B97C" w14:textId="77777777" w:rsidTr="00B2012B">
        <w:trPr>
          <w:trHeight w:val="516"/>
        </w:trPr>
        <w:tc>
          <w:tcPr>
            <w:tcW w:w="2268" w:type="dxa"/>
            <w:tcBorders>
              <w:bottom w:val="nil"/>
            </w:tcBorders>
            <w:shd w:val="clear" w:color="auto" w:fill="auto"/>
            <w:vAlign w:val="center"/>
          </w:tcPr>
          <w:p w14:paraId="0CC37759" w14:textId="77777777" w:rsidR="00334A77" w:rsidRPr="00801BF7" w:rsidRDefault="00334A77" w:rsidP="00B2012B">
            <w:pPr>
              <w:spacing w:after="0"/>
              <w:rPr>
                <w:rFonts w:eastAsia="Cambria" w:cs="Cambria"/>
              </w:rPr>
            </w:pPr>
          </w:p>
        </w:tc>
        <w:tc>
          <w:tcPr>
            <w:tcW w:w="7341" w:type="dxa"/>
            <w:gridSpan w:val="3"/>
            <w:tcBorders>
              <w:top w:val="nil"/>
              <w:bottom w:val="nil"/>
            </w:tcBorders>
            <w:shd w:val="clear" w:color="auto" w:fill="D9D9D9"/>
            <w:vAlign w:val="center"/>
          </w:tcPr>
          <w:p w14:paraId="41C63C57" w14:textId="77777777" w:rsidR="00334A77" w:rsidRPr="00801BF7" w:rsidRDefault="00334A77" w:rsidP="00B2012B">
            <w:pPr>
              <w:spacing w:after="0"/>
              <w:rPr>
                <w:rFonts w:eastAsia="Cambria" w:cs="Cambria"/>
              </w:rPr>
            </w:pPr>
          </w:p>
        </w:tc>
      </w:tr>
    </w:tbl>
    <w:p w14:paraId="0FA9A8C2" w14:textId="77777777" w:rsidR="00334A77" w:rsidRDefault="00334A77" w:rsidP="00B2012B">
      <w:pPr>
        <w:sectPr w:rsidR="00334A77" w:rsidSect="007D59B9">
          <w:footerReference w:type="first" r:id="rId14"/>
          <w:type w:val="oddPage"/>
          <w:pgSz w:w="11906" w:h="16838" w:code="9"/>
          <w:pgMar w:top="794" w:right="737" w:bottom="567" w:left="851" w:header="709" w:footer="709" w:gutter="567"/>
          <w:pgNumType w:start="0"/>
          <w:cols w:space="720"/>
          <w:titlePg/>
          <w:docGrid w:linePitch="300"/>
        </w:sectPr>
      </w:pPr>
    </w:p>
    <w:bookmarkStart w:id="1" w:name="_Toc480626177"/>
    <w:bookmarkStart w:id="2" w:name="_Toc480626327"/>
    <w:bookmarkStart w:id="3" w:name="_Toc480626476"/>
    <w:bookmarkEnd w:id="1"/>
    <w:bookmarkEnd w:id="2"/>
    <w:bookmarkEnd w:id="3"/>
    <w:p w14:paraId="7ABBE4BA" w14:textId="77777777" w:rsidR="0064398C" w:rsidRDefault="00A8096F" w:rsidP="00B2012B">
      <w:pPr>
        <w:sectPr w:rsidR="0064398C" w:rsidSect="007D59B9">
          <w:footerReference w:type="even" r:id="rId15"/>
          <w:headerReference w:type="first" r:id="rId16"/>
          <w:footerReference w:type="first" r:id="rId17"/>
          <w:pgSz w:w="11906" w:h="16838" w:code="9"/>
          <w:pgMar w:top="794" w:right="737" w:bottom="567" w:left="851" w:header="709" w:footer="709" w:gutter="567"/>
          <w:pgNumType w:fmt="lowerRoman"/>
          <w:cols w:space="720"/>
          <w:titlePg/>
          <w:docGrid w:linePitch="300"/>
        </w:sectPr>
      </w:pPr>
      <w:r>
        <w:rPr>
          <w:noProof/>
          <w:szCs w:val="26"/>
          <w:lang w:eastAsia="tr-TR"/>
        </w:rPr>
        <w:lastRenderedPageBreak/>
        <mc:AlternateContent>
          <mc:Choice Requires="wps">
            <w:drawing>
              <wp:anchor distT="45720" distB="45720" distL="114300" distR="114300" simplePos="0" relativeHeight="251659264" behindDoc="0" locked="0" layoutInCell="1" allowOverlap="1" wp14:anchorId="03B038AC" wp14:editId="0D7B50A4">
                <wp:simplePos x="0" y="0"/>
                <wp:positionH relativeFrom="margin">
                  <wp:posOffset>3810</wp:posOffset>
                </wp:positionH>
                <wp:positionV relativeFrom="margin">
                  <wp:posOffset>5229860</wp:posOffset>
                </wp:positionV>
                <wp:extent cx="6191885" cy="3147695"/>
                <wp:effectExtent l="0" t="0" r="0" b="0"/>
                <wp:wrapSquare wrapText="bothSides"/>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3147695"/>
                        </a:xfrm>
                        <a:prstGeom prst="rect">
                          <a:avLst/>
                        </a:prstGeom>
                        <a:solidFill>
                          <a:srgbClr val="FFFFFF"/>
                        </a:solidFill>
                        <a:ln w="9525">
                          <a:solidFill>
                            <a:srgbClr val="000000"/>
                          </a:solidFill>
                          <a:miter lim="800000"/>
                          <a:headEnd/>
                          <a:tailEnd/>
                        </a:ln>
                      </wps:spPr>
                      <wps:txbx>
                        <w:txbxContent>
                          <w:p w14:paraId="3F4FCE17" w14:textId="77777777" w:rsidR="00E2051B" w:rsidRPr="008D5FEC" w:rsidRDefault="00E2051B" w:rsidP="00B2012B">
                            <w:pPr>
                              <w:pStyle w:val="Altbilgi"/>
                              <w:tabs>
                                <w:tab w:val="left" w:pos="1134"/>
                              </w:tabs>
                              <w:spacing w:after="0" w:line="720" w:lineRule="auto"/>
                              <w:rPr>
                                <w:b/>
                                <w:sz w:val="28"/>
                              </w:rPr>
                            </w:pPr>
                            <w:r w:rsidRPr="00D415E7">
                              <w:rPr>
                                <w:noProof/>
                                <w:lang w:eastAsia="tr-TR"/>
                              </w:rPr>
                              <w:drawing>
                                <wp:inline distT="0" distB="0" distL="0" distR="0" wp14:anchorId="3C57706E" wp14:editId="01810667">
                                  <wp:extent cx="476250" cy="400050"/>
                                  <wp:effectExtent l="0" t="0" r="0" b="0"/>
                                  <wp:docPr id="3" name="Resim 3"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73A22CC2" w14:textId="32EE6123" w:rsidR="00E2051B" w:rsidRDefault="00E2051B" w:rsidP="00B2012B">
                            <w:pPr>
                              <w:pStyle w:val="Altbilgi"/>
                            </w:pPr>
                            <w:r>
                              <w:t>© TSE 202</w:t>
                            </w:r>
                            <w:r w:rsidR="00044311">
                              <w:t>6</w:t>
                            </w:r>
                          </w:p>
                          <w:p w14:paraId="2F9BF79A" w14:textId="77777777" w:rsidR="00E2051B" w:rsidRDefault="00E2051B"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0D76A2CB" w14:textId="77777777" w:rsidR="00E2051B" w:rsidRPr="00673D90" w:rsidRDefault="00E2051B" w:rsidP="00B2012B">
                            <w:pPr>
                              <w:pStyle w:val="Normal9"/>
                            </w:pPr>
                          </w:p>
                          <w:p w14:paraId="1B50030A" w14:textId="77777777" w:rsidR="00E2051B" w:rsidRPr="0033018B" w:rsidRDefault="00E2051B" w:rsidP="00B2012B">
                            <w:pPr>
                              <w:pStyle w:val="Normal9"/>
                              <w:rPr>
                                <w:b/>
                              </w:rPr>
                            </w:pPr>
                            <w:r w:rsidRPr="0033018B">
                              <w:rPr>
                                <w:b/>
                              </w:rPr>
                              <w:t>TSE Standard Hazırlama Merkezi Başkanlığı</w:t>
                            </w:r>
                          </w:p>
                          <w:p w14:paraId="6791606F" w14:textId="77777777" w:rsidR="00E2051B" w:rsidRDefault="00E2051B" w:rsidP="00B2012B">
                            <w:pPr>
                              <w:pStyle w:val="Normal9"/>
                            </w:pPr>
                            <w:r>
                              <w:t>Necatibey Caddesi No: 112</w:t>
                            </w:r>
                          </w:p>
                          <w:p w14:paraId="4F2D7F4E" w14:textId="77777777" w:rsidR="00E2051B" w:rsidRDefault="00E2051B" w:rsidP="00B2012B">
                            <w:pPr>
                              <w:pStyle w:val="Normal9"/>
                            </w:pPr>
                            <w:r>
                              <w:t>06100 Bakanlıklar * ANKARA</w:t>
                            </w:r>
                          </w:p>
                          <w:p w14:paraId="1F79AC47" w14:textId="77777777" w:rsidR="00E2051B" w:rsidRPr="00673D90" w:rsidRDefault="00E2051B" w:rsidP="00B2012B">
                            <w:pPr>
                              <w:pStyle w:val="Normal9"/>
                            </w:pPr>
                          </w:p>
                          <w:p w14:paraId="19D2EA93" w14:textId="77777777" w:rsidR="00E2051B" w:rsidRPr="00673D90" w:rsidRDefault="00E2051B" w:rsidP="00B2012B">
                            <w:pPr>
                              <w:pStyle w:val="Normal9"/>
                            </w:pPr>
                            <w:r w:rsidRPr="0033018B">
                              <w:rPr>
                                <w:b/>
                              </w:rPr>
                              <w:t>Tel:</w:t>
                            </w:r>
                            <w:r w:rsidRPr="00673D90">
                              <w:t xml:space="preserve"> + </w:t>
                            </w:r>
                            <w:r>
                              <w:t>90312416 68 30</w:t>
                            </w:r>
                          </w:p>
                          <w:p w14:paraId="4B7DC784" w14:textId="77777777" w:rsidR="00E2051B" w:rsidRPr="00673D90" w:rsidRDefault="00E2051B" w:rsidP="00B2012B">
                            <w:pPr>
                              <w:pStyle w:val="Normal9"/>
                            </w:pPr>
                            <w:r w:rsidRPr="0033018B">
                              <w:rPr>
                                <w:b/>
                              </w:rPr>
                              <w:t>Faks:</w:t>
                            </w:r>
                            <w:r w:rsidRPr="00673D90">
                              <w:t xml:space="preserve"> + </w:t>
                            </w:r>
                            <w:r>
                              <w:t>90 312416 64 39</w:t>
                            </w:r>
                          </w:p>
                          <w:p w14:paraId="335C030C" w14:textId="77777777" w:rsidR="00E2051B" w:rsidRPr="00673D90" w:rsidRDefault="00E2051B" w:rsidP="00B2012B">
                            <w:pPr>
                              <w:pStyle w:val="Normal9"/>
                            </w:pPr>
                            <w:r w:rsidRPr="0033018B">
                              <w:rPr>
                                <w:b/>
                              </w:rPr>
                              <w:t>E-posta:</w:t>
                            </w:r>
                            <w:r>
                              <w:t>dokumansatis</w:t>
                            </w:r>
                            <w:r w:rsidRPr="00673D90">
                              <w:t>@</w:t>
                            </w:r>
                            <w:r>
                              <w:t>tse.</w:t>
                            </w:r>
                            <w:r w:rsidRPr="00673D90">
                              <w:t>org</w:t>
                            </w:r>
                            <w:r>
                              <w:t>.tr</w:t>
                            </w:r>
                          </w:p>
                          <w:p w14:paraId="6BEDB301" w14:textId="77777777" w:rsidR="00E2051B" w:rsidRPr="00673D90" w:rsidRDefault="00E2051B" w:rsidP="00B2012B">
                            <w:pPr>
                              <w:pStyle w:val="Normal9"/>
                            </w:pPr>
                            <w:r w:rsidRPr="0033018B">
                              <w:rPr>
                                <w:b/>
                              </w:rPr>
                              <w:t>Web:</w:t>
                            </w:r>
                            <w:r w:rsidRPr="00673D90">
                              <w:t xml:space="preserve"> www.</w:t>
                            </w:r>
                            <w:r>
                              <w:t>tse</w:t>
                            </w:r>
                            <w:r w:rsidRPr="00673D90">
                              <w:t>.org</w:t>
                            </w:r>
                            <w:r>
                              <w:t>.tr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3B038AC" id="_x0000_t202" coordsize="21600,21600" o:spt="202" path="m,l,21600r21600,l21600,xe">
                <v:stroke joinstyle="miter"/>
                <v:path gradientshapeok="t" o:connecttype="rect"/>
              </v:shapetype>
              <v:shape id="Metin Kutusu 4" o:spid="_x0000_s1026" type="#_x0000_t202" style="position:absolute;left:0;text-align:left;margin-left:.3pt;margin-top:411.8pt;width:487.55pt;height:247.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">
                <v:textbox>
                  <w:txbxContent>
                    <w:p w14:paraId="3F4FCE17" w14:textId="77777777" w:rsidR="00E2051B" w:rsidRPr="008D5FEC" w:rsidRDefault="00E2051B" w:rsidP="00B2012B">
                      <w:pPr>
                        <w:pStyle w:val="AltBilgi"/>
                        <w:tabs>
                          <w:tab w:val="left" w:pos="1134"/>
                        </w:tabs>
                        <w:spacing w:after="0" w:line="720" w:lineRule="auto"/>
                        <w:rPr>
                          <w:b/>
                          <w:sz w:val="28"/>
                        </w:rPr>
                      </w:pPr>
                      <w:r w:rsidRPr="00D415E7">
                        <w:rPr>
                          <w:noProof/>
                          <w:lang w:eastAsia="tr-TR"/>
                        </w:rPr>
                        <w:drawing>
                          <wp:inline distT="0" distB="0" distL="0" distR="0" wp14:anchorId="3C57706E" wp14:editId="01810667">
                            <wp:extent cx="476250" cy="400050"/>
                            <wp:effectExtent l="0" t="0" r="0" b="0"/>
                            <wp:docPr id="3" name="Resim 3"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73A22CC2" w14:textId="32EE6123" w:rsidR="00E2051B" w:rsidRDefault="00E2051B" w:rsidP="00B2012B">
                      <w:pPr>
                        <w:pStyle w:val="AltBilgi"/>
                      </w:pPr>
                      <w:r>
                        <w:t>© TSE 202</w:t>
                      </w:r>
                      <w:r w:rsidR="00044311">
                        <w:t>6</w:t>
                      </w:r>
                    </w:p>
                    <w:p w14:paraId="2F9BF79A" w14:textId="77777777" w:rsidR="00E2051B" w:rsidRDefault="00E2051B"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0D76A2CB" w14:textId="77777777" w:rsidR="00E2051B" w:rsidRPr="00673D90" w:rsidRDefault="00E2051B" w:rsidP="00B2012B">
                      <w:pPr>
                        <w:pStyle w:val="Normal9"/>
                      </w:pPr>
                    </w:p>
                    <w:p w14:paraId="1B50030A" w14:textId="77777777" w:rsidR="00E2051B" w:rsidRPr="0033018B" w:rsidRDefault="00E2051B" w:rsidP="00B2012B">
                      <w:pPr>
                        <w:pStyle w:val="Normal9"/>
                        <w:rPr>
                          <w:b/>
                        </w:rPr>
                      </w:pPr>
                      <w:r w:rsidRPr="0033018B">
                        <w:rPr>
                          <w:b/>
                        </w:rPr>
                        <w:t>TSE Standard Hazırlama Merkezi Başkanlığı</w:t>
                      </w:r>
                    </w:p>
                    <w:p w14:paraId="6791606F" w14:textId="77777777" w:rsidR="00E2051B" w:rsidRDefault="00E2051B" w:rsidP="00B2012B">
                      <w:pPr>
                        <w:pStyle w:val="Normal9"/>
                      </w:pPr>
                      <w:proofErr w:type="spellStart"/>
                      <w:r>
                        <w:t>Necatibey</w:t>
                      </w:r>
                      <w:proofErr w:type="spellEnd"/>
                      <w:r>
                        <w:t xml:space="preserve"> Caddesi No: 112</w:t>
                      </w:r>
                    </w:p>
                    <w:p w14:paraId="4F2D7F4E" w14:textId="77777777" w:rsidR="00E2051B" w:rsidRDefault="00E2051B" w:rsidP="00B2012B">
                      <w:pPr>
                        <w:pStyle w:val="Normal9"/>
                      </w:pPr>
                      <w:r>
                        <w:t>06100 Bakanlıklar * ANKARA</w:t>
                      </w:r>
                    </w:p>
                    <w:p w14:paraId="1F79AC47" w14:textId="77777777" w:rsidR="00E2051B" w:rsidRPr="00673D90" w:rsidRDefault="00E2051B" w:rsidP="00B2012B">
                      <w:pPr>
                        <w:pStyle w:val="Normal9"/>
                      </w:pPr>
                    </w:p>
                    <w:p w14:paraId="19D2EA93" w14:textId="77777777" w:rsidR="00E2051B" w:rsidRPr="00673D90" w:rsidRDefault="00E2051B" w:rsidP="00B2012B">
                      <w:pPr>
                        <w:pStyle w:val="Normal9"/>
                      </w:pPr>
                      <w:r w:rsidRPr="0033018B">
                        <w:rPr>
                          <w:b/>
                        </w:rPr>
                        <w:t>Tel:</w:t>
                      </w:r>
                      <w:r w:rsidRPr="00673D90">
                        <w:t xml:space="preserve"> + </w:t>
                      </w:r>
                      <w:r>
                        <w:t>90312416 68 30</w:t>
                      </w:r>
                    </w:p>
                    <w:p w14:paraId="4B7DC784" w14:textId="77777777" w:rsidR="00E2051B" w:rsidRPr="00673D90" w:rsidRDefault="00E2051B" w:rsidP="00B2012B">
                      <w:pPr>
                        <w:pStyle w:val="Normal9"/>
                      </w:pPr>
                      <w:r w:rsidRPr="0033018B">
                        <w:rPr>
                          <w:b/>
                        </w:rPr>
                        <w:t>Faks:</w:t>
                      </w:r>
                      <w:r w:rsidRPr="00673D90">
                        <w:t xml:space="preserve"> + </w:t>
                      </w:r>
                      <w:r>
                        <w:t>90 312416 64 39</w:t>
                      </w:r>
                    </w:p>
                    <w:p w14:paraId="335C030C" w14:textId="77777777" w:rsidR="00E2051B" w:rsidRPr="00673D90" w:rsidRDefault="00E2051B" w:rsidP="00B2012B">
                      <w:pPr>
                        <w:pStyle w:val="Normal9"/>
                      </w:pPr>
                      <w:proofErr w:type="spellStart"/>
                      <w:r w:rsidRPr="0033018B">
                        <w:rPr>
                          <w:b/>
                        </w:rPr>
                        <w:t>E-</w:t>
                      </w:r>
                      <w:proofErr w:type="gramStart"/>
                      <w:r w:rsidRPr="0033018B">
                        <w:rPr>
                          <w:b/>
                        </w:rPr>
                        <w:t>posta:</w:t>
                      </w:r>
                      <w:r>
                        <w:t>dokumansatis</w:t>
                      </w:r>
                      <w:r w:rsidRPr="00673D90">
                        <w:t>@</w:t>
                      </w:r>
                      <w:r>
                        <w:t>tse.</w:t>
                      </w:r>
                      <w:r w:rsidRPr="00673D90">
                        <w:t>org</w:t>
                      </w:r>
                      <w:r>
                        <w:t>.tr</w:t>
                      </w:r>
                      <w:proofErr w:type="spellEnd"/>
                      <w:proofErr w:type="gramEnd"/>
                    </w:p>
                    <w:p w14:paraId="6BEDB301" w14:textId="77777777" w:rsidR="00E2051B" w:rsidRPr="00673D90" w:rsidRDefault="00E2051B" w:rsidP="00B2012B">
                      <w:pPr>
                        <w:pStyle w:val="Normal9"/>
                      </w:pPr>
                      <w:r w:rsidRPr="0033018B">
                        <w:rPr>
                          <w:b/>
                        </w:rPr>
                        <w:t>Web:</w:t>
                      </w:r>
                      <w:r w:rsidRPr="00673D90">
                        <w:t xml:space="preserve"> www.</w:t>
                      </w:r>
                      <w:r>
                        <w:t>tse</w:t>
                      </w:r>
                      <w:r w:rsidRPr="00673D90">
                        <w:t>.org</w:t>
                      </w:r>
                      <w:r>
                        <w:t>.tr</w:t>
                      </w:r>
                    </w:p>
                  </w:txbxContent>
                </v:textbox>
                <w10:wrap type="square" anchorx="margin" anchory="margin"/>
              </v:shape>
            </w:pict>
          </mc:Fallback>
        </mc:AlternateContent>
      </w:r>
    </w:p>
    <w:p w14:paraId="1542B400" w14:textId="079EBC2D" w:rsidR="000B02AD" w:rsidRPr="001A35F7" w:rsidRDefault="00EE3A3A" w:rsidP="006C57C6">
      <w:pPr>
        <w:pStyle w:val="tseMillinsz"/>
        <w:jc w:val="both"/>
        <w:outlineLvl w:val="0"/>
        <w:rPr>
          <w:rFonts w:ascii="Arial" w:hAnsi="Arial" w:cs="Arial"/>
          <w:sz w:val="22"/>
        </w:rPr>
      </w:pPr>
      <w:bookmarkStart w:id="4" w:name="_Toc229736832"/>
      <w:bookmarkStart w:id="5" w:name="_Toc236988806"/>
      <w:bookmarkStart w:id="6" w:name="_Toc236988925"/>
      <w:r>
        <w:lastRenderedPageBreak/>
        <w:t>Ö</w:t>
      </w:r>
      <w:r w:rsidR="00334A77">
        <w:t>n</w:t>
      </w:r>
      <w:r w:rsidR="00044311">
        <w:t xml:space="preserve"> </w:t>
      </w:r>
      <w:r w:rsidR="00334A77">
        <w:t>söz</w:t>
      </w:r>
      <w:bookmarkEnd w:id="4"/>
      <w:bookmarkEnd w:id="5"/>
      <w:bookmarkEnd w:id="6"/>
    </w:p>
    <w:p w14:paraId="3B00245D" w14:textId="53B28C95" w:rsidR="006C57C6" w:rsidRPr="00FF7FEE" w:rsidRDefault="006C57C6" w:rsidP="00365B4E">
      <w:pPr>
        <w:rPr>
          <w:rFonts w:eastAsia="Calibri"/>
        </w:rPr>
      </w:pPr>
      <w:r w:rsidRPr="00FF7FEE">
        <w:t xml:space="preserve">Bu standart, Türk Standardları Enstitüsü </w:t>
      </w:r>
      <w:r w:rsidR="00C140D0" w:rsidRPr="001A35F7">
        <w:fldChar w:fldCharType="begin"/>
      </w:r>
      <w:r w:rsidR="00C140D0" w:rsidRPr="00FF7FEE">
        <w:instrText xml:space="preserve"> DOCPROPERTY IHTISAS_KURULU_ADI \* MERGEFORMAT </w:instrText>
      </w:r>
      <w:r w:rsidR="00C140D0" w:rsidRPr="001A35F7">
        <w:fldChar w:fldCharType="separate"/>
      </w:r>
      <w:r w:rsidR="008D3A33">
        <w:t>Gıda, Tarım ve Hayvancılık</w:t>
      </w:r>
      <w:r w:rsidR="00C140D0" w:rsidRPr="001A35F7">
        <w:fldChar w:fldCharType="end"/>
      </w:r>
      <w:r w:rsidRPr="00FF7FEE">
        <w:t xml:space="preserve"> İhtisas Kurulu’na bağlı </w:t>
      </w:r>
      <w:r w:rsidR="00C140D0" w:rsidRPr="001A35F7">
        <w:fldChar w:fldCharType="begin"/>
      </w:r>
      <w:r w:rsidR="00C140D0" w:rsidRPr="00FF7FEE">
        <w:instrText xml:space="preserve"> DOCPROPERTY TEKNIK_KOMITE_ADI \* MERGEFORMAT </w:instrText>
      </w:r>
      <w:r w:rsidR="00C140D0" w:rsidRPr="001A35F7">
        <w:fldChar w:fldCharType="separate"/>
      </w:r>
      <w:r w:rsidR="008D3A33">
        <w:t>TK15 Gıda ve Ziraat</w:t>
      </w:r>
      <w:r w:rsidR="00C140D0" w:rsidRPr="001A35F7">
        <w:fldChar w:fldCharType="end"/>
      </w:r>
      <w:r w:rsidRPr="00FF7FEE">
        <w:t xml:space="preserve"> Teknik Komitesi’nce </w:t>
      </w:r>
      <w:r w:rsidR="00C140D0" w:rsidRPr="001A35F7">
        <w:fldChar w:fldCharType="begin"/>
      </w:r>
      <w:r w:rsidR="00C140D0" w:rsidRPr="00FF7FEE">
        <w:instrText xml:space="preserve"> DOCPROPERTY YERINE_ALDIGI_STANDART \* MERGEFORMAT </w:instrText>
      </w:r>
      <w:r w:rsidR="00C140D0" w:rsidRPr="001A35F7">
        <w:fldChar w:fldCharType="separate"/>
      </w:r>
      <w:r w:rsidR="008D3A33" w:rsidRPr="004C7E63">
        <w:rPr>
          <w:bCs/>
        </w:rPr>
        <w:t>TS 12299:2014</w:t>
      </w:r>
      <w:r w:rsidR="00C140D0" w:rsidRPr="001A35F7">
        <w:rPr>
          <w:bCs/>
        </w:rPr>
        <w:fldChar w:fldCharType="end"/>
      </w:r>
      <w:r w:rsidRPr="00FF7FEE">
        <w:rPr>
          <w:rFonts w:eastAsia="Calibri"/>
        </w:rPr>
        <w:t>’</w:t>
      </w:r>
      <w:r w:rsidR="00FC530B">
        <w:rPr>
          <w:rFonts w:eastAsia="Calibri"/>
        </w:rPr>
        <w:t>u</w:t>
      </w:r>
      <w:r w:rsidRPr="00FF7FEE">
        <w:rPr>
          <w:rFonts w:eastAsia="Calibri"/>
        </w:rPr>
        <w:t>n revizyonu olarak hazırlanmış ve TSE Teknik Kurulu’nun ………….. tarihli toplantısında kabul edilerek yayımına karar verilmiştir.</w:t>
      </w:r>
    </w:p>
    <w:p w14:paraId="0F7FDEC0" w14:textId="03C8252C" w:rsidR="006C57C6" w:rsidRPr="00FF7FEE" w:rsidRDefault="006C57C6">
      <w:pPr>
        <w:rPr>
          <w:color w:val="000000" w:themeColor="text1"/>
        </w:rPr>
      </w:pPr>
      <w:r w:rsidRPr="00FF7FEE">
        <w:rPr>
          <w:color w:val="000000" w:themeColor="text1"/>
        </w:rPr>
        <w:t xml:space="preserve">Bu standart yayımlandığında </w:t>
      </w:r>
      <w:r w:rsidRPr="001A35F7">
        <w:rPr>
          <w:color w:val="000000" w:themeColor="text1"/>
        </w:rPr>
        <w:fldChar w:fldCharType="begin"/>
      </w:r>
      <w:r w:rsidRPr="00FF7FEE">
        <w:rPr>
          <w:color w:val="000000" w:themeColor="text1"/>
        </w:rPr>
        <w:instrText xml:space="preserve"> DOCPROPERTY YERINE_ALDIGI_STANDART \* MERGEFORMAT </w:instrText>
      </w:r>
      <w:r w:rsidRPr="001A35F7">
        <w:rPr>
          <w:color w:val="000000" w:themeColor="text1"/>
        </w:rPr>
        <w:fldChar w:fldCharType="separate"/>
      </w:r>
      <w:r w:rsidR="008D3A33">
        <w:rPr>
          <w:color w:val="000000" w:themeColor="text1"/>
        </w:rPr>
        <w:t>TS 12299:2014</w:t>
      </w:r>
      <w:r w:rsidRPr="001A35F7">
        <w:rPr>
          <w:color w:val="000000" w:themeColor="text1"/>
        </w:rPr>
        <w:fldChar w:fldCharType="end"/>
      </w:r>
      <w:r w:rsidRPr="00FF7FEE">
        <w:rPr>
          <w:color w:val="000000" w:themeColor="text1"/>
        </w:rPr>
        <w:t>'</w:t>
      </w:r>
      <w:r w:rsidR="00FC530B">
        <w:rPr>
          <w:color w:val="000000" w:themeColor="text1"/>
        </w:rPr>
        <w:t>u</w:t>
      </w:r>
      <w:r w:rsidRPr="00FF7FEE">
        <w:rPr>
          <w:color w:val="000000" w:themeColor="text1"/>
        </w:rPr>
        <w:t>n yerini alır.</w:t>
      </w:r>
    </w:p>
    <w:p w14:paraId="379132DC" w14:textId="77777777" w:rsidR="006C57C6" w:rsidRPr="00FF7FEE" w:rsidRDefault="006C57C6">
      <w:pPr>
        <w:rPr>
          <w:rFonts w:eastAsia="Calibri"/>
        </w:rPr>
      </w:pPr>
      <w:r w:rsidRPr="00FF7FEE">
        <w:rPr>
          <w:rFonts w:eastAsia="Calibri"/>
        </w:rPr>
        <w:t>Bu standardın hazırlanmasında, milli ihtiyaç ve imkanlarımız ön planda olmak üzere, milletlerarası standardlar ve ekonomik ilişkilerimiz bulunan yabancı ülkelerin standartlarındaki esaslar da göz önünde bulundurularak; yarar görülen hallerde, olabilen yakınlık ve benzerliklerin sağlanmasına ve bu esasların, ülkemiz şartları ile bağdaştırılmasına çalışılmıştır.</w:t>
      </w:r>
    </w:p>
    <w:p w14:paraId="5858E3DC" w14:textId="77777777" w:rsidR="006C57C6" w:rsidRPr="00FF7FEE" w:rsidRDefault="006C57C6">
      <w:r w:rsidRPr="00FF7FEE">
        <w:t>Bu standart son şeklini almadan önce; üretici, imalatçı ve tüketici durumundaki konunun ilgilileri ile gerekli işbirliği yapılmış ve alınan görüşlere göre revize edilmiştir.</w:t>
      </w:r>
    </w:p>
    <w:p w14:paraId="652A42C4" w14:textId="77777777" w:rsidR="006C57C6" w:rsidRPr="00FF7FEE" w:rsidRDefault="006C57C6">
      <w:pPr>
        <w:rPr>
          <w:rFonts w:eastAsia="Calibri"/>
        </w:rPr>
      </w:pPr>
      <w:r w:rsidRPr="00FF7FEE">
        <w:rPr>
          <w:rFonts w:eastAsia="Calibri"/>
        </w:rPr>
        <w:t>Bu standartta kullanılan bazı kelime ve/veya ifadeler patent haklarına konu olabilir. Böyle bir patent hakkının belirlenmesi durumunda TSE sorumlu tutulamaz.</w:t>
      </w:r>
    </w:p>
    <w:p w14:paraId="6DB8EF2F" w14:textId="3046B1D2" w:rsidR="005E7263" w:rsidRDefault="005E7263">
      <w:pPr>
        <w:spacing w:after="200" w:line="276" w:lineRule="auto"/>
        <w:rPr>
          <w:rFonts w:ascii="Arial" w:hAnsi="Arial" w:cs="Arial"/>
        </w:rPr>
      </w:pPr>
    </w:p>
    <w:p w14:paraId="672DF2BC" w14:textId="06BA4CF6" w:rsidR="00FC530B" w:rsidRDefault="00FC530B">
      <w:pPr>
        <w:spacing w:after="200" w:line="276" w:lineRule="auto"/>
        <w:rPr>
          <w:rFonts w:ascii="Arial" w:hAnsi="Arial" w:cs="Arial"/>
        </w:rPr>
      </w:pPr>
      <w:r>
        <w:rPr>
          <w:rFonts w:ascii="Arial" w:hAnsi="Arial" w:cs="Arial"/>
        </w:rPr>
        <w:br w:type="page"/>
      </w:r>
    </w:p>
    <w:p w14:paraId="3427244E" w14:textId="77777777" w:rsidR="0064398C" w:rsidRPr="001A35F7" w:rsidRDefault="0064398C">
      <w:pPr>
        <w:rPr>
          <w:rFonts w:ascii="Arial" w:hAnsi="Arial" w:cs="Arial"/>
        </w:rPr>
        <w:sectPr w:rsidR="0064398C" w:rsidRPr="001A35F7" w:rsidSect="007D59B9">
          <w:headerReference w:type="even" r:id="rId20"/>
          <w:headerReference w:type="first" r:id="rId21"/>
          <w:footerReference w:type="first" r:id="rId22"/>
          <w:pgSz w:w="11906" w:h="16838" w:code="9"/>
          <w:pgMar w:top="794" w:right="737" w:bottom="567" w:left="851" w:header="709" w:footer="709" w:gutter="567"/>
          <w:pgNumType w:fmt="lowerRoman"/>
          <w:cols w:space="720"/>
          <w:titlePg/>
          <w:docGrid w:linePitch="300"/>
        </w:sectPr>
      </w:pPr>
    </w:p>
    <w:p w14:paraId="6ABCDD60" w14:textId="77777777" w:rsidR="00EE3A3A" w:rsidRPr="001A35F7" w:rsidRDefault="00EE3A3A" w:rsidP="005E7263">
      <w:pPr>
        <w:pStyle w:val="zzContents"/>
        <w:rPr>
          <w:rFonts w:ascii="Arial" w:hAnsi="Arial"/>
        </w:rPr>
      </w:pPr>
      <w:bookmarkStart w:id="7" w:name="_Toc73460147"/>
      <w:bookmarkStart w:id="8" w:name="_Toc229736833"/>
      <w:bookmarkStart w:id="9" w:name="_Toc236988807"/>
      <w:bookmarkStart w:id="10" w:name="_Toc236988926"/>
      <w:r w:rsidRPr="005E7263">
        <w:lastRenderedPageBreak/>
        <w:t>İçindekiler</w:t>
      </w:r>
      <w:bookmarkEnd w:id="7"/>
      <w:bookmarkEnd w:id="8"/>
      <w:bookmarkEnd w:id="9"/>
      <w:bookmarkEnd w:id="10"/>
    </w:p>
    <w:p w14:paraId="6A859D17" w14:textId="77777777" w:rsidR="0064398C" w:rsidRPr="00044311" w:rsidRDefault="0064398C" w:rsidP="0064398C">
      <w:pPr>
        <w:pStyle w:val="T1"/>
        <w:ind w:right="395"/>
        <w:jc w:val="right"/>
        <w:rPr>
          <w:rFonts w:ascii="Arial" w:hAnsi="Arial" w:cs="Arial"/>
          <w:b w:val="0"/>
        </w:rPr>
      </w:pPr>
      <w:r w:rsidRPr="00044311">
        <w:rPr>
          <w:rFonts w:ascii="Arial" w:hAnsi="Arial" w:cs="Arial"/>
          <w:b w:val="0"/>
        </w:rPr>
        <w:t>Sayfa</w:t>
      </w:r>
    </w:p>
    <w:p w14:paraId="1B4FC7ED" w14:textId="05705975" w:rsidR="00044311" w:rsidRDefault="00044311">
      <w:pPr>
        <w:pStyle w:val="T1"/>
        <w:rPr>
          <w:rFonts w:asciiTheme="minorHAnsi" w:eastAsiaTheme="minorEastAsia" w:hAnsiTheme="minorHAnsi"/>
          <w:b w:val="0"/>
          <w:noProof/>
          <w:lang w:eastAsia="tr-TR"/>
        </w:rPr>
      </w:pPr>
      <w:r>
        <w:rPr>
          <w:rFonts w:cs="Arial"/>
        </w:rPr>
        <w:fldChar w:fldCharType="begin"/>
      </w:r>
      <w:r>
        <w:rPr>
          <w:rFonts w:cs="Arial"/>
        </w:rPr>
        <w:instrText xml:space="preserve"> TOC \o "1-2" \u </w:instrText>
      </w:r>
      <w:r>
        <w:rPr>
          <w:rFonts w:cs="Arial"/>
        </w:rPr>
        <w:fldChar w:fldCharType="separate"/>
      </w:r>
      <w:r>
        <w:rPr>
          <w:noProof/>
        </w:rPr>
        <w:t>Ön söz</w:t>
      </w:r>
      <w:r>
        <w:rPr>
          <w:noProof/>
        </w:rPr>
        <w:tab/>
      </w:r>
      <w:r>
        <w:rPr>
          <w:noProof/>
        </w:rPr>
        <w:fldChar w:fldCharType="begin"/>
      </w:r>
      <w:r>
        <w:rPr>
          <w:noProof/>
        </w:rPr>
        <w:instrText xml:space="preserve"> PAGEREF _Toc236988925 \h </w:instrText>
      </w:r>
      <w:r>
        <w:rPr>
          <w:noProof/>
        </w:rPr>
      </w:r>
      <w:r>
        <w:rPr>
          <w:noProof/>
        </w:rPr>
        <w:fldChar w:fldCharType="separate"/>
      </w:r>
      <w:r w:rsidR="00E20D05">
        <w:rPr>
          <w:noProof/>
        </w:rPr>
        <w:t>iii</w:t>
      </w:r>
      <w:r>
        <w:rPr>
          <w:noProof/>
        </w:rPr>
        <w:fldChar w:fldCharType="end"/>
      </w:r>
    </w:p>
    <w:p w14:paraId="5EB59AA0" w14:textId="11984AD0" w:rsidR="00044311" w:rsidRDefault="00044311">
      <w:pPr>
        <w:pStyle w:val="T1"/>
        <w:rPr>
          <w:rFonts w:asciiTheme="minorHAnsi" w:eastAsiaTheme="minorEastAsia" w:hAnsiTheme="minorHAnsi"/>
          <w:b w:val="0"/>
          <w:noProof/>
          <w:lang w:eastAsia="tr-TR"/>
        </w:rPr>
      </w:pPr>
      <w:r>
        <w:rPr>
          <w:noProof/>
        </w:rPr>
        <w:t>İçindekiler</w:t>
      </w:r>
      <w:r>
        <w:rPr>
          <w:noProof/>
        </w:rPr>
        <w:tab/>
      </w:r>
      <w:r>
        <w:rPr>
          <w:noProof/>
        </w:rPr>
        <w:fldChar w:fldCharType="begin"/>
      </w:r>
      <w:r>
        <w:rPr>
          <w:noProof/>
        </w:rPr>
        <w:instrText xml:space="preserve"> PAGEREF _Toc236988926 \h </w:instrText>
      </w:r>
      <w:r>
        <w:rPr>
          <w:noProof/>
        </w:rPr>
      </w:r>
      <w:r>
        <w:rPr>
          <w:noProof/>
        </w:rPr>
        <w:fldChar w:fldCharType="separate"/>
      </w:r>
      <w:r w:rsidR="00E20D05">
        <w:rPr>
          <w:noProof/>
        </w:rPr>
        <w:t>iv</w:t>
      </w:r>
      <w:r>
        <w:rPr>
          <w:noProof/>
        </w:rPr>
        <w:fldChar w:fldCharType="end"/>
      </w:r>
    </w:p>
    <w:p w14:paraId="77F9C98F" w14:textId="743DB7EE" w:rsidR="00044311" w:rsidRDefault="00044311">
      <w:pPr>
        <w:pStyle w:val="T1"/>
        <w:rPr>
          <w:rFonts w:asciiTheme="minorHAnsi" w:eastAsiaTheme="minorEastAsia" w:hAnsiTheme="minorHAnsi"/>
          <w:b w:val="0"/>
          <w:noProof/>
          <w:lang w:eastAsia="tr-TR"/>
        </w:rPr>
      </w:pPr>
      <w:r>
        <w:rPr>
          <w:noProof/>
        </w:rPr>
        <w:t>1</w:t>
      </w:r>
      <w:r>
        <w:rPr>
          <w:rFonts w:asciiTheme="minorHAnsi" w:eastAsiaTheme="minorEastAsia" w:hAnsiTheme="minorHAnsi"/>
          <w:b w:val="0"/>
          <w:noProof/>
          <w:lang w:eastAsia="tr-TR"/>
        </w:rPr>
        <w:tab/>
      </w:r>
      <w:r>
        <w:rPr>
          <w:noProof/>
        </w:rPr>
        <w:t>Kapsam</w:t>
      </w:r>
      <w:r>
        <w:rPr>
          <w:noProof/>
        </w:rPr>
        <w:tab/>
      </w:r>
      <w:r>
        <w:rPr>
          <w:noProof/>
        </w:rPr>
        <w:fldChar w:fldCharType="begin"/>
      </w:r>
      <w:r>
        <w:rPr>
          <w:noProof/>
        </w:rPr>
        <w:instrText xml:space="preserve"> PAGEREF _Toc236988927 \h </w:instrText>
      </w:r>
      <w:r>
        <w:rPr>
          <w:noProof/>
        </w:rPr>
      </w:r>
      <w:r>
        <w:rPr>
          <w:noProof/>
        </w:rPr>
        <w:fldChar w:fldCharType="separate"/>
      </w:r>
      <w:r w:rsidR="00E20D05">
        <w:rPr>
          <w:noProof/>
        </w:rPr>
        <w:t>1</w:t>
      </w:r>
      <w:r>
        <w:rPr>
          <w:noProof/>
        </w:rPr>
        <w:fldChar w:fldCharType="end"/>
      </w:r>
    </w:p>
    <w:p w14:paraId="44B66032" w14:textId="0F330407" w:rsidR="00044311" w:rsidRDefault="00044311">
      <w:pPr>
        <w:pStyle w:val="T1"/>
        <w:rPr>
          <w:rFonts w:asciiTheme="minorHAnsi" w:eastAsiaTheme="minorEastAsia" w:hAnsiTheme="minorHAnsi"/>
          <w:b w:val="0"/>
          <w:noProof/>
          <w:lang w:eastAsia="tr-TR"/>
        </w:rPr>
      </w:pPr>
      <w:r>
        <w:rPr>
          <w:noProof/>
        </w:rPr>
        <w:t>2</w:t>
      </w:r>
      <w:r>
        <w:rPr>
          <w:rFonts w:asciiTheme="minorHAnsi" w:eastAsiaTheme="minorEastAsia" w:hAnsiTheme="minorHAnsi"/>
          <w:b w:val="0"/>
          <w:noProof/>
          <w:lang w:eastAsia="tr-TR"/>
        </w:rPr>
        <w:tab/>
      </w:r>
      <w:r>
        <w:rPr>
          <w:noProof/>
        </w:rPr>
        <w:t>Bağlayıcı atıflar</w:t>
      </w:r>
      <w:r>
        <w:rPr>
          <w:noProof/>
        </w:rPr>
        <w:tab/>
      </w:r>
      <w:r>
        <w:rPr>
          <w:noProof/>
        </w:rPr>
        <w:fldChar w:fldCharType="begin"/>
      </w:r>
      <w:r>
        <w:rPr>
          <w:noProof/>
        </w:rPr>
        <w:instrText xml:space="preserve"> PAGEREF _Toc236988928 \h </w:instrText>
      </w:r>
      <w:r>
        <w:rPr>
          <w:noProof/>
        </w:rPr>
      </w:r>
      <w:r>
        <w:rPr>
          <w:noProof/>
        </w:rPr>
        <w:fldChar w:fldCharType="separate"/>
      </w:r>
      <w:r w:rsidR="00E20D05">
        <w:rPr>
          <w:noProof/>
        </w:rPr>
        <w:t>1</w:t>
      </w:r>
      <w:r>
        <w:rPr>
          <w:noProof/>
        </w:rPr>
        <w:fldChar w:fldCharType="end"/>
      </w:r>
    </w:p>
    <w:p w14:paraId="239531B6" w14:textId="0F3AEDBB" w:rsidR="00044311" w:rsidRDefault="00044311">
      <w:pPr>
        <w:pStyle w:val="T1"/>
        <w:rPr>
          <w:rFonts w:asciiTheme="minorHAnsi" w:eastAsiaTheme="minorEastAsia" w:hAnsiTheme="minorHAnsi"/>
          <w:b w:val="0"/>
          <w:noProof/>
          <w:lang w:eastAsia="tr-TR"/>
        </w:rPr>
      </w:pPr>
      <w:r>
        <w:rPr>
          <w:noProof/>
        </w:rPr>
        <w:t>3</w:t>
      </w:r>
      <w:r>
        <w:rPr>
          <w:rFonts w:asciiTheme="minorHAnsi" w:eastAsiaTheme="minorEastAsia" w:hAnsiTheme="minorHAnsi"/>
          <w:b w:val="0"/>
          <w:noProof/>
          <w:lang w:eastAsia="tr-TR"/>
        </w:rPr>
        <w:tab/>
      </w:r>
      <w:r>
        <w:rPr>
          <w:noProof/>
        </w:rPr>
        <w:t>Terimler ve tanımlar</w:t>
      </w:r>
      <w:r>
        <w:rPr>
          <w:noProof/>
        </w:rPr>
        <w:tab/>
      </w:r>
      <w:r>
        <w:rPr>
          <w:noProof/>
        </w:rPr>
        <w:fldChar w:fldCharType="begin"/>
      </w:r>
      <w:r>
        <w:rPr>
          <w:noProof/>
        </w:rPr>
        <w:instrText xml:space="preserve"> PAGEREF _Toc236988929 \h </w:instrText>
      </w:r>
      <w:r>
        <w:rPr>
          <w:noProof/>
        </w:rPr>
      </w:r>
      <w:r>
        <w:rPr>
          <w:noProof/>
        </w:rPr>
        <w:fldChar w:fldCharType="separate"/>
      </w:r>
      <w:r w:rsidR="00E20D05">
        <w:rPr>
          <w:noProof/>
        </w:rPr>
        <w:t>3</w:t>
      </w:r>
      <w:r>
        <w:rPr>
          <w:noProof/>
        </w:rPr>
        <w:fldChar w:fldCharType="end"/>
      </w:r>
    </w:p>
    <w:p w14:paraId="2DA0DAE6" w14:textId="50B9F3DD" w:rsidR="00044311" w:rsidRDefault="00044311">
      <w:pPr>
        <w:pStyle w:val="T1"/>
        <w:rPr>
          <w:rFonts w:asciiTheme="minorHAnsi" w:eastAsiaTheme="minorEastAsia" w:hAnsiTheme="minorHAnsi"/>
          <w:b w:val="0"/>
          <w:noProof/>
          <w:lang w:eastAsia="tr-TR"/>
        </w:rPr>
      </w:pPr>
      <w:r>
        <w:rPr>
          <w:noProof/>
        </w:rPr>
        <w:t>4</w:t>
      </w:r>
      <w:r>
        <w:rPr>
          <w:rFonts w:asciiTheme="minorHAnsi" w:eastAsiaTheme="minorEastAsia" w:hAnsiTheme="minorHAnsi"/>
          <w:b w:val="0"/>
          <w:noProof/>
          <w:lang w:eastAsia="tr-TR"/>
        </w:rPr>
        <w:tab/>
      </w:r>
      <w:r>
        <w:rPr>
          <w:noProof/>
        </w:rPr>
        <w:t>Sınıflandırma ve özellikler</w:t>
      </w:r>
      <w:r>
        <w:rPr>
          <w:noProof/>
        </w:rPr>
        <w:tab/>
      </w:r>
      <w:r>
        <w:rPr>
          <w:noProof/>
        </w:rPr>
        <w:fldChar w:fldCharType="begin"/>
      </w:r>
      <w:r>
        <w:rPr>
          <w:noProof/>
        </w:rPr>
        <w:instrText xml:space="preserve"> PAGEREF _Toc236988930 \h </w:instrText>
      </w:r>
      <w:r>
        <w:rPr>
          <w:noProof/>
        </w:rPr>
      </w:r>
      <w:r>
        <w:rPr>
          <w:noProof/>
        </w:rPr>
        <w:fldChar w:fldCharType="separate"/>
      </w:r>
      <w:r w:rsidR="00E20D05">
        <w:rPr>
          <w:noProof/>
        </w:rPr>
        <w:t>4</w:t>
      </w:r>
      <w:r>
        <w:rPr>
          <w:noProof/>
        </w:rPr>
        <w:fldChar w:fldCharType="end"/>
      </w:r>
    </w:p>
    <w:p w14:paraId="0EFA83D9" w14:textId="45B37805" w:rsidR="00044311" w:rsidRDefault="00044311">
      <w:pPr>
        <w:pStyle w:val="T2"/>
        <w:rPr>
          <w:rFonts w:asciiTheme="minorHAnsi" w:eastAsiaTheme="minorEastAsia" w:hAnsiTheme="minorHAnsi"/>
          <w:b w:val="0"/>
          <w:noProof/>
          <w:lang w:eastAsia="tr-TR"/>
        </w:rPr>
      </w:pPr>
      <w:r>
        <w:rPr>
          <w:noProof/>
        </w:rPr>
        <w:t>4.1</w:t>
      </w:r>
      <w:r>
        <w:rPr>
          <w:rFonts w:asciiTheme="minorHAnsi" w:eastAsiaTheme="minorEastAsia" w:hAnsiTheme="minorHAnsi"/>
          <w:b w:val="0"/>
          <w:noProof/>
          <w:lang w:eastAsia="tr-TR"/>
        </w:rPr>
        <w:tab/>
      </w:r>
      <w:r>
        <w:rPr>
          <w:noProof/>
        </w:rPr>
        <w:t>Sınıflandırma</w:t>
      </w:r>
      <w:r>
        <w:rPr>
          <w:noProof/>
        </w:rPr>
        <w:tab/>
      </w:r>
      <w:r>
        <w:rPr>
          <w:noProof/>
        </w:rPr>
        <w:fldChar w:fldCharType="begin"/>
      </w:r>
      <w:r>
        <w:rPr>
          <w:noProof/>
        </w:rPr>
        <w:instrText xml:space="preserve"> PAGEREF _Toc236988931 \h </w:instrText>
      </w:r>
      <w:r>
        <w:rPr>
          <w:noProof/>
        </w:rPr>
      </w:r>
      <w:r>
        <w:rPr>
          <w:noProof/>
        </w:rPr>
        <w:fldChar w:fldCharType="separate"/>
      </w:r>
      <w:r w:rsidR="00E20D05">
        <w:rPr>
          <w:noProof/>
        </w:rPr>
        <w:t>4</w:t>
      </w:r>
      <w:r>
        <w:rPr>
          <w:noProof/>
        </w:rPr>
        <w:fldChar w:fldCharType="end"/>
      </w:r>
    </w:p>
    <w:p w14:paraId="3BA0CA96" w14:textId="35F48434" w:rsidR="00044311" w:rsidRDefault="00044311">
      <w:pPr>
        <w:pStyle w:val="T2"/>
        <w:rPr>
          <w:rFonts w:asciiTheme="minorHAnsi" w:eastAsiaTheme="minorEastAsia" w:hAnsiTheme="minorHAnsi"/>
          <w:b w:val="0"/>
          <w:noProof/>
          <w:lang w:eastAsia="tr-TR"/>
        </w:rPr>
      </w:pPr>
      <w:r>
        <w:rPr>
          <w:noProof/>
        </w:rPr>
        <w:t>4.2</w:t>
      </w:r>
      <w:r>
        <w:rPr>
          <w:rFonts w:asciiTheme="minorHAnsi" w:eastAsiaTheme="minorEastAsia" w:hAnsiTheme="minorHAnsi"/>
          <w:b w:val="0"/>
          <w:noProof/>
          <w:lang w:eastAsia="tr-TR"/>
        </w:rPr>
        <w:tab/>
      </w:r>
      <w:r>
        <w:rPr>
          <w:noProof/>
        </w:rPr>
        <w:t>Özellikler</w:t>
      </w:r>
      <w:r>
        <w:rPr>
          <w:noProof/>
        </w:rPr>
        <w:tab/>
      </w:r>
      <w:r>
        <w:rPr>
          <w:noProof/>
        </w:rPr>
        <w:fldChar w:fldCharType="begin"/>
      </w:r>
      <w:r>
        <w:rPr>
          <w:noProof/>
        </w:rPr>
        <w:instrText xml:space="preserve"> PAGEREF _Toc236988932 \h </w:instrText>
      </w:r>
      <w:r>
        <w:rPr>
          <w:noProof/>
        </w:rPr>
      </w:r>
      <w:r>
        <w:rPr>
          <w:noProof/>
        </w:rPr>
        <w:fldChar w:fldCharType="separate"/>
      </w:r>
      <w:r w:rsidR="00E20D05">
        <w:rPr>
          <w:noProof/>
        </w:rPr>
        <w:t>4</w:t>
      </w:r>
      <w:r>
        <w:rPr>
          <w:noProof/>
        </w:rPr>
        <w:fldChar w:fldCharType="end"/>
      </w:r>
    </w:p>
    <w:p w14:paraId="2288C385" w14:textId="5F0B9FA4" w:rsidR="00044311" w:rsidRDefault="00044311">
      <w:pPr>
        <w:pStyle w:val="T2"/>
        <w:rPr>
          <w:rFonts w:asciiTheme="minorHAnsi" w:eastAsiaTheme="minorEastAsia" w:hAnsiTheme="minorHAnsi"/>
          <w:b w:val="0"/>
          <w:noProof/>
          <w:lang w:eastAsia="tr-TR"/>
        </w:rPr>
      </w:pPr>
      <w:r>
        <w:rPr>
          <w:noProof/>
        </w:rPr>
        <w:t>4.3</w:t>
      </w:r>
      <w:r>
        <w:rPr>
          <w:rFonts w:asciiTheme="minorHAnsi" w:eastAsiaTheme="minorEastAsia" w:hAnsiTheme="minorHAnsi"/>
          <w:b w:val="0"/>
          <w:noProof/>
          <w:lang w:eastAsia="tr-TR"/>
        </w:rPr>
        <w:tab/>
      </w:r>
      <w:r>
        <w:rPr>
          <w:noProof/>
        </w:rPr>
        <w:t>Özellik, muayene ve deney madde numaralar</w:t>
      </w:r>
      <w:r>
        <w:rPr>
          <w:noProof/>
        </w:rPr>
        <w:tab/>
      </w:r>
      <w:r>
        <w:rPr>
          <w:noProof/>
        </w:rPr>
        <w:fldChar w:fldCharType="begin"/>
      </w:r>
      <w:r>
        <w:rPr>
          <w:noProof/>
        </w:rPr>
        <w:instrText xml:space="preserve"> PAGEREF _Toc236988933 \h </w:instrText>
      </w:r>
      <w:r>
        <w:rPr>
          <w:noProof/>
        </w:rPr>
      </w:r>
      <w:r>
        <w:rPr>
          <w:noProof/>
        </w:rPr>
        <w:fldChar w:fldCharType="separate"/>
      </w:r>
      <w:r w:rsidR="00E20D05">
        <w:rPr>
          <w:noProof/>
        </w:rPr>
        <w:t>7</w:t>
      </w:r>
      <w:r>
        <w:rPr>
          <w:noProof/>
        </w:rPr>
        <w:fldChar w:fldCharType="end"/>
      </w:r>
    </w:p>
    <w:p w14:paraId="73C195C9" w14:textId="5D2C8192" w:rsidR="00044311" w:rsidRDefault="00044311">
      <w:pPr>
        <w:pStyle w:val="T1"/>
        <w:rPr>
          <w:rFonts w:asciiTheme="minorHAnsi" w:eastAsiaTheme="minorEastAsia" w:hAnsiTheme="minorHAnsi"/>
          <w:b w:val="0"/>
          <w:noProof/>
          <w:lang w:eastAsia="tr-TR"/>
        </w:rPr>
      </w:pPr>
      <w:r>
        <w:rPr>
          <w:noProof/>
        </w:rPr>
        <w:t>5</w:t>
      </w:r>
      <w:r>
        <w:rPr>
          <w:rFonts w:asciiTheme="minorHAnsi" w:eastAsiaTheme="minorEastAsia" w:hAnsiTheme="minorHAnsi"/>
          <w:b w:val="0"/>
          <w:noProof/>
          <w:lang w:eastAsia="tr-TR"/>
        </w:rPr>
        <w:tab/>
      </w:r>
      <w:r>
        <w:rPr>
          <w:noProof/>
        </w:rPr>
        <w:t>Numune alma, muayene ve deneyler</w:t>
      </w:r>
      <w:r>
        <w:rPr>
          <w:noProof/>
        </w:rPr>
        <w:tab/>
      </w:r>
      <w:r>
        <w:rPr>
          <w:noProof/>
        </w:rPr>
        <w:fldChar w:fldCharType="begin"/>
      </w:r>
      <w:r>
        <w:rPr>
          <w:noProof/>
        </w:rPr>
        <w:instrText xml:space="preserve"> PAGEREF _Toc236988934 \h </w:instrText>
      </w:r>
      <w:r>
        <w:rPr>
          <w:noProof/>
        </w:rPr>
      </w:r>
      <w:r>
        <w:rPr>
          <w:noProof/>
        </w:rPr>
        <w:fldChar w:fldCharType="separate"/>
      </w:r>
      <w:r w:rsidR="00E20D05">
        <w:rPr>
          <w:noProof/>
        </w:rPr>
        <w:t>8</w:t>
      </w:r>
      <w:r>
        <w:rPr>
          <w:noProof/>
        </w:rPr>
        <w:fldChar w:fldCharType="end"/>
      </w:r>
    </w:p>
    <w:p w14:paraId="649C435E" w14:textId="65398EFF" w:rsidR="00044311" w:rsidRDefault="00044311">
      <w:pPr>
        <w:pStyle w:val="T2"/>
        <w:rPr>
          <w:rFonts w:asciiTheme="minorHAnsi" w:eastAsiaTheme="minorEastAsia" w:hAnsiTheme="minorHAnsi"/>
          <w:b w:val="0"/>
          <w:noProof/>
          <w:lang w:eastAsia="tr-TR"/>
        </w:rPr>
      </w:pPr>
      <w:r>
        <w:rPr>
          <w:noProof/>
        </w:rPr>
        <w:t>5.1</w:t>
      </w:r>
      <w:r>
        <w:rPr>
          <w:rFonts w:asciiTheme="minorHAnsi" w:eastAsiaTheme="minorEastAsia" w:hAnsiTheme="minorHAnsi"/>
          <w:b w:val="0"/>
          <w:noProof/>
          <w:lang w:eastAsia="tr-TR"/>
        </w:rPr>
        <w:tab/>
      </w:r>
      <w:r>
        <w:rPr>
          <w:noProof/>
        </w:rPr>
        <w:t>Numune alma</w:t>
      </w:r>
      <w:r>
        <w:rPr>
          <w:noProof/>
        </w:rPr>
        <w:tab/>
      </w:r>
      <w:r>
        <w:rPr>
          <w:noProof/>
        </w:rPr>
        <w:fldChar w:fldCharType="begin"/>
      </w:r>
      <w:r>
        <w:rPr>
          <w:noProof/>
        </w:rPr>
        <w:instrText xml:space="preserve"> PAGEREF _Toc236988935 \h </w:instrText>
      </w:r>
      <w:r>
        <w:rPr>
          <w:noProof/>
        </w:rPr>
      </w:r>
      <w:r>
        <w:rPr>
          <w:noProof/>
        </w:rPr>
        <w:fldChar w:fldCharType="separate"/>
      </w:r>
      <w:r w:rsidR="00E20D05">
        <w:rPr>
          <w:noProof/>
        </w:rPr>
        <w:t>8</w:t>
      </w:r>
      <w:r>
        <w:rPr>
          <w:noProof/>
        </w:rPr>
        <w:fldChar w:fldCharType="end"/>
      </w:r>
    </w:p>
    <w:p w14:paraId="59D15705" w14:textId="7EA75EBC" w:rsidR="00044311" w:rsidRDefault="00044311">
      <w:pPr>
        <w:pStyle w:val="T2"/>
        <w:rPr>
          <w:rFonts w:asciiTheme="minorHAnsi" w:eastAsiaTheme="minorEastAsia" w:hAnsiTheme="minorHAnsi"/>
          <w:b w:val="0"/>
          <w:noProof/>
          <w:lang w:eastAsia="tr-TR"/>
        </w:rPr>
      </w:pPr>
      <w:r>
        <w:rPr>
          <w:noProof/>
        </w:rPr>
        <w:t>5.2</w:t>
      </w:r>
      <w:r>
        <w:rPr>
          <w:rFonts w:asciiTheme="minorHAnsi" w:eastAsiaTheme="minorEastAsia" w:hAnsiTheme="minorHAnsi"/>
          <w:b w:val="0"/>
          <w:noProof/>
          <w:lang w:eastAsia="tr-TR"/>
        </w:rPr>
        <w:tab/>
      </w:r>
      <w:r>
        <w:rPr>
          <w:noProof/>
        </w:rPr>
        <w:t>Muayeneler</w:t>
      </w:r>
      <w:r>
        <w:rPr>
          <w:noProof/>
        </w:rPr>
        <w:tab/>
      </w:r>
      <w:r>
        <w:rPr>
          <w:noProof/>
        </w:rPr>
        <w:fldChar w:fldCharType="begin"/>
      </w:r>
      <w:r>
        <w:rPr>
          <w:noProof/>
        </w:rPr>
        <w:instrText xml:space="preserve"> PAGEREF _Toc236988936 \h </w:instrText>
      </w:r>
      <w:r>
        <w:rPr>
          <w:noProof/>
        </w:rPr>
      </w:r>
      <w:r>
        <w:rPr>
          <w:noProof/>
        </w:rPr>
        <w:fldChar w:fldCharType="separate"/>
      </w:r>
      <w:r w:rsidR="00E20D05">
        <w:rPr>
          <w:noProof/>
        </w:rPr>
        <w:t>9</w:t>
      </w:r>
      <w:r>
        <w:rPr>
          <w:noProof/>
        </w:rPr>
        <w:fldChar w:fldCharType="end"/>
      </w:r>
    </w:p>
    <w:p w14:paraId="4F044DE8" w14:textId="37D39C9D" w:rsidR="00044311" w:rsidRDefault="00044311">
      <w:pPr>
        <w:pStyle w:val="T2"/>
        <w:rPr>
          <w:rFonts w:asciiTheme="minorHAnsi" w:eastAsiaTheme="minorEastAsia" w:hAnsiTheme="minorHAnsi"/>
          <w:b w:val="0"/>
          <w:noProof/>
          <w:lang w:eastAsia="tr-TR"/>
        </w:rPr>
      </w:pPr>
      <w:r>
        <w:rPr>
          <w:noProof/>
        </w:rPr>
        <w:t>5.3</w:t>
      </w:r>
      <w:r>
        <w:rPr>
          <w:rFonts w:asciiTheme="minorHAnsi" w:eastAsiaTheme="minorEastAsia" w:hAnsiTheme="minorHAnsi"/>
          <w:b w:val="0"/>
          <w:noProof/>
          <w:lang w:eastAsia="tr-TR"/>
        </w:rPr>
        <w:tab/>
      </w:r>
      <w:r>
        <w:rPr>
          <w:noProof/>
        </w:rPr>
        <w:t>Deneyler</w:t>
      </w:r>
      <w:r>
        <w:rPr>
          <w:noProof/>
        </w:rPr>
        <w:tab/>
      </w:r>
      <w:r>
        <w:rPr>
          <w:noProof/>
        </w:rPr>
        <w:fldChar w:fldCharType="begin"/>
      </w:r>
      <w:r>
        <w:rPr>
          <w:noProof/>
        </w:rPr>
        <w:instrText xml:space="preserve"> PAGEREF _Toc236988937 \h </w:instrText>
      </w:r>
      <w:r>
        <w:rPr>
          <w:noProof/>
        </w:rPr>
      </w:r>
      <w:r>
        <w:rPr>
          <w:noProof/>
        </w:rPr>
        <w:fldChar w:fldCharType="separate"/>
      </w:r>
      <w:r w:rsidR="00E20D05">
        <w:rPr>
          <w:noProof/>
        </w:rPr>
        <w:t>9</w:t>
      </w:r>
      <w:r>
        <w:rPr>
          <w:noProof/>
        </w:rPr>
        <w:fldChar w:fldCharType="end"/>
      </w:r>
    </w:p>
    <w:p w14:paraId="732D971E" w14:textId="4DA9A511" w:rsidR="00044311" w:rsidRDefault="00044311">
      <w:pPr>
        <w:pStyle w:val="T2"/>
        <w:rPr>
          <w:rFonts w:asciiTheme="minorHAnsi" w:eastAsiaTheme="minorEastAsia" w:hAnsiTheme="minorHAnsi"/>
          <w:b w:val="0"/>
          <w:noProof/>
          <w:lang w:eastAsia="tr-TR"/>
        </w:rPr>
      </w:pPr>
      <w:r>
        <w:rPr>
          <w:noProof/>
        </w:rPr>
        <w:t>5.4</w:t>
      </w:r>
      <w:r>
        <w:rPr>
          <w:rFonts w:asciiTheme="minorHAnsi" w:eastAsiaTheme="minorEastAsia" w:hAnsiTheme="minorHAnsi"/>
          <w:b w:val="0"/>
          <w:noProof/>
          <w:lang w:eastAsia="tr-TR"/>
        </w:rPr>
        <w:tab/>
      </w:r>
      <w:r>
        <w:rPr>
          <w:noProof/>
        </w:rPr>
        <w:t>Değerlendirme</w:t>
      </w:r>
      <w:r>
        <w:rPr>
          <w:noProof/>
        </w:rPr>
        <w:tab/>
      </w:r>
      <w:r>
        <w:rPr>
          <w:noProof/>
        </w:rPr>
        <w:fldChar w:fldCharType="begin"/>
      </w:r>
      <w:r>
        <w:rPr>
          <w:noProof/>
        </w:rPr>
        <w:instrText xml:space="preserve"> PAGEREF _Toc236988938 \h </w:instrText>
      </w:r>
      <w:r>
        <w:rPr>
          <w:noProof/>
        </w:rPr>
      </w:r>
      <w:r>
        <w:rPr>
          <w:noProof/>
        </w:rPr>
        <w:fldChar w:fldCharType="separate"/>
      </w:r>
      <w:r w:rsidR="00E20D05">
        <w:rPr>
          <w:noProof/>
        </w:rPr>
        <w:t>12</w:t>
      </w:r>
      <w:r>
        <w:rPr>
          <w:noProof/>
        </w:rPr>
        <w:fldChar w:fldCharType="end"/>
      </w:r>
    </w:p>
    <w:p w14:paraId="370B51EF" w14:textId="1014605D" w:rsidR="00044311" w:rsidRDefault="00044311">
      <w:pPr>
        <w:pStyle w:val="T2"/>
        <w:rPr>
          <w:rFonts w:asciiTheme="minorHAnsi" w:eastAsiaTheme="minorEastAsia" w:hAnsiTheme="minorHAnsi"/>
          <w:b w:val="0"/>
          <w:noProof/>
          <w:lang w:eastAsia="tr-TR"/>
        </w:rPr>
      </w:pPr>
      <w:r>
        <w:rPr>
          <w:noProof/>
        </w:rPr>
        <w:t>5.5</w:t>
      </w:r>
      <w:r>
        <w:rPr>
          <w:rFonts w:asciiTheme="minorHAnsi" w:eastAsiaTheme="minorEastAsia" w:hAnsiTheme="minorHAnsi"/>
          <w:b w:val="0"/>
          <w:noProof/>
          <w:lang w:eastAsia="tr-TR"/>
        </w:rPr>
        <w:tab/>
      </w:r>
      <w:r>
        <w:rPr>
          <w:noProof/>
        </w:rPr>
        <w:t>Muayene ve deney raporu</w:t>
      </w:r>
      <w:r>
        <w:rPr>
          <w:noProof/>
        </w:rPr>
        <w:tab/>
      </w:r>
      <w:r>
        <w:rPr>
          <w:noProof/>
        </w:rPr>
        <w:fldChar w:fldCharType="begin"/>
      </w:r>
      <w:r>
        <w:rPr>
          <w:noProof/>
        </w:rPr>
        <w:instrText xml:space="preserve"> PAGEREF _Toc236988939 \h </w:instrText>
      </w:r>
      <w:r>
        <w:rPr>
          <w:noProof/>
        </w:rPr>
      </w:r>
      <w:r>
        <w:rPr>
          <w:noProof/>
        </w:rPr>
        <w:fldChar w:fldCharType="separate"/>
      </w:r>
      <w:r w:rsidR="00E20D05">
        <w:rPr>
          <w:noProof/>
        </w:rPr>
        <w:t>12</w:t>
      </w:r>
      <w:r>
        <w:rPr>
          <w:noProof/>
        </w:rPr>
        <w:fldChar w:fldCharType="end"/>
      </w:r>
    </w:p>
    <w:p w14:paraId="4853175D" w14:textId="36679841" w:rsidR="00044311" w:rsidRDefault="00044311">
      <w:pPr>
        <w:pStyle w:val="T1"/>
        <w:rPr>
          <w:rFonts w:asciiTheme="minorHAnsi" w:eastAsiaTheme="minorEastAsia" w:hAnsiTheme="minorHAnsi"/>
          <w:b w:val="0"/>
          <w:noProof/>
          <w:lang w:eastAsia="tr-TR"/>
        </w:rPr>
      </w:pPr>
      <w:r>
        <w:rPr>
          <w:noProof/>
        </w:rPr>
        <w:t>6</w:t>
      </w:r>
      <w:r>
        <w:rPr>
          <w:rFonts w:asciiTheme="minorHAnsi" w:eastAsiaTheme="minorEastAsia" w:hAnsiTheme="minorHAnsi"/>
          <w:b w:val="0"/>
          <w:noProof/>
          <w:lang w:eastAsia="tr-TR"/>
        </w:rPr>
        <w:tab/>
      </w:r>
      <w:r>
        <w:rPr>
          <w:noProof/>
        </w:rPr>
        <w:t>Piyasaya arz</w:t>
      </w:r>
      <w:r>
        <w:rPr>
          <w:noProof/>
        </w:rPr>
        <w:tab/>
      </w:r>
      <w:r>
        <w:rPr>
          <w:noProof/>
        </w:rPr>
        <w:fldChar w:fldCharType="begin"/>
      </w:r>
      <w:r>
        <w:rPr>
          <w:noProof/>
        </w:rPr>
        <w:instrText xml:space="preserve"> PAGEREF _Toc236988940 \h </w:instrText>
      </w:r>
      <w:r>
        <w:rPr>
          <w:noProof/>
        </w:rPr>
      </w:r>
      <w:r>
        <w:rPr>
          <w:noProof/>
        </w:rPr>
        <w:fldChar w:fldCharType="separate"/>
      </w:r>
      <w:r w:rsidR="00E20D05">
        <w:rPr>
          <w:noProof/>
        </w:rPr>
        <w:t>13</w:t>
      </w:r>
      <w:r>
        <w:rPr>
          <w:noProof/>
        </w:rPr>
        <w:fldChar w:fldCharType="end"/>
      </w:r>
    </w:p>
    <w:p w14:paraId="36B426F3" w14:textId="66C72CC2" w:rsidR="00044311" w:rsidRDefault="00044311">
      <w:pPr>
        <w:pStyle w:val="T2"/>
        <w:rPr>
          <w:rFonts w:asciiTheme="minorHAnsi" w:eastAsiaTheme="minorEastAsia" w:hAnsiTheme="minorHAnsi"/>
          <w:b w:val="0"/>
          <w:noProof/>
          <w:lang w:eastAsia="tr-TR"/>
        </w:rPr>
      </w:pPr>
      <w:r>
        <w:rPr>
          <w:noProof/>
        </w:rPr>
        <w:t>6.1</w:t>
      </w:r>
      <w:r>
        <w:rPr>
          <w:rFonts w:asciiTheme="minorHAnsi" w:eastAsiaTheme="minorEastAsia" w:hAnsiTheme="minorHAnsi"/>
          <w:b w:val="0"/>
          <w:noProof/>
          <w:lang w:eastAsia="tr-TR"/>
        </w:rPr>
        <w:tab/>
      </w:r>
      <w:r>
        <w:rPr>
          <w:noProof/>
        </w:rPr>
        <w:t>Ambalajlama</w:t>
      </w:r>
      <w:r>
        <w:rPr>
          <w:noProof/>
        </w:rPr>
        <w:tab/>
      </w:r>
      <w:r>
        <w:rPr>
          <w:noProof/>
        </w:rPr>
        <w:fldChar w:fldCharType="begin"/>
      </w:r>
      <w:r>
        <w:rPr>
          <w:noProof/>
        </w:rPr>
        <w:instrText xml:space="preserve"> PAGEREF _Toc236988941 \h </w:instrText>
      </w:r>
      <w:r>
        <w:rPr>
          <w:noProof/>
        </w:rPr>
      </w:r>
      <w:r>
        <w:rPr>
          <w:noProof/>
        </w:rPr>
        <w:fldChar w:fldCharType="separate"/>
      </w:r>
      <w:r w:rsidR="00E20D05">
        <w:rPr>
          <w:noProof/>
        </w:rPr>
        <w:t>13</w:t>
      </w:r>
      <w:r>
        <w:rPr>
          <w:noProof/>
        </w:rPr>
        <w:fldChar w:fldCharType="end"/>
      </w:r>
    </w:p>
    <w:p w14:paraId="3846FBCA" w14:textId="49917F8A" w:rsidR="00044311" w:rsidRDefault="00044311">
      <w:pPr>
        <w:pStyle w:val="T2"/>
        <w:rPr>
          <w:rFonts w:asciiTheme="minorHAnsi" w:eastAsiaTheme="minorEastAsia" w:hAnsiTheme="minorHAnsi"/>
          <w:b w:val="0"/>
          <w:noProof/>
          <w:lang w:eastAsia="tr-TR"/>
        </w:rPr>
      </w:pPr>
      <w:r>
        <w:rPr>
          <w:noProof/>
        </w:rPr>
        <w:t>6.2</w:t>
      </w:r>
      <w:r>
        <w:rPr>
          <w:rFonts w:asciiTheme="minorHAnsi" w:eastAsiaTheme="minorEastAsia" w:hAnsiTheme="minorHAnsi"/>
          <w:b w:val="0"/>
          <w:noProof/>
          <w:lang w:eastAsia="tr-TR"/>
        </w:rPr>
        <w:tab/>
      </w:r>
      <w:r>
        <w:rPr>
          <w:noProof/>
        </w:rPr>
        <w:t>İşaretleme</w:t>
      </w:r>
      <w:r>
        <w:rPr>
          <w:noProof/>
        </w:rPr>
        <w:tab/>
      </w:r>
      <w:r>
        <w:rPr>
          <w:noProof/>
        </w:rPr>
        <w:fldChar w:fldCharType="begin"/>
      </w:r>
      <w:r>
        <w:rPr>
          <w:noProof/>
        </w:rPr>
        <w:instrText xml:space="preserve"> PAGEREF _Toc236988942 \h </w:instrText>
      </w:r>
      <w:r>
        <w:rPr>
          <w:noProof/>
        </w:rPr>
      </w:r>
      <w:r>
        <w:rPr>
          <w:noProof/>
        </w:rPr>
        <w:fldChar w:fldCharType="separate"/>
      </w:r>
      <w:r w:rsidR="00E20D05">
        <w:rPr>
          <w:noProof/>
        </w:rPr>
        <w:t>13</w:t>
      </w:r>
      <w:r>
        <w:rPr>
          <w:noProof/>
        </w:rPr>
        <w:fldChar w:fldCharType="end"/>
      </w:r>
    </w:p>
    <w:p w14:paraId="1636411D" w14:textId="5E9544B3" w:rsidR="00044311" w:rsidRDefault="00044311">
      <w:pPr>
        <w:pStyle w:val="T2"/>
        <w:rPr>
          <w:rFonts w:asciiTheme="minorHAnsi" w:eastAsiaTheme="minorEastAsia" w:hAnsiTheme="minorHAnsi"/>
          <w:b w:val="0"/>
          <w:noProof/>
          <w:lang w:eastAsia="tr-TR"/>
        </w:rPr>
      </w:pPr>
      <w:r>
        <w:rPr>
          <w:noProof/>
          <w:lang w:eastAsia="tr-TR"/>
        </w:rPr>
        <w:t>6.3</w:t>
      </w:r>
      <w:r>
        <w:rPr>
          <w:rFonts w:asciiTheme="minorHAnsi" w:eastAsiaTheme="minorEastAsia" w:hAnsiTheme="minorHAnsi"/>
          <w:b w:val="0"/>
          <w:noProof/>
          <w:lang w:eastAsia="tr-TR"/>
        </w:rPr>
        <w:tab/>
      </w:r>
      <w:r>
        <w:rPr>
          <w:noProof/>
          <w:lang w:eastAsia="tr-TR"/>
        </w:rPr>
        <w:t>Muhafaza ve taşıma</w:t>
      </w:r>
      <w:r>
        <w:rPr>
          <w:noProof/>
        </w:rPr>
        <w:tab/>
      </w:r>
      <w:r>
        <w:rPr>
          <w:noProof/>
        </w:rPr>
        <w:fldChar w:fldCharType="begin"/>
      </w:r>
      <w:r>
        <w:rPr>
          <w:noProof/>
        </w:rPr>
        <w:instrText xml:space="preserve"> PAGEREF _Toc236988943 \h </w:instrText>
      </w:r>
      <w:r>
        <w:rPr>
          <w:noProof/>
        </w:rPr>
      </w:r>
      <w:r>
        <w:rPr>
          <w:noProof/>
        </w:rPr>
        <w:fldChar w:fldCharType="separate"/>
      </w:r>
      <w:r w:rsidR="00E20D05">
        <w:rPr>
          <w:noProof/>
        </w:rPr>
        <w:t>13</w:t>
      </w:r>
      <w:r>
        <w:rPr>
          <w:noProof/>
        </w:rPr>
        <w:fldChar w:fldCharType="end"/>
      </w:r>
    </w:p>
    <w:p w14:paraId="3A6CA903" w14:textId="1290C7C4" w:rsidR="00044311" w:rsidRDefault="00044311">
      <w:pPr>
        <w:pStyle w:val="T1"/>
        <w:rPr>
          <w:rFonts w:asciiTheme="minorHAnsi" w:eastAsiaTheme="minorEastAsia" w:hAnsiTheme="minorHAnsi"/>
          <w:b w:val="0"/>
          <w:noProof/>
          <w:lang w:eastAsia="tr-TR"/>
        </w:rPr>
      </w:pPr>
      <w:r>
        <w:rPr>
          <w:noProof/>
          <w:lang w:eastAsia="tr-TR"/>
        </w:rPr>
        <w:t>7</w:t>
      </w:r>
      <w:r>
        <w:rPr>
          <w:rFonts w:asciiTheme="minorHAnsi" w:eastAsiaTheme="minorEastAsia" w:hAnsiTheme="minorHAnsi"/>
          <w:b w:val="0"/>
          <w:noProof/>
          <w:lang w:eastAsia="tr-TR"/>
        </w:rPr>
        <w:tab/>
      </w:r>
      <w:r>
        <w:rPr>
          <w:noProof/>
          <w:lang w:eastAsia="tr-TR"/>
        </w:rPr>
        <w:t>Çeşitli hükümler</w:t>
      </w:r>
      <w:r>
        <w:rPr>
          <w:noProof/>
        </w:rPr>
        <w:tab/>
      </w:r>
      <w:r>
        <w:rPr>
          <w:noProof/>
        </w:rPr>
        <w:fldChar w:fldCharType="begin"/>
      </w:r>
      <w:r>
        <w:rPr>
          <w:noProof/>
        </w:rPr>
        <w:instrText xml:space="preserve"> PAGEREF _Toc236988944 \h </w:instrText>
      </w:r>
      <w:r>
        <w:rPr>
          <w:noProof/>
        </w:rPr>
      </w:r>
      <w:r>
        <w:rPr>
          <w:noProof/>
        </w:rPr>
        <w:fldChar w:fldCharType="separate"/>
      </w:r>
      <w:r w:rsidR="00E20D05">
        <w:rPr>
          <w:noProof/>
        </w:rPr>
        <w:t>14</w:t>
      </w:r>
      <w:r>
        <w:rPr>
          <w:noProof/>
        </w:rPr>
        <w:fldChar w:fldCharType="end"/>
      </w:r>
    </w:p>
    <w:p w14:paraId="759CA9C2" w14:textId="298458EF" w:rsidR="00044311" w:rsidRDefault="00044311">
      <w:pPr>
        <w:pStyle w:val="T1"/>
        <w:rPr>
          <w:rFonts w:asciiTheme="minorHAnsi" w:eastAsiaTheme="minorEastAsia" w:hAnsiTheme="minorHAnsi"/>
          <w:b w:val="0"/>
          <w:noProof/>
          <w:lang w:eastAsia="tr-TR"/>
        </w:rPr>
      </w:pPr>
      <w:r>
        <w:rPr>
          <w:noProof/>
        </w:rPr>
        <w:t>Kaynaklar</w:t>
      </w:r>
      <w:r>
        <w:rPr>
          <w:noProof/>
        </w:rPr>
        <w:tab/>
      </w:r>
      <w:r>
        <w:rPr>
          <w:noProof/>
        </w:rPr>
        <w:fldChar w:fldCharType="begin"/>
      </w:r>
      <w:r>
        <w:rPr>
          <w:noProof/>
        </w:rPr>
        <w:instrText xml:space="preserve"> PAGEREF _Toc236988945 \h </w:instrText>
      </w:r>
      <w:r>
        <w:rPr>
          <w:noProof/>
        </w:rPr>
      </w:r>
      <w:r>
        <w:rPr>
          <w:noProof/>
        </w:rPr>
        <w:fldChar w:fldCharType="separate"/>
      </w:r>
      <w:r w:rsidR="00E20D05">
        <w:rPr>
          <w:noProof/>
        </w:rPr>
        <w:t>15</w:t>
      </w:r>
      <w:r>
        <w:rPr>
          <w:noProof/>
        </w:rPr>
        <w:fldChar w:fldCharType="end"/>
      </w:r>
    </w:p>
    <w:p w14:paraId="74ED5F04" w14:textId="288FC0D9" w:rsidR="00044311" w:rsidRDefault="00044311">
      <w:pPr>
        <w:pStyle w:val="T1"/>
        <w:rPr>
          <w:rFonts w:asciiTheme="minorHAnsi" w:eastAsiaTheme="minorEastAsia" w:hAnsiTheme="minorHAnsi"/>
          <w:b w:val="0"/>
          <w:noProof/>
          <w:lang w:eastAsia="tr-TR"/>
        </w:rPr>
      </w:pPr>
      <w:r>
        <w:rPr>
          <w:noProof/>
          <w:lang w:eastAsia="tr-TR"/>
        </w:rPr>
        <w:t>Ek A</w:t>
      </w:r>
      <w:r>
        <w:rPr>
          <w:noProof/>
        </w:rPr>
        <w:tab/>
      </w:r>
      <w:r>
        <w:rPr>
          <w:noProof/>
          <w:lang w:eastAsia="tr-TR"/>
        </w:rPr>
        <w:t>(Bilgi için)Bebek ve küçük çocuk ek gıdalarına eklenebilecek besin ögeleri</w:t>
      </w:r>
      <w:r>
        <w:rPr>
          <w:noProof/>
        </w:rPr>
        <w:tab/>
      </w:r>
      <w:r>
        <w:rPr>
          <w:noProof/>
        </w:rPr>
        <w:fldChar w:fldCharType="begin"/>
      </w:r>
      <w:r>
        <w:rPr>
          <w:noProof/>
        </w:rPr>
        <w:instrText xml:space="preserve"> PAGEREF _Toc236988948 \h </w:instrText>
      </w:r>
      <w:r>
        <w:rPr>
          <w:noProof/>
        </w:rPr>
      </w:r>
      <w:r>
        <w:rPr>
          <w:noProof/>
        </w:rPr>
        <w:fldChar w:fldCharType="separate"/>
      </w:r>
      <w:r w:rsidR="00E20D05">
        <w:rPr>
          <w:noProof/>
        </w:rPr>
        <w:t>16</w:t>
      </w:r>
      <w:r>
        <w:rPr>
          <w:noProof/>
        </w:rPr>
        <w:fldChar w:fldCharType="end"/>
      </w:r>
    </w:p>
    <w:p w14:paraId="3025AEE5" w14:textId="6ED4CDEE" w:rsidR="00044311" w:rsidRDefault="00044311">
      <w:pPr>
        <w:pStyle w:val="T1"/>
        <w:rPr>
          <w:rFonts w:asciiTheme="minorHAnsi" w:eastAsiaTheme="minorEastAsia" w:hAnsiTheme="minorHAnsi"/>
          <w:b w:val="0"/>
          <w:noProof/>
          <w:lang w:eastAsia="tr-TR"/>
        </w:rPr>
      </w:pPr>
      <w:r>
        <w:rPr>
          <w:noProof/>
          <w:lang w:eastAsia="tr-TR"/>
        </w:rPr>
        <w:t>Ek B</w:t>
      </w:r>
      <w:r>
        <w:rPr>
          <w:noProof/>
        </w:rPr>
        <w:tab/>
      </w:r>
      <w:r>
        <w:rPr>
          <w:noProof/>
          <w:lang w:eastAsia="tr-TR"/>
        </w:rPr>
        <w:t>(Bilgi için)Kazeinin amino asit bileşimi</w:t>
      </w:r>
      <w:r>
        <w:rPr>
          <w:noProof/>
        </w:rPr>
        <w:tab/>
      </w:r>
      <w:r>
        <w:rPr>
          <w:noProof/>
        </w:rPr>
        <w:fldChar w:fldCharType="begin"/>
      </w:r>
      <w:r>
        <w:rPr>
          <w:noProof/>
        </w:rPr>
        <w:instrText xml:space="preserve"> PAGEREF _Toc236988951 \h </w:instrText>
      </w:r>
      <w:r>
        <w:rPr>
          <w:noProof/>
        </w:rPr>
      </w:r>
      <w:r>
        <w:rPr>
          <w:noProof/>
        </w:rPr>
        <w:fldChar w:fldCharType="separate"/>
      </w:r>
      <w:r w:rsidR="00E20D05">
        <w:rPr>
          <w:noProof/>
        </w:rPr>
        <w:t>18</w:t>
      </w:r>
      <w:r>
        <w:rPr>
          <w:noProof/>
        </w:rPr>
        <w:fldChar w:fldCharType="end"/>
      </w:r>
    </w:p>
    <w:p w14:paraId="468C4ED9" w14:textId="1D8EFF62" w:rsidR="005E7263" w:rsidRDefault="00044311">
      <w:pPr>
        <w:spacing w:after="200" w:line="276" w:lineRule="auto"/>
        <w:rPr>
          <w:rFonts w:ascii="Arial" w:hAnsi="Arial" w:cs="Arial"/>
        </w:rPr>
      </w:pPr>
      <w:r>
        <w:rPr>
          <w:rFonts w:cs="Arial"/>
        </w:rPr>
        <w:fldChar w:fldCharType="end"/>
      </w:r>
    </w:p>
    <w:p w14:paraId="7A5D1833" w14:textId="3F40E76D" w:rsidR="00FC530B" w:rsidRDefault="00FC530B">
      <w:pPr>
        <w:spacing w:after="200" w:line="276" w:lineRule="auto"/>
        <w:rPr>
          <w:rFonts w:ascii="Arial" w:hAnsi="Arial" w:cs="Arial"/>
        </w:rPr>
      </w:pPr>
      <w:r>
        <w:rPr>
          <w:rFonts w:ascii="Arial" w:hAnsi="Arial" w:cs="Arial"/>
        </w:rPr>
        <w:br w:type="page"/>
      </w:r>
    </w:p>
    <w:p w14:paraId="37FB1604" w14:textId="77777777" w:rsidR="0064398C" w:rsidRPr="001A35F7" w:rsidRDefault="0064398C" w:rsidP="00B2012B">
      <w:pPr>
        <w:rPr>
          <w:rFonts w:ascii="Arial" w:hAnsi="Arial" w:cs="Arial"/>
        </w:rPr>
        <w:sectPr w:rsidR="0064398C" w:rsidRPr="001A35F7" w:rsidSect="00044311">
          <w:headerReference w:type="first" r:id="rId23"/>
          <w:footerReference w:type="first" r:id="rId24"/>
          <w:pgSz w:w="11906" w:h="16838" w:code="9"/>
          <w:pgMar w:top="794" w:right="737" w:bottom="567" w:left="851" w:header="709" w:footer="709" w:gutter="567"/>
          <w:pgNumType w:fmt="lowerRoman"/>
          <w:cols w:space="720"/>
          <w:titlePg/>
          <w:docGrid w:linePitch="300"/>
        </w:sectPr>
      </w:pPr>
    </w:p>
    <w:p w14:paraId="496B9EC9" w14:textId="77777777" w:rsidR="007F47D8" w:rsidRPr="00BD2EAD" w:rsidRDefault="007F47D8">
      <w:pPr>
        <w:pStyle w:val="Balk1"/>
      </w:pPr>
      <w:bookmarkStart w:id="11" w:name="_Toc66958042"/>
      <w:bookmarkStart w:id="12" w:name="_Toc229736834"/>
      <w:bookmarkStart w:id="13" w:name="_Toc236988808"/>
      <w:bookmarkStart w:id="14" w:name="_Toc236988927"/>
      <w:bookmarkStart w:id="15" w:name="_Toc475177336"/>
      <w:r w:rsidRPr="00BD2EAD">
        <w:lastRenderedPageBreak/>
        <w:t>Kapsam</w:t>
      </w:r>
      <w:bookmarkEnd w:id="11"/>
      <w:bookmarkEnd w:id="12"/>
      <w:bookmarkEnd w:id="13"/>
      <w:bookmarkEnd w:id="14"/>
    </w:p>
    <w:p w14:paraId="40B77364" w14:textId="692807B0" w:rsidR="007F47D8" w:rsidRPr="00BD2EAD" w:rsidRDefault="006B3D49">
      <w:r w:rsidRPr="00BD2EAD">
        <w:t>Bu standart</w:t>
      </w:r>
      <w:r w:rsidR="00250E45" w:rsidRPr="00BD2EAD">
        <w:t xml:space="preserve"> </w:t>
      </w:r>
      <w:r w:rsidR="00A95C95">
        <w:t>bebek bisküvisini</w:t>
      </w:r>
      <w:r w:rsidR="00A95C95" w:rsidRPr="00BD2EAD">
        <w:t xml:space="preserve"> </w:t>
      </w:r>
      <w:r w:rsidRPr="00BD2EAD">
        <w:t>kapsar</w:t>
      </w:r>
      <w:r w:rsidR="00310A18">
        <w:t>.</w:t>
      </w:r>
    </w:p>
    <w:p w14:paraId="58D28C28" w14:textId="77777777" w:rsidR="007F47D8" w:rsidRPr="001A35F7" w:rsidRDefault="007F47D8">
      <w:pPr>
        <w:pStyle w:val="Balk1"/>
      </w:pPr>
      <w:bookmarkStart w:id="16" w:name="_Toc471741800"/>
      <w:bookmarkStart w:id="17" w:name="_Toc66958043"/>
      <w:bookmarkStart w:id="18" w:name="_Toc229736835"/>
      <w:bookmarkStart w:id="19" w:name="_Toc236988809"/>
      <w:bookmarkStart w:id="20" w:name="_Toc236988928"/>
      <w:bookmarkStart w:id="21" w:name="_Toc184575185"/>
      <w:bookmarkStart w:id="22" w:name="_Toc187124016"/>
      <w:bookmarkStart w:id="23" w:name="_Toc187124104"/>
      <w:bookmarkStart w:id="24" w:name="_Toc187124486"/>
      <w:r w:rsidRPr="001A35F7">
        <w:t>Bağlayıcı atıflar</w:t>
      </w:r>
      <w:bookmarkEnd w:id="16"/>
      <w:bookmarkEnd w:id="17"/>
      <w:bookmarkEnd w:id="18"/>
      <w:bookmarkEnd w:id="19"/>
      <w:bookmarkEnd w:id="20"/>
    </w:p>
    <w:p w14:paraId="2057C9A7" w14:textId="36FE7849" w:rsidR="007F47D8" w:rsidRDefault="007F47D8" w:rsidP="001A35F7">
      <w:r w:rsidRPr="00BD2EAD">
        <w:t xml:space="preserve">Bu standartta </w:t>
      </w:r>
      <w:r w:rsidRPr="006D7499">
        <w:t>diğer</w:t>
      </w:r>
      <w:r w:rsidRPr="00BD2EAD">
        <w:t xml:space="preserve"> standart ve/veya dokümanlara atıf yapılmaktadır. Bu atıflar metin içerisinde uygun yerlerde belirtilmiş ve aşağıda liste halinde verilmiştir. Tarihli atıflarda, yalnızca alıntı yapılan baskı geçerlidir. Tarihli olmayan dokümanlar için, atıf yapılan dokümanın (tüm tadiller dâhil) son baskısı geçerlidir. * İşaretli olanlar bu standardın basıldığı tarihte İngilizce metin olarak yayımlanmış olan Türk Standartlarıdır.</w:t>
      </w:r>
    </w:p>
    <w:tbl>
      <w:tblPr>
        <w:tblW w:w="99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00"/>
        <w:gridCol w:w="4100"/>
        <w:gridCol w:w="4400"/>
      </w:tblGrid>
      <w:tr w:rsidR="00CD16D4" w:rsidRPr="00CD16D4" w14:paraId="5ACC433D" w14:textId="77777777" w:rsidTr="00044311">
        <w:trPr>
          <w:tblHeader/>
        </w:trPr>
        <w:tc>
          <w:tcPr>
            <w:tcW w:w="1400" w:type="dxa"/>
          </w:tcPr>
          <w:p w14:paraId="24D1D5E4" w14:textId="77777777" w:rsidR="00CD16D4" w:rsidRPr="00044311" w:rsidRDefault="00CD16D4" w:rsidP="00044311">
            <w:pPr>
              <w:spacing w:after="0"/>
              <w:jc w:val="center"/>
              <w:rPr>
                <w:rFonts w:eastAsia="Times New Roman"/>
                <w:b/>
                <w:sz w:val="20"/>
                <w:szCs w:val="20"/>
                <w:lang w:eastAsia="tr-TR"/>
              </w:rPr>
            </w:pPr>
            <w:r w:rsidRPr="00044311">
              <w:rPr>
                <w:rFonts w:eastAsia="Times New Roman"/>
                <w:b/>
                <w:sz w:val="20"/>
                <w:szCs w:val="20"/>
                <w:lang w:eastAsia="tr-TR"/>
              </w:rPr>
              <w:t xml:space="preserve">TS No </w:t>
            </w:r>
          </w:p>
        </w:tc>
        <w:tc>
          <w:tcPr>
            <w:tcW w:w="4100" w:type="dxa"/>
          </w:tcPr>
          <w:p w14:paraId="21075C01" w14:textId="77777777" w:rsidR="00CD16D4" w:rsidRPr="00044311" w:rsidRDefault="00CD16D4" w:rsidP="00044311">
            <w:pPr>
              <w:spacing w:after="0"/>
              <w:jc w:val="center"/>
              <w:rPr>
                <w:rFonts w:eastAsia="Times New Roman"/>
                <w:b/>
                <w:sz w:val="20"/>
                <w:szCs w:val="20"/>
                <w:lang w:eastAsia="tr-TR"/>
              </w:rPr>
            </w:pPr>
            <w:r w:rsidRPr="00044311">
              <w:rPr>
                <w:rFonts w:eastAsia="Times New Roman"/>
                <w:b/>
                <w:sz w:val="20"/>
                <w:szCs w:val="20"/>
                <w:lang w:eastAsia="tr-TR"/>
              </w:rPr>
              <w:t>Türkçe Adı</w:t>
            </w:r>
          </w:p>
        </w:tc>
        <w:tc>
          <w:tcPr>
            <w:tcW w:w="4400" w:type="dxa"/>
          </w:tcPr>
          <w:p w14:paraId="3261537A" w14:textId="77777777" w:rsidR="00CD16D4" w:rsidRPr="00044311" w:rsidRDefault="00CD16D4" w:rsidP="00044311">
            <w:pPr>
              <w:spacing w:after="0"/>
              <w:jc w:val="center"/>
              <w:rPr>
                <w:rFonts w:eastAsia="Times New Roman"/>
                <w:b/>
                <w:sz w:val="20"/>
                <w:szCs w:val="20"/>
                <w:lang w:eastAsia="tr-TR"/>
              </w:rPr>
            </w:pPr>
            <w:r w:rsidRPr="00044311">
              <w:rPr>
                <w:rFonts w:eastAsia="Times New Roman"/>
                <w:b/>
                <w:sz w:val="20"/>
                <w:szCs w:val="20"/>
                <w:lang w:eastAsia="tr-TR"/>
              </w:rPr>
              <w:t>İngilizce Adı</w:t>
            </w:r>
          </w:p>
        </w:tc>
      </w:tr>
      <w:tr w:rsidR="008D3ACC" w:rsidRPr="00CD16D4" w14:paraId="19315B90" w14:textId="77777777" w:rsidTr="00CD16D4">
        <w:trPr>
          <w:trHeight w:val="284"/>
        </w:trPr>
        <w:tc>
          <w:tcPr>
            <w:tcW w:w="1400" w:type="dxa"/>
          </w:tcPr>
          <w:p w14:paraId="496ACD03" w14:textId="1828C49B" w:rsidR="008D3ACC" w:rsidRPr="00CD16D4" w:rsidRDefault="008D3ACC" w:rsidP="008D3ACC">
            <w:pPr>
              <w:spacing w:after="0"/>
              <w:jc w:val="left"/>
              <w:rPr>
                <w:rFonts w:eastAsia="Times New Roman"/>
                <w:sz w:val="20"/>
                <w:szCs w:val="20"/>
                <w:lang w:eastAsia="tr-TR"/>
              </w:rPr>
            </w:pPr>
            <w:r w:rsidRPr="00BD3CBD">
              <w:rPr>
                <w:rFonts w:eastAsia="Times New Roman"/>
                <w:sz w:val="20"/>
                <w:szCs w:val="20"/>
                <w:lang w:eastAsia="tr-TR"/>
              </w:rPr>
              <w:t>TS EN ISO 712</w:t>
            </w:r>
          </w:p>
        </w:tc>
        <w:tc>
          <w:tcPr>
            <w:tcW w:w="4100" w:type="dxa"/>
          </w:tcPr>
          <w:p w14:paraId="2147D5D1" w14:textId="6F0B26CD" w:rsidR="008D3ACC" w:rsidRPr="00CD16D4" w:rsidRDefault="008D3ACC" w:rsidP="008D3ACC">
            <w:pPr>
              <w:spacing w:after="0"/>
              <w:rPr>
                <w:rFonts w:eastAsia="Times New Roman"/>
                <w:sz w:val="20"/>
                <w:szCs w:val="20"/>
                <w:lang w:eastAsia="tr-TR"/>
              </w:rPr>
            </w:pPr>
            <w:r w:rsidRPr="00BD3CBD">
              <w:rPr>
                <w:rFonts w:eastAsia="Times New Roman"/>
                <w:bCs/>
                <w:sz w:val="20"/>
                <w:szCs w:val="20"/>
                <w:lang w:eastAsia="tr-TR"/>
              </w:rPr>
              <w:t>Tahıl ve tahıl ürünleri - Rutubet muhtevası tayini rutin referans metot</w:t>
            </w:r>
          </w:p>
        </w:tc>
        <w:tc>
          <w:tcPr>
            <w:tcW w:w="4400" w:type="dxa"/>
          </w:tcPr>
          <w:p w14:paraId="5BE271B7" w14:textId="19DC8507" w:rsidR="008D3ACC" w:rsidRPr="00CD16D4" w:rsidRDefault="008D3ACC" w:rsidP="008D3ACC">
            <w:pPr>
              <w:spacing w:after="0"/>
              <w:rPr>
                <w:rFonts w:eastAsia="Times New Roman"/>
                <w:bCs/>
                <w:sz w:val="20"/>
                <w:szCs w:val="20"/>
                <w:lang w:eastAsia="tr-TR"/>
              </w:rPr>
            </w:pPr>
            <w:r w:rsidRPr="00BD3CBD">
              <w:rPr>
                <w:rFonts w:eastAsia="Times New Roman"/>
                <w:bCs/>
                <w:sz w:val="20"/>
                <w:szCs w:val="20"/>
                <w:lang w:eastAsia="tr-TR"/>
              </w:rPr>
              <w:t>Cereals and cereals products - Determination of moisture content (Routine reference method)</w:t>
            </w:r>
          </w:p>
        </w:tc>
      </w:tr>
      <w:tr w:rsidR="00CD16D4" w:rsidRPr="00CD16D4" w14:paraId="361BDF13" w14:textId="77777777" w:rsidTr="00CD16D4">
        <w:trPr>
          <w:trHeight w:val="284"/>
        </w:trPr>
        <w:tc>
          <w:tcPr>
            <w:tcW w:w="1400" w:type="dxa"/>
          </w:tcPr>
          <w:p w14:paraId="3D85265A" w14:textId="77777777" w:rsidR="00CD16D4" w:rsidRPr="00044311" w:rsidRDefault="00CD16D4" w:rsidP="00044311">
            <w:pPr>
              <w:spacing w:after="0"/>
              <w:jc w:val="left"/>
              <w:rPr>
                <w:rFonts w:eastAsia="Times New Roman"/>
                <w:sz w:val="20"/>
                <w:szCs w:val="20"/>
                <w:lang w:eastAsia="tr-TR"/>
              </w:rPr>
            </w:pPr>
            <w:r w:rsidRPr="00044311">
              <w:rPr>
                <w:rFonts w:eastAsia="Times New Roman"/>
                <w:sz w:val="20"/>
                <w:szCs w:val="20"/>
                <w:lang w:eastAsia="tr-TR"/>
              </w:rPr>
              <w:t>TS 1466</w:t>
            </w:r>
          </w:p>
        </w:tc>
        <w:tc>
          <w:tcPr>
            <w:tcW w:w="4100" w:type="dxa"/>
          </w:tcPr>
          <w:p w14:paraId="381D3120" w14:textId="77777777" w:rsidR="00CD16D4" w:rsidRPr="00044311" w:rsidRDefault="00CD16D4" w:rsidP="00044311">
            <w:pPr>
              <w:spacing w:after="0"/>
              <w:rPr>
                <w:rFonts w:eastAsia="Times New Roman"/>
                <w:sz w:val="20"/>
                <w:szCs w:val="20"/>
                <w:lang w:eastAsia="tr-TR"/>
              </w:rPr>
            </w:pPr>
            <w:r w:rsidRPr="00044311">
              <w:rPr>
                <w:rFonts w:eastAsia="Times New Roman"/>
                <w:sz w:val="20"/>
                <w:szCs w:val="20"/>
                <w:lang w:eastAsia="tr-TR"/>
              </w:rPr>
              <w:t>Domates salçası ve püresi</w:t>
            </w:r>
          </w:p>
        </w:tc>
        <w:tc>
          <w:tcPr>
            <w:tcW w:w="4400" w:type="dxa"/>
          </w:tcPr>
          <w:p w14:paraId="52F257B7" w14:textId="77777777" w:rsidR="00CD16D4" w:rsidRPr="00044311" w:rsidRDefault="00CD16D4" w:rsidP="00044311">
            <w:pPr>
              <w:spacing w:after="0"/>
              <w:rPr>
                <w:rFonts w:eastAsia="Times New Roman"/>
                <w:bCs/>
                <w:sz w:val="20"/>
                <w:szCs w:val="20"/>
                <w:lang w:eastAsia="tr-TR"/>
              </w:rPr>
            </w:pPr>
            <w:r w:rsidRPr="00044311">
              <w:rPr>
                <w:rFonts w:eastAsia="Times New Roman"/>
                <w:bCs/>
                <w:sz w:val="20"/>
                <w:szCs w:val="20"/>
                <w:lang w:eastAsia="tr-TR"/>
              </w:rPr>
              <w:t>Tomato paste and puree</w:t>
            </w:r>
          </w:p>
        </w:tc>
      </w:tr>
      <w:tr w:rsidR="00CD16D4" w:rsidRPr="00CD16D4" w14:paraId="41260393" w14:textId="77777777" w:rsidTr="00CD16D4">
        <w:trPr>
          <w:trHeight w:val="284"/>
        </w:trPr>
        <w:tc>
          <w:tcPr>
            <w:tcW w:w="1400" w:type="dxa"/>
          </w:tcPr>
          <w:p w14:paraId="66499C57" w14:textId="77777777" w:rsidR="00CD16D4" w:rsidRPr="00044311" w:rsidRDefault="00CD16D4" w:rsidP="00044311">
            <w:pPr>
              <w:spacing w:after="0"/>
              <w:rPr>
                <w:rFonts w:eastAsia="Times New Roman"/>
                <w:sz w:val="20"/>
                <w:szCs w:val="20"/>
                <w:lang w:eastAsia="tr-TR"/>
              </w:rPr>
            </w:pPr>
            <w:r w:rsidRPr="00044311">
              <w:rPr>
                <w:rFonts w:eastAsia="Times New Roman"/>
                <w:sz w:val="20"/>
                <w:szCs w:val="20"/>
                <w:lang w:eastAsia="tr-TR"/>
              </w:rPr>
              <w:t>TS 1620</w:t>
            </w:r>
          </w:p>
        </w:tc>
        <w:tc>
          <w:tcPr>
            <w:tcW w:w="4100" w:type="dxa"/>
          </w:tcPr>
          <w:p w14:paraId="30FF978A" w14:textId="77777777" w:rsidR="00CD16D4" w:rsidRPr="00044311" w:rsidRDefault="00CD16D4" w:rsidP="00044311">
            <w:pPr>
              <w:spacing w:after="0"/>
              <w:rPr>
                <w:rFonts w:eastAsia="Times New Roman"/>
                <w:sz w:val="20"/>
                <w:szCs w:val="20"/>
                <w:bdr w:val="none" w:sz="0" w:space="0" w:color="auto" w:frame="1"/>
                <w:lang w:eastAsia="tr-TR"/>
              </w:rPr>
            </w:pPr>
            <w:r w:rsidRPr="00044311">
              <w:rPr>
                <w:rFonts w:eastAsia="Times New Roman"/>
                <w:sz w:val="20"/>
                <w:szCs w:val="20"/>
                <w:lang w:eastAsia="tr-TR"/>
              </w:rPr>
              <w:t>Makarna</w:t>
            </w:r>
          </w:p>
        </w:tc>
        <w:tc>
          <w:tcPr>
            <w:tcW w:w="4400" w:type="dxa"/>
          </w:tcPr>
          <w:p w14:paraId="58654C1E" w14:textId="77777777" w:rsidR="00CD16D4" w:rsidRPr="00044311" w:rsidRDefault="00CD16D4" w:rsidP="00044311">
            <w:pPr>
              <w:spacing w:after="0"/>
              <w:rPr>
                <w:rFonts w:eastAsia="Times New Roman"/>
                <w:bCs/>
                <w:sz w:val="20"/>
                <w:szCs w:val="20"/>
                <w:bdr w:val="none" w:sz="0" w:space="0" w:color="auto" w:frame="1"/>
                <w:lang w:eastAsia="tr-TR"/>
              </w:rPr>
            </w:pPr>
            <w:r w:rsidRPr="00044311">
              <w:rPr>
                <w:rFonts w:eastAsia="Times New Roman"/>
                <w:bCs/>
                <w:sz w:val="20"/>
                <w:szCs w:val="20"/>
                <w:lang w:eastAsia="tr-TR"/>
              </w:rPr>
              <w:t>Macaroni</w:t>
            </w:r>
          </w:p>
        </w:tc>
      </w:tr>
      <w:tr w:rsidR="008D3ACC" w:rsidRPr="00CD16D4" w14:paraId="0949B603" w14:textId="77777777" w:rsidTr="00CD16D4">
        <w:trPr>
          <w:trHeight w:val="284"/>
        </w:trPr>
        <w:tc>
          <w:tcPr>
            <w:tcW w:w="1400" w:type="dxa"/>
          </w:tcPr>
          <w:p w14:paraId="6666609F" w14:textId="5B68D4FF" w:rsidR="008D3ACC" w:rsidRPr="00CD16D4" w:rsidRDefault="008D3ACC" w:rsidP="008D3ACC">
            <w:pPr>
              <w:spacing w:after="0"/>
              <w:rPr>
                <w:rFonts w:eastAsia="Times New Roman"/>
                <w:sz w:val="20"/>
                <w:szCs w:val="20"/>
                <w:lang w:eastAsia="tr-TR"/>
              </w:rPr>
            </w:pPr>
            <w:r w:rsidRPr="00BD3CBD">
              <w:rPr>
                <w:rFonts w:eastAsia="Times New Roman"/>
                <w:sz w:val="20"/>
                <w:szCs w:val="20"/>
                <w:lang w:eastAsia="tr-TR"/>
              </w:rPr>
              <w:t>TS 2383</w:t>
            </w:r>
          </w:p>
        </w:tc>
        <w:tc>
          <w:tcPr>
            <w:tcW w:w="4100" w:type="dxa"/>
          </w:tcPr>
          <w:p w14:paraId="0095A98E" w14:textId="5FC012C0" w:rsidR="008D3ACC" w:rsidRPr="00CD16D4" w:rsidRDefault="008D3ACC" w:rsidP="008D3ACC">
            <w:pPr>
              <w:spacing w:after="0"/>
              <w:rPr>
                <w:rFonts w:eastAsia="Times New Roman"/>
                <w:sz w:val="20"/>
                <w:szCs w:val="20"/>
                <w:lang w:eastAsia="tr-TR"/>
              </w:rPr>
            </w:pPr>
            <w:bookmarkStart w:id="25" w:name="_Toc225751662"/>
            <w:r w:rsidRPr="00BD3CBD">
              <w:rPr>
                <w:rFonts w:eastAsia="Times New Roman"/>
                <w:sz w:val="20"/>
                <w:szCs w:val="20"/>
                <w:lang w:eastAsia="tr-TR"/>
              </w:rPr>
              <w:t>Bisküvi</w:t>
            </w:r>
            <w:bookmarkEnd w:id="25"/>
          </w:p>
        </w:tc>
        <w:tc>
          <w:tcPr>
            <w:tcW w:w="4400" w:type="dxa"/>
          </w:tcPr>
          <w:p w14:paraId="08964E62" w14:textId="669C40F7" w:rsidR="008D3ACC" w:rsidRPr="00CD16D4" w:rsidRDefault="008D3ACC" w:rsidP="008D3ACC">
            <w:pPr>
              <w:spacing w:after="0"/>
              <w:rPr>
                <w:rFonts w:eastAsia="Times New Roman"/>
                <w:bCs/>
                <w:sz w:val="20"/>
                <w:szCs w:val="20"/>
                <w:lang w:eastAsia="tr-TR"/>
              </w:rPr>
            </w:pPr>
            <w:r w:rsidRPr="00BD3CBD">
              <w:rPr>
                <w:rFonts w:eastAsia="Times New Roman"/>
                <w:sz w:val="20"/>
                <w:szCs w:val="20"/>
                <w:lang w:eastAsia="tr-TR"/>
              </w:rPr>
              <w:t>Biscuits</w:t>
            </w:r>
          </w:p>
        </w:tc>
      </w:tr>
      <w:tr w:rsidR="008D3ACC" w:rsidRPr="00CD16D4" w14:paraId="3DF7E342" w14:textId="77777777" w:rsidTr="00CD16D4">
        <w:trPr>
          <w:trHeight w:val="284"/>
        </w:trPr>
        <w:tc>
          <w:tcPr>
            <w:tcW w:w="1400" w:type="dxa"/>
          </w:tcPr>
          <w:p w14:paraId="61C81373" w14:textId="77777777" w:rsidR="008D3ACC" w:rsidRPr="00044311" w:rsidRDefault="008D3ACC" w:rsidP="00044311">
            <w:pPr>
              <w:spacing w:after="0"/>
              <w:jc w:val="left"/>
              <w:rPr>
                <w:rFonts w:eastAsia="Times New Roman"/>
                <w:sz w:val="20"/>
                <w:szCs w:val="20"/>
                <w:lang w:eastAsia="tr-TR"/>
              </w:rPr>
            </w:pPr>
            <w:r w:rsidRPr="00044311">
              <w:rPr>
                <w:rFonts w:eastAsia="Times New Roman"/>
                <w:sz w:val="20"/>
                <w:szCs w:val="20"/>
                <w:lang w:eastAsia="tr-TR"/>
              </w:rPr>
              <w:t>TS 3606</w:t>
            </w:r>
          </w:p>
        </w:tc>
        <w:tc>
          <w:tcPr>
            <w:tcW w:w="4100" w:type="dxa"/>
          </w:tcPr>
          <w:p w14:paraId="539F1D49" w14:textId="77777777" w:rsidR="008D3ACC" w:rsidRPr="00044311" w:rsidRDefault="008D3ACC" w:rsidP="00044311">
            <w:pPr>
              <w:spacing w:after="0"/>
              <w:rPr>
                <w:rFonts w:eastAsia="Times New Roman"/>
                <w:sz w:val="20"/>
                <w:szCs w:val="20"/>
                <w:bdr w:val="none" w:sz="0" w:space="0" w:color="auto" w:frame="1"/>
                <w:lang w:eastAsia="tr-TR"/>
              </w:rPr>
            </w:pPr>
            <w:r w:rsidRPr="00044311">
              <w:rPr>
                <w:rFonts w:eastAsia="Times New Roman"/>
                <w:sz w:val="20"/>
                <w:szCs w:val="20"/>
                <w:lang w:eastAsia="tr-TR"/>
              </w:rPr>
              <w:t xml:space="preserve">Gıdalar - Metalik elementlerin tayini </w:t>
            </w:r>
          </w:p>
        </w:tc>
        <w:tc>
          <w:tcPr>
            <w:tcW w:w="4400" w:type="dxa"/>
          </w:tcPr>
          <w:p w14:paraId="1A3352B0" w14:textId="77777777" w:rsidR="008D3ACC" w:rsidRPr="00044311" w:rsidRDefault="008D3ACC" w:rsidP="00044311">
            <w:pPr>
              <w:spacing w:after="0"/>
              <w:rPr>
                <w:rFonts w:eastAsia="Times New Roman"/>
                <w:sz w:val="20"/>
                <w:szCs w:val="20"/>
                <w:lang w:eastAsia="tr-TR"/>
              </w:rPr>
            </w:pPr>
            <w:r w:rsidRPr="00044311">
              <w:rPr>
                <w:rFonts w:eastAsia="Times New Roman"/>
                <w:bCs/>
                <w:sz w:val="20"/>
                <w:szCs w:val="20"/>
                <w:lang w:eastAsia="tr-TR"/>
              </w:rPr>
              <w:t>Foodstuffs - Determination of metallic elements - Atomic absorption spectrometric method</w:t>
            </w:r>
            <w:r w:rsidRPr="00044311">
              <w:rPr>
                <w:rFonts w:eastAsia="Times New Roman"/>
                <w:sz w:val="20"/>
                <w:szCs w:val="20"/>
                <w:lang w:eastAsia="tr-TR"/>
              </w:rPr>
              <w:t xml:space="preserve"> </w:t>
            </w:r>
          </w:p>
        </w:tc>
      </w:tr>
      <w:tr w:rsidR="008D3ACC" w:rsidRPr="00CD16D4" w14:paraId="1F1B70B8" w14:textId="77777777" w:rsidTr="00CD16D4">
        <w:trPr>
          <w:trHeight w:val="284"/>
        </w:trPr>
        <w:tc>
          <w:tcPr>
            <w:tcW w:w="1400" w:type="dxa"/>
          </w:tcPr>
          <w:p w14:paraId="30F727F0" w14:textId="4760EA4A" w:rsidR="008D3ACC" w:rsidRPr="00CD16D4" w:rsidRDefault="008D3ACC" w:rsidP="008D3ACC">
            <w:pPr>
              <w:spacing w:after="0"/>
              <w:jc w:val="left"/>
              <w:rPr>
                <w:rFonts w:eastAsia="Times New Roman"/>
                <w:sz w:val="20"/>
                <w:szCs w:val="20"/>
                <w:lang w:eastAsia="tr-TR"/>
              </w:rPr>
            </w:pPr>
            <w:r w:rsidRPr="00BD3CBD">
              <w:rPr>
                <w:rFonts w:eastAsia="Times New Roman"/>
                <w:bCs/>
                <w:sz w:val="20"/>
                <w:szCs w:val="20"/>
                <w:lang w:eastAsia="tr-TR"/>
              </w:rPr>
              <w:t>TS EN ISO 3960*</w:t>
            </w:r>
          </w:p>
        </w:tc>
        <w:tc>
          <w:tcPr>
            <w:tcW w:w="4100" w:type="dxa"/>
          </w:tcPr>
          <w:p w14:paraId="14C3E52D" w14:textId="6C08EFF2" w:rsidR="008D3ACC" w:rsidRPr="00CD16D4" w:rsidRDefault="008D3ACC" w:rsidP="008D3ACC">
            <w:pPr>
              <w:spacing w:after="0"/>
              <w:rPr>
                <w:rFonts w:eastAsia="Times New Roman"/>
                <w:sz w:val="20"/>
                <w:szCs w:val="20"/>
                <w:lang w:eastAsia="tr-TR"/>
              </w:rPr>
            </w:pPr>
            <w:r w:rsidRPr="00BD3CBD">
              <w:rPr>
                <w:rFonts w:eastAsia="Times New Roman"/>
                <w:bCs/>
                <w:sz w:val="20"/>
                <w:szCs w:val="20"/>
                <w:lang w:eastAsia="tr-TR"/>
              </w:rPr>
              <w:t xml:space="preserve">Hayvansal ve bitkisel katı ve sıvı yağlar - Peroksit değeri tayini </w:t>
            </w:r>
          </w:p>
        </w:tc>
        <w:tc>
          <w:tcPr>
            <w:tcW w:w="4400" w:type="dxa"/>
          </w:tcPr>
          <w:p w14:paraId="3A3BB1A9" w14:textId="2DEA19AA" w:rsidR="008D3ACC" w:rsidRPr="00CD16D4" w:rsidRDefault="008D3ACC" w:rsidP="008D3ACC">
            <w:pPr>
              <w:spacing w:after="0"/>
              <w:rPr>
                <w:rFonts w:eastAsia="Times New Roman"/>
                <w:bCs/>
                <w:sz w:val="20"/>
                <w:szCs w:val="20"/>
                <w:lang w:eastAsia="tr-TR"/>
              </w:rPr>
            </w:pPr>
            <w:r w:rsidRPr="00BD3CBD">
              <w:rPr>
                <w:rFonts w:eastAsia="Times New Roman"/>
                <w:bCs/>
                <w:sz w:val="20"/>
                <w:szCs w:val="20"/>
                <w:lang w:eastAsia="tr-TR"/>
              </w:rPr>
              <w:t xml:space="preserve">Animal and vegetable fats and oils - Determination of peroxide value </w:t>
            </w:r>
          </w:p>
        </w:tc>
      </w:tr>
      <w:tr w:rsidR="002921C0" w:rsidRPr="00CD16D4" w14:paraId="7B27B190" w14:textId="77777777" w:rsidTr="00CD16D4">
        <w:trPr>
          <w:trHeight w:val="284"/>
        </w:trPr>
        <w:tc>
          <w:tcPr>
            <w:tcW w:w="1400" w:type="dxa"/>
          </w:tcPr>
          <w:p w14:paraId="75866101" w14:textId="0B8B40A8" w:rsidR="002921C0" w:rsidRPr="00BD3CBD" w:rsidRDefault="002921C0" w:rsidP="002921C0">
            <w:pPr>
              <w:spacing w:after="0"/>
              <w:jc w:val="left"/>
              <w:rPr>
                <w:rFonts w:eastAsia="Times New Roman"/>
                <w:bCs/>
                <w:sz w:val="20"/>
                <w:szCs w:val="20"/>
                <w:lang w:eastAsia="tr-TR"/>
              </w:rPr>
            </w:pPr>
            <w:r w:rsidRPr="00BD3CBD">
              <w:rPr>
                <w:rFonts w:eastAsia="Times New Roman" w:cs="Times New Roman"/>
                <w:sz w:val="20"/>
                <w:szCs w:val="20"/>
                <w:lang w:eastAsia="tr-TR"/>
              </w:rPr>
              <w:t>TS ISO 4832</w:t>
            </w:r>
          </w:p>
        </w:tc>
        <w:tc>
          <w:tcPr>
            <w:tcW w:w="4100" w:type="dxa"/>
          </w:tcPr>
          <w:p w14:paraId="3F44551B" w14:textId="783C2380" w:rsidR="002921C0" w:rsidRPr="00BD3CBD" w:rsidRDefault="002921C0" w:rsidP="002921C0">
            <w:pPr>
              <w:spacing w:after="0"/>
              <w:rPr>
                <w:rFonts w:eastAsia="Times New Roman"/>
                <w:bCs/>
                <w:sz w:val="20"/>
                <w:szCs w:val="20"/>
                <w:lang w:eastAsia="tr-TR"/>
              </w:rPr>
            </w:pPr>
            <w:r w:rsidRPr="00BD3CBD">
              <w:rPr>
                <w:rFonts w:eastAsia="Times New Roman" w:cs="Times New Roman"/>
                <w:bCs/>
                <w:sz w:val="20"/>
                <w:szCs w:val="20"/>
                <w:lang w:eastAsia="tr-TR"/>
              </w:rPr>
              <w:t>Gıda ve hayvan yemleri mikrobiyolojisi - Koliformların sayımı için yatay yöntem - Koloni sayım tekniği</w:t>
            </w:r>
          </w:p>
        </w:tc>
        <w:tc>
          <w:tcPr>
            <w:tcW w:w="4400" w:type="dxa"/>
          </w:tcPr>
          <w:p w14:paraId="3B81BC75" w14:textId="362AE7BA" w:rsidR="002921C0" w:rsidRPr="00BD3CBD" w:rsidRDefault="002921C0" w:rsidP="002921C0">
            <w:pPr>
              <w:spacing w:after="0"/>
              <w:rPr>
                <w:rFonts w:eastAsia="Times New Roman"/>
                <w:bCs/>
                <w:sz w:val="20"/>
                <w:szCs w:val="20"/>
                <w:lang w:eastAsia="tr-TR"/>
              </w:rPr>
            </w:pPr>
            <w:r w:rsidRPr="00BD3CBD">
              <w:rPr>
                <w:rFonts w:eastAsia="Times New Roman" w:cs="Times New Roman"/>
                <w:bCs/>
                <w:sz w:val="20"/>
                <w:szCs w:val="20"/>
                <w:lang w:eastAsia="tr-TR"/>
              </w:rPr>
              <w:t>Microbiology of food and animal feeding stuffs - Horizontal method for the enumeration of coliforms - Colony-count technique</w:t>
            </w:r>
          </w:p>
        </w:tc>
      </w:tr>
      <w:tr w:rsidR="00EF38D1" w:rsidRPr="00CD16D4" w14:paraId="4DC88A99" w14:textId="77777777" w:rsidTr="00CD16D4">
        <w:trPr>
          <w:trHeight w:val="284"/>
        </w:trPr>
        <w:tc>
          <w:tcPr>
            <w:tcW w:w="1400" w:type="dxa"/>
          </w:tcPr>
          <w:p w14:paraId="269237D9" w14:textId="34079AEB" w:rsidR="00EF38D1" w:rsidRPr="00BD3CBD" w:rsidRDefault="00EF38D1" w:rsidP="00EF38D1">
            <w:pPr>
              <w:spacing w:after="0"/>
              <w:jc w:val="left"/>
              <w:rPr>
                <w:rFonts w:eastAsia="Times New Roman" w:cs="Times New Roman"/>
                <w:sz w:val="20"/>
                <w:szCs w:val="20"/>
                <w:lang w:eastAsia="tr-TR"/>
              </w:rPr>
            </w:pPr>
            <w:r w:rsidRPr="00044311">
              <w:rPr>
                <w:sz w:val="20"/>
                <w:szCs w:val="20"/>
                <w:lang w:eastAsia="tr-TR"/>
              </w:rPr>
              <w:t>TS EN ISO 4833-1</w:t>
            </w:r>
          </w:p>
        </w:tc>
        <w:tc>
          <w:tcPr>
            <w:tcW w:w="4100" w:type="dxa"/>
          </w:tcPr>
          <w:p w14:paraId="52754298" w14:textId="22CEF580" w:rsidR="00EF38D1" w:rsidRPr="00BD3CBD" w:rsidRDefault="00EF38D1" w:rsidP="00EF38D1">
            <w:pPr>
              <w:spacing w:after="0"/>
              <w:rPr>
                <w:rFonts w:eastAsia="Times New Roman" w:cs="Times New Roman"/>
                <w:bCs/>
                <w:sz w:val="20"/>
                <w:szCs w:val="20"/>
                <w:lang w:eastAsia="tr-TR"/>
              </w:rPr>
            </w:pPr>
            <w:r w:rsidRPr="00BD3CBD">
              <w:rPr>
                <w:rFonts w:eastAsia="Times New Roman" w:cs="Times New Roman"/>
                <w:sz w:val="20"/>
                <w:szCs w:val="20"/>
                <w:lang w:eastAsia="tr-TR"/>
              </w:rPr>
              <w:t>Gıda zinciri mikrobiyolojisi - Mikroorganizmaların sayımı için yatay yöntem -Bölüm 1: Dökme plak tekniğiyle 30°C’ta koloni sayımı</w:t>
            </w:r>
          </w:p>
        </w:tc>
        <w:tc>
          <w:tcPr>
            <w:tcW w:w="4400" w:type="dxa"/>
          </w:tcPr>
          <w:p w14:paraId="778894FC" w14:textId="78ACF7F4" w:rsidR="00EF38D1" w:rsidRPr="00BD3CBD" w:rsidRDefault="00EF38D1" w:rsidP="00EF38D1">
            <w:pPr>
              <w:spacing w:after="0"/>
              <w:rPr>
                <w:rFonts w:eastAsia="Times New Roman" w:cs="Times New Roman"/>
                <w:bCs/>
                <w:sz w:val="20"/>
                <w:szCs w:val="20"/>
                <w:lang w:eastAsia="tr-TR"/>
              </w:rPr>
            </w:pPr>
            <w:r w:rsidRPr="00BD3CBD">
              <w:rPr>
                <w:rFonts w:eastAsia="Times New Roman" w:cs="Times New Roman"/>
                <w:sz w:val="20"/>
                <w:szCs w:val="20"/>
                <w:lang w:eastAsia="tr-TR"/>
              </w:rPr>
              <w:t>Microbiology of the food chain - Horizontal method for the enumeration of microorganisms - Part 1: Colony count at 30 degrees C by the pour plate technique</w:t>
            </w:r>
          </w:p>
        </w:tc>
      </w:tr>
      <w:tr w:rsidR="00EF38D1" w:rsidRPr="00CD16D4" w14:paraId="0DFAB8E1" w14:textId="77777777" w:rsidTr="00CD16D4">
        <w:trPr>
          <w:trHeight w:val="284"/>
        </w:trPr>
        <w:tc>
          <w:tcPr>
            <w:tcW w:w="1400" w:type="dxa"/>
          </w:tcPr>
          <w:p w14:paraId="47E7EBF1" w14:textId="529585D0" w:rsidR="00EF38D1" w:rsidRPr="00BD3CBD" w:rsidRDefault="00EF38D1" w:rsidP="00EF38D1">
            <w:pPr>
              <w:spacing w:after="0"/>
              <w:jc w:val="left"/>
              <w:rPr>
                <w:color w:val="FF0000"/>
                <w:sz w:val="20"/>
                <w:szCs w:val="20"/>
                <w:lang w:eastAsia="tr-TR"/>
              </w:rPr>
            </w:pPr>
            <w:r w:rsidRPr="00BD3CBD">
              <w:rPr>
                <w:rFonts w:eastAsia="Times New Roman" w:cs="Times New Roman"/>
                <w:sz w:val="20"/>
                <w:szCs w:val="20"/>
                <w:lang w:eastAsia="tr-TR"/>
              </w:rPr>
              <w:t>TS 5672</w:t>
            </w:r>
          </w:p>
        </w:tc>
        <w:tc>
          <w:tcPr>
            <w:tcW w:w="4100" w:type="dxa"/>
          </w:tcPr>
          <w:p w14:paraId="2753581D" w14:textId="4D3B55CD" w:rsidR="00EF38D1" w:rsidRPr="00BD3CBD" w:rsidRDefault="00EF38D1" w:rsidP="00EF38D1">
            <w:pPr>
              <w:spacing w:after="0"/>
              <w:rPr>
                <w:rFonts w:eastAsia="Times New Roman" w:cs="Times New Roman"/>
                <w:sz w:val="20"/>
                <w:szCs w:val="20"/>
                <w:lang w:eastAsia="tr-TR"/>
              </w:rPr>
            </w:pPr>
            <w:r w:rsidRPr="00BD3CBD">
              <w:rPr>
                <w:rFonts w:eastAsia="Times New Roman" w:cs="Times New Roman"/>
                <w:sz w:val="20"/>
                <w:szCs w:val="20"/>
                <w:lang w:eastAsia="tr-TR"/>
              </w:rPr>
              <w:t>Hayvan yemleri - Sodyum tayini Alevfotometrik Metot</w:t>
            </w:r>
          </w:p>
        </w:tc>
        <w:tc>
          <w:tcPr>
            <w:tcW w:w="4400" w:type="dxa"/>
          </w:tcPr>
          <w:p w14:paraId="43682907" w14:textId="7857801F" w:rsidR="00EF38D1" w:rsidRPr="00BD3CBD" w:rsidRDefault="00EF38D1" w:rsidP="00EF38D1">
            <w:pPr>
              <w:spacing w:after="0"/>
              <w:rPr>
                <w:rFonts w:eastAsia="Times New Roman" w:cs="Times New Roman"/>
                <w:sz w:val="20"/>
                <w:szCs w:val="20"/>
                <w:lang w:eastAsia="tr-TR"/>
              </w:rPr>
            </w:pPr>
            <w:r w:rsidRPr="00BD3CBD">
              <w:rPr>
                <w:rFonts w:eastAsia="Times New Roman" w:cs="Times New Roman"/>
                <w:sz w:val="20"/>
                <w:szCs w:val="20"/>
                <w:lang w:eastAsia="tr-TR"/>
              </w:rPr>
              <w:t xml:space="preserve">Animal feeds - Determination of Sodium -Flamephotometric Method </w:t>
            </w:r>
          </w:p>
        </w:tc>
      </w:tr>
      <w:tr w:rsidR="009053E6" w:rsidRPr="00CD16D4" w14:paraId="7C210423" w14:textId="77777777" w:rsidTr="00CD16D4">
        <w:trPr>
          <w:trHeight w:val="284"/>
        </w:trPr>
        <w:tc>
          <w:tcPr>
            <w:tcW w:w="1400" w:type="dxa"/>
          </w:tcPr>
          <w:p w14:paraId="39AC58B7" w14:textId="78C576C1" w:rsidR="009053E6" w:rsidRPr="00BD3CBD" w:rsidRDefault="009053E6" w:rsidP="009053E6">
            <w:pPr>
              <w:spacing w:after="0"/>
              <w:jc w:val="left"/>
              <w:rPr>
                <w:rFonts w:eastAsia="Times New Roman" w:cs="Times New Roman"/>
                <w:sz w:val="20"/>
                <w:szCs w:val="20"/>
                <w:lang w:eastAsia="tr-TR"/>
              </w:rPr>
            </w:pPr>
            <w:r w:rsidRPr="00BD3CBD">
              <w:rPr>
                <w:rFonts w:eastAsia="Times New Roman" w:cs="Times New Roman"/>
                <w:sz w:val="20"/>
                <w:szCs w:val="20"/>
                <w:lang w:eastAsia="tr-TR"/>
              </w:rPr>
              <w:t>TS 5885</w:t>
            </w:r>
          </w:p>
        </w:tc>
        <w:tc>
          <w:tcPr>
            <w:tcW w:w="4100" w:type="dxa"/>
          </w:tcPr>
          <w:p w14:paraId="23D43003" w14:textId="4A69C200" w:rsidR="009053E6" w:rsidRPr="00BD3CBD" w:rsidRDefault="009053E6" w:rsidP="009053E6">
            <w:pPr>
              <w:spacing w:after="0"/>
              <w:rPr>
                <w:rFonts w:eastAsia="Times New Roman" w:cs="Times New Roman"/>
                <w:sz w:val="20"/>
                <w:szCs w:val="20"/>
                <w:lang w:eastAsia="tr-TR"/>
              </w:rPr>
            </w:pPr>
            <w:r w:rsidRPr="00BD3CBD">
              <w:rPr>
                <w:rFonts w:eastAsia="Times New Roman" w:cs="Times New Roman"/>
                <w:sz w:val="20"/>
                <w:szCs w:val="20"/>
                <w:lang w:eastAsia="tr-TR"/>
              </w:rPr>
              <w:t>Hayvan yemleri - Mangan tayini</w:t>
            </w:r>
          </w:p>
        </w:tc>
        <w:tc>
          <w:tcPr>
            <w:tcW w:w="4400" w:type="dxa"/>
          </w:tcPr>
          <w:p w14:paraId="1E429A2A" w14:textId="56444574" w:rsidR="009053E6" w:rsidRPr="00BD3CBD" w:rsidRDefault="009053E6" w:rsidP="009053E6">
            <w:pPr>
              <w:spacing w:after="0"/>
              <w:rPr>
                <w:rFonts w:eastAsia="Times New Roman" w:cs="Times New Roman"/>
                <w:sz w:val="20"/>
                <w:szCs w:val="20"/>
                <w:lang w:eastAsia="tr-TR"/>
              </w:rPr>
            </w:pPr>
            <w:r w:rsidRPr="00BD3CBD">
              <w:rPr>
                <w:rFonts w:eastAsia="Times New Roman" w:cs="Times New Roman"/>
                <w:sz w:val="20"/>
                <w:szCs w:val="20"/>
                <w:lang w:eastAsia="tr-TR"/>
              </w:rPr>
              <w:t>Animal feeds - Determination of manganese</w:t>
            </w:r>
          </w:p>
        </w:tc>
      </w:tr>
      <w:tr w:rsidR="009053E6" w:rsidRPr="00CD16D4" w14:paraId="45E67852" w14:textId="77777777" w:rsidTr="00CD16D4">
        <w:trPr>
          <w:trHeight w:val="284"/>
        </w:trPr>
        <w:tc>
          <w:tcPr>
            <w:tcW w:w="1400" w:type="dxa"/>
          </w:tcPr>
          <w:p w14:paraId="39A22AD7" w14:textId="77777777" w:rsidR="009053E6" w:rsidRPr="00044311" w:rsidRDefault="009053E6" w:rsidP="00044311">
            <w:pPr>
              <w:spacing w:after="0"/>
              <w:rPr>
                <w:rFonts w:eastAsia="Times New Roman"/>
                <w:sz w:val="20"/>
                <w:szCs w:val="20"/>
                <w:lang w:eastAsia="tr-TR"/>
              </w:rPr>
            </w:pPr>
            <w:r w:rsidRPr="00044311">
              <w:rPr>
                <w:rFonts w:eastAsia="Times New Roman"/>
                <w:sz w:val="20"/>
                <w:szCs w:val="20"/>
                <w:lang w:eastAsia="tr-TR"/>
              </w:rPr>
              <w:t>TS 6017</w:t>
            </w:r>
          </w:p>
        </w:tc>
        <w:tc>
          <w:tcPr>
            <w:tcW w:w="4100" w:type="dxa"/>
          </w:tcPr>
          <w:p w14:paraId="1D5253A6" w14:textId="77777777" w:rsidR="009053E6" w:rsidRPr="00044311" w:rsidRDefault="009053E6" w:rsidP="00044311">
            <w:pPr>
              <w:spacing w:after="0"/>
              <w:rPr>
                <w:rFonts w:eastAsia="Times New Roman"/>
                <w:sz w:val="20"/>
                <w:szCs w:val="20"/>
                <w:lang w:eastAsia="tr-TR"/>
              </w:rPr>
            </w:pPr>
            <w:r w:rsidRPr="00044311">
              <w:rPr>
                <w:rFonts w:eastAsia="Times New Roman"/>
                <w:sz w:val="20"/>
                <w:szCs w:val="20"/>
                <w:lang w:eastAsia="tr-TR"/>
              </w:rPr>
              <w:t>Hayvan yemleri - B1 Vitamini (Tiyamin) tayini</w:t>
            </w:r>
          </w:p>
        </w:tc>
        <w:tc>
          <w:tcPr>
            <w:tcW w:w="4400" w:type="dxa"/>
          </w:tcPr>
          <w:p w14:paraId="7A5FBD1A" w14:textId="77777777" w:rsidR="009053E6" w:rsidRPr="00044311" w:rsidRDefault="009053E6" w:rsidP="00044311">
            <w:pPr>
              <w:spacing w:after="0"/>
              <w:rPr>
                <w:rFonts w:eastAsia="Times New Roman"/>
                <w:bCs/>
                <w:sz w:val="20"/>
                <w:szCs w:val="20"/>
                <w:lang w:eastAsia="tr-TR"/>
              </w:rPr>
            </w:pPr>
            <w:r w:rsidRPr="00044311">
              <w:rPr>
                <w:rFonts w:eastAsia="Times New Roman"/>
                <w:bCs/>
                <w:sz w:val="20"/>
                <w:szCs w:val="20"/>
                <w:lang w:eastAsia="tr-TR"/>
              </w:rPr>
              <w:t>Animal feeds - determination of vitamin B1 (Thiamine)</w:t>
            </w:r>
          </w:p>
        </w:tc>
      </w:tr>
      <w:tr w:rsidR="009053E6" w:rsidRPr="00CD16D4" w14:paraId="78C52A76" w14:textId="77777777" w:rsidTr="00CD16D4">
        <w:trPr>
          <w:trHeight w:val="284"/>
        </w:trPr>
        <w:tc>
          <w:tcPr>
            <w:tcW w:w="1400" w:type="dxa"/>
          </w:tcPr>
          <w:p w14:paraId="35A2AE97" w14:textId="77777777" w:rsidR="009053E6" w:rsidRPr="00044311" w:rsidRDefault="009053E6" w:rsidP="00044311">
            <w:pPr>
              <w:spacing w:after="0"/>
              <w:jc w:val="left"/>
              <w:rPr>
                <w:rFonts w:eastAsia="Times New Roman"/>
                <w:bCs/>
                <w:sz w:val="20"/>
                <w:szCs w:val="20"/>
                <w:lang w:eastAsia="tr-TR"/>
              </w:rPr>
            </w:pPr>
            <w:r w:rsidRPr="00044311">
              <w:rPr>
                <w:rFonts w:eastAsia="Times New Roman"/>
                <w:bCs/>
                <w:sz w:val="20"/>
                <w:szCs w:val="20"/>
                <w:lang w:eastAsia="tr-TR"/>
              </w:rPr>
              <w:t>TS 6154</w:t>
            </w:r>
          </w:p>
        </w:tc>
        <w:tc>
          <w:tcPr>
            <w:tcW w:w="4100" w:type="dxa"/>
          </w:tcPr>
          <w:p w14:paraId="3D10B7AA" w14:textId="77777777" w:rsidR="009053E6" w:rsidRPr="00044311" w:rsidRDefault="009053E6" w:rsidP="00044311">
            <w:pPr>
              <w:spacing w:after="0"/>
              <w:rPr>
                <w:rFonts w:eastAsia="Times New Roman"/>
                <w:sz w:val="20"/>
                <w:szCs w:val="20"/>
                <w:lang w:eastAsia="tr-TR"/>
              </w:rPr>
            </w:pPr>
            <w:r w:rsidRPr="00044311">
              <w:rPr>
                <w:rFonts w:eastAsia="Times New Roman"/>
                <w:sz w:val="20"/>
                <w:szCs w:val="20"/>
                <w:lang w:eastAsia="tr-TR"/>
              </w:rPr>
              <w:t>Hayvan yemleri - B2 Vitamini (Riboflavin) tayini</w:t>
            </w:r>
          </w:p>
        </w:tc>
        <w:tc>
          <w:tcPr>
            <w:tcW w:w="4400" w:type="dxa"/>
          </w:tcPr>
          <w:p w14:paraId="4562C24F" w14:textId="77777777" w:rsidR="009053E6" w:rsidRPr="00044311" w:rsidRDefault="009053E6" w:rsidP="00044311">
            <w:pPr>
              <w:spacing w:after="0"/>
              <w:rPr>
                <w:rFonts w:eastAsia="Times New Roman"/>
                <w:bCs/>
                <w:sz w:val="20"/>
                <w:szCs w:val="20"/>
                <w:lang w:eastAsia="tr-TR"/>
              </w:rPr>
            </w:pPr>
            <w:r w:rsidRPr="00044311">
              <w:rPr>
                <w:rFonts w:eastAsia="Times New Roman"/>
                <w:bCs/>
                <w:sz w:val="20"/>
                <w:szCs w:val="20"/>
                <w:lang w:eastAsia="tr-TR"/>
              </w:rPr>
              <w:t>Animal feeds - Determination of Vitamin B2 (Riboflavin)</w:t>
            </w:r>
          </w:p>
        </w:tc>
      </w:tr>
      <w:tr w:rsidR="009053E6" w:rsidRPr="00CD16D4" w14:paraId="7B4F21E1" w14:textId="77777777" w:rsidTr="00CD16D4">
        <w:trPr>
          <w:trHeight w:val="284"/>
        </w:trPr>
        <w:tc>
          <w:tcPr>
            <w:tcW w:w="1400" w:type="dxa"/>
          </w:tcPr>
          <w:p w14:paraId="3EFAE1EF" w14:textId="77777777" w:rsidR="009053E6" w:rsidRPr="00044311" w:rsidRDefault="009053E6" w:rsidP="00044311">
            <w:pPr>
              <w:spacing w:after="0"/>
              <w:jc w:val="left"/>
              <w:rPr>
                <w:rFonts w:eastAsia="Times New Roman"/>
                <w:bCs/>
                <w:sz w:val="20"/>
                <w:szCs w:val="20"/>
                <w:lang w:eastAsia="tr-TR"/>
              </w:rPr>
            </w:pPr>
            <w:r w:rsidRPr="00044311">
              <w:rPr>
                <w:rFonts w:eastAsia="Times New Roman"/>
                <w:bCs/>
                <w:sz w:val="20"/>
                <w:szCs w:val="20"/>
                <w:lang w:eastAsia="tr-TR"/>
              </w:rPr>
              <w:t>TS 6156</w:t>
            </w:r>
          </w:p>
        </w:tc>
        <w:tc>
          <w:tcPr>
            <w:tcW w:w="4100" w:type="dxa"/>
          </w:tcPr>
          <w:p w14:paraId="39BA6B69" w14:textId="77777777" w:rsidR="009053E6" w:rsidRPr="00044311" w:rsidRDefault="009053E6" w:rsidP="00044311">
            <w:pPr>
              <w:spacing w:after="0"/>
              <w:rPr>
                <w:rFonts w:eastAsia="Times New Roman"/>
                <w:sz w:val="20"/>
                <w:szCs w:val="20"/>
                <w:lang w:eastAsia="tr-TR"/>
              </w:rPr>
            </w:pPr>
            <w:r w:rsidRPr="00044311">
              <w:rPr>
                <w:rFonts w:eastAsia="Times New Roman"/>
                <w:sz w:val="20"/>
                <w:szCs w:val="20"/>
                <w:lang w:eastAsia="tr-TR"/>
              </w:rPr>
              <w:t>Hayvan yemleri - Niasin (Nikotinik asit) tayini</w:t>
            </w:r>
          </w:p>
        </w:tc>
        <w:tc>
          <w:tcPr>
            <w:tcW w:w="4400" w:type="dxa"/>
          </w:tcPr>
          <w:p w14:paraId="3FB76FF7" w14:textId="77777777" w:rsidR="009053E6" w:rsidRPr="00044311" w:rsidRDefault="009053E6" w:rsidP="00044311">
            <w:pPr>
              <w:spacing w:after="0"/>
              <w:rPr>
                <w:rFonts w:eastAsia="Times New Roman"/>
                <w:bCs/>
                <w:sz w:val="20"/>
                <w:szCs w:val="20"/>
                <w:lang w:eastAsia="tr-TR"/>
              </w:rPr>
            </w:pPr>
            <w:r w:rsidRPr="00044311">
              <w:rPr>
                <w:rFonts w:eastAsia="Times New Roman"/>
                <w:bCs/>
                <w:sz w:val="20"/>
                <w:szCs w:val="20"/>
                <w:lang w:eastAsia="tr-TR"/>
              </w:rPr>
              <w:t>Animal feeds - Determination of Niacin (Nicotinic acid)</w:t>
            </w:r>
          </w:p>
        </w:tc>
      </w:tr>
      <w:tr w:rsidR="009053E6" w:rsidRPr="00CD16D4" w14:paraId="3E55261E" w14:textId="77777777" w:rsidTr="00CD16D4">
        <w:trPr>
          <w:trHeight w:val="284"/>
        </w:trPr>
        <w:tc>
          <w:tcPr>
            <w:tcW w:w="1400" w:type="dxa"/>
          </w:tcPr>
          <w:p w14:paraId="6F43E6B4" w14:textId="2777AFFE" w:rsidR="009053E6" w:rsidRPr="00CD16D4" w:rsidRDefault="009053E6" w:rsidP="009053E6">
            <w:pPr>
              <w:spacing w:after="0"/>
              <w:jc w:val="left"/>
              <w:rPr>
                <w:rFonts w:eastAsia="Times New Roman"/>
                <w:bCs/>
                <w:sz w:val="20"/>
                <w:szCs w:val="20"/>
                <w:lang w:eastAsia="tr-TR"/>
              </w:rPr>
            </w:pPr>
            <w:r w:rsidRPr="00BD3CBD">
              <w:rPr>
                <w:rFonts w:eastAsia="Times New Roman"/>
                <w:sz w:val="20"/>
                <w:szCs w:val="20"/>
                <w:lang w:eastAsia="tr-TR"/>
              </w:rPr>
              <w:t>TS 6158</w:t>
            </w:r>
          </w:p>
        </w:tc>
        <w:tc>
          <w:tcPr>
            <w:tcW w:w="4100" w:type="dxa"/>
          </w:tcPr>
          <w:p w14:paraId="1AF668A6" w14:textId="35A768BC" w:rsidR="009053E6" w:rsidRPr="00CD16D4" w:rsidRDefault="009053E6" w:rsidP="009053E6">
            <w:pPr>
              <w:spacing w:after="0"/>
              <w:rPr>
                <w:rFonts w:eastAsia="Times New Roman"/>
                <w:sz w:val="20"/>
                <w:szCs w:val="20"/>
                <w:lang w:eastAsia="tr-TR"/>
              </w:rPr>
            </w:pPr>
            <w:r w:rsidRPr="00BD3CBD">
              <w:rPr>
                <w:rFonts w:eastAsia="Times New Roman"/>
                <w:sz w:val="20"/>
                <w:szCs w:val="20"/>
                <w:lang w:eastAsia="tr-TR"/>
              </w:rPr>
              <w:t>Hayvan yemleri - C vitamini (askorbik asit) tayini</w:t>
            </w:r>
          </w:p>
        </w:tc>
        <w:tc>
          <w:tcPr>
            <w:tcW w:w="4400" w:type="dxa"/>
          </w:tcPr>
          <w:p w14:paraId="7A197973" w14:textId="7269B662" w:rsidR="009053E6" w:rsidRPr="00CD16D4" w:rsidRDefault="009053E6" w:rsidP="009053E6">
            <w:pPr>
              <w:spacing w:after="0"/>
              <w:rPr>
                <w:rFonts w:eastAsia="Times New Roman"/>
                <w:bCs/>
                <w:sz w:val="20"/>
                <w:szCs w:val="20"/>
                <w:lang w:eastAsia="tr-TR"/>
              </w:rPr>
            </w:pPr>
            <w:r w:rsidRPr="00BD3CBD">
              <w:rPr>
                <w:rFonts w:eastAsia="Times New Roman"/>
                <w:sz w:val="20"/>
                <w:szCs w:val="20"/>
                <w:lang w:eastAsia="tr-TR"/>
              </w:rPr>
              <w:t>Animal feeds - Determination of vitamin C (Ascorbic Acid)</w:t>
            </w:r>
          </w:p>
        </w:tc>
      </w:tr>
      <w:tr w:rsidR="009053E6" w:rsidRPr="00CD16D4" w14:paraId="7D2DA359" w14:textId="77777777" w:rsidTr="00CD16D4">
        <w:trPr>
          <w:trHeight w:val="284"/>
        </w:trPr>
        <w:tc>
          <w:tcPr>
            <w:tcW w:w="1400" w:type="dxa"/>
          </w:tcPr>
          <w:p w14:paraId="25D3BC10" w14:textId="77777777" w:rsidR="009053E6" w:rsidRPr="00044311" w:rsidRDefault="009053E6" w:rsidP="00044311">
            <w:pPr>
              <w:spacing w:after="0"/>
              <w:jc w:val="left"/>
              <w:rPr>
                <w:rFonts w:eastAsia="Times New Roman"/>
                <w:bCs/>
                <w:sz w:val="20"/>
                <w:szCs w:val="20"/>
                <w:lang w:eastAsia="tr-TR"/>
              </w:rPr>
            </w:pPr>
            <w:r w:rsidRPr="00044311">
              <w:rPr>
                <w:rFonts w:eastAsia="Times New Roman"/>
                <w:bCs/>
                <w:sz w:val="20"/>
                <w:szCs w:val="20"/>
                <w:lang w:eastAsia="tr-TR"/>
              </w:rPr>
              <w:t>TS 6463</w:t>
            </w:r>
          </w:p>
        </w:tc>
        <w:tc>
          <w:tcPr>
            <w:tcW w:w="4100" w:type="dxa"/>
          </w:tcPr>
          <w:p w14:paraId="46E26716" w14:textId="77777777" w:rsidR="009053E6" w:rsidRPr="00044311" w:rsidRDefault="009053E6" w:rsidP="00044311">
            <w:pPr>
              <w:spacing w:after="0"/>
              <w:rPr>
                <w:rFonts w:eastAsia="Times New Roman"/>
                <w:sz w:val="20"/>
                <w:szCs w:val="20"/>
                <w:lang w:eastAsia="tr-TR"/>
              </w:rPr>
            </w:pPr>
            <w:r w:rsidRPr="00044311">
              <w:rPr>
                <w:rFonts w:eastAsia="Times New Roman"/>
                <w:sz w:val="20"/>
                <w:szCs w:val="20"/>
                <w:lang w:eastAsia="tr-TR"/>
              </w:rPr>
              <w:t>Hayvan yemleri - Biotin tayini</w:t>
            </w:r>
          </w:p>
        </w:tc>
        <w:tc>
          <w:tcPr>
            <w:tcW w:w="4400" w:type="dxa"/>
          </w:tcPr>
          <w:p w14:paraId="76999673" w14:textId="77777777" w:rsidR="009053E6" w:rsidRPr="00044311" w:rsidRDefault="009053E6" w:rsidP="00044311">
            <w:pPr>
              <w:spacing w:after="0"/>
              <w:rPr>
                <w:rFonts w:eastAsia="Times New Roman"/>
                <w:bCs/>
                <w:sz w:val="20"/>
                <w:szCs w:val="20"/>
                <w:lang w:eastAsia="tr-TR"/>
              </w:rPr>
            </w:pPr>
            <w:r w:rsidRPr="00044311">
              <w:rPr>
                <w:rFonts w:eastAsia="Times New Roman"/>
                <w:bCs/>
                <w:sz w:val="20"/>
                <w:szCs w:val="20"/>
                <w:lang w:eastAsia="tr-TR"/>
              </w:rPr>
              <w:t>Animal feeds - Determination of biotin</w:t>
            </w:r>
          </w:p>
        </w:tc>
      </w:tr>
      <w:tr w:rsidR="009053E6" w:rsidRPr="00CD16D4" w14:paraId="16B8F6E0" w14:textId="77777777" w:rsidTr="00CD16D4">
        <w:trPr>
          <w:trHeight w:val="284"/>
        </w:trPr>
        <w:tc>
          <w:tcPr>
            <w:tcW w:w="1400" w:type="dxa"/>
          </w:tcPr>
          <w:p w14:paraId="245A51DF" w14:textId="39DEA351" w:rsidR="009053E6" w:rsidRPr="00CD16D4" w:rsidRDefault="009053E6" w:rsidP="009053E6">
            <w:pPr>
              <w:spacing w:after="0"/>
              <w:jc w:val="left"/>
              <w:rPr>
                <w:rFonts w:eastAsia="Times New Roman"/>
                <w:bCs/>
                <w:sz w:val="20"/>
                <w:szCs w:val="20"/>
                <w:lang w:eastAsia="tr-TR"/>
              </w:rPr>
            </w:pPr>
            <w:r w:rsidRPr="00BD3CBD">
              <w:rPr>
                <w:rFonts w:eastAsia="Times New Roman" w:cs="Times New Roman"/>
                <w:sz w:val="20"/>
                <w:szCs w:val="20"/>
                <w:lang w:eastAsia="tr-TR"/>
              </w:rPr>
              <w:t>TS EN ISO 6579-1*</w:t>
            </w:r>
          </w:p>
        </w:tc>
        <w:tc>
          <w:tcPr>
            <w:tcW w:w="4100" w:type="dxa"/>
          </w:tcPr>
          <w:p w14:paraId="3803A184" w14:textId="2D2C34CA" w:rsidR="009053E6" w:rsidRPr="00CD16D4" w:rsidRDefault="009053E6" w:rsidP="009053E6">
            <w:pPr>
              <w:spacing w:after="0"/>
              <w:rPr>
                <w:rFonts w:eastAsia="Times New Roman"/>
                <w:sz w:val="20"/>
                <w:szCs w:val="20"/>
                <w:lang w:eastAsia="tr-TR"/>
              </w:rPr>
            </w:pPr>
            <w:r w:rsidRPr="00BD3CBD">
              <w:rPr>
                <w:rFonts w:eastAsia="Times New Roman" w:cs="Times New Roman"/>
                <w:sz w:val="20"/>
                <w:szCs w:val="20"/>
                <w:lang w:eastAsia="tr-TR"/>
              </w:rPr>
              <w:t xml:space="preserve">Besin zincirinin mikrobiyolojisi - </w:t>
            </w:r>
            <w:r w:rsidRPr="00BD3CBD">
              <w:rPr>
                <w:rFonts w:eastAsia="Times New Roman" w:cs="Times New Roman"/>
                <w:i/>
                <w:sz w:val="20"/>
                <w:szCs w:val="20"/>
                <w:lang w:eastAsia="tr-TR"/>
              </w:rPr>
              <w:t>Salmonella</w:t>
            </w:r>
            <w:r w:rsidRPr="00BD3CBD">
              <w:rPr>
                <w:rFonts w:eastAsia="Times New Roman" w:cs="Times New Roman"/>
                <w:sz w:val="20"/>
                <w:szCs w:val="20"/>
                <w:lang w:eastAsia="tr-TR"/>
              </w:rPr>
              <w:t xml:space="preserve">'nın tespiti, sayımı ve serotiplendirmesi için yatay yöntem - Bölüm 1: </w:t>
            </w:r>
            <w:r w:rsidRPr="00BD3CBD">
              <w:rPr>
                <w:rFonts w:eastAsia="Times New Roman" w:cs="Times New Roman"/>
                <w:i/>
                <w:sz w:val="20"/>
                <w:szCs w:val="20"/>
                <w:lang w:eastAsia="tr-TR"/>
              </w:rPr>
              <w:t>Salmonella spp.</w:t>
            </w:r>
          </w:p>
        </w:tc>
        <w:tc>
          <w:tcPr>
            <w:tcW w:w="4400" w:type="dxa"/>
          </w:tcPr>
          <w:p w14:paraId="7E58260F" w14:textId="13F20579" w:rsidR="009053E6" w:rsidRPr="00CD16D4" w:rsidRDefault="009053E6" w:rsidP="009053E6">
            <w:pPr>
              <w:spacing w:after="0"/>
              <w:rPr>
                <w:rFonts w:eastAsia="Times New Roman"/>
                <w:bCs/>
                <w:sz w:val="20"/>
                <w:szCs w:val="20"/>
                <w:lang w:eastAsia="tr-TR"/>
              </w:rPr>
            </w:pPr>
            <w:r w:rsidRPr="00BD3CBD">
              <w:rPr>
                <w:rFonts w:eastAsia="Times New Roman" w:cs="Times New Roman"/>
                <w:sz w:val="20"/>
                <w:szCs w:val="20"/>
                <w:lang w:eastAsia="tr-TR"/>
              </w:rPr>
              <w:t xml:space="preserve">Microbiology of the food chain - Horizontal method for the detection, enumeration and serotyping of </w:t>
            </w:r>
            <w:r w:rsidRPr="00BD3CBD">
              <w:rPr>
                <w:rFonts w:eastAsia="Times New Roman" w:cs="Times New Roman"/>
                <w:i/>
                <w:sz w:val="20"/>
                <w:szCs w:val="20"/>
                <w:lang w:eastAsia="tr-TR"/>
              </w:rPr>
              <w:t>Salmonella</w:t>
            </w:r>
            <w:r w:rsidRPr="00BD3CBD">
              <w:rPr>
                <w:rFonts w:eastAsia="Times New Roman" w:cs="Times New Roman"/>
                <w:sz w:val="20"/>
                <w:szCs w:val="20"/>
                <w:lang w:eastAsia="tr-TR"/>
              </w:rPr>
              <w:t xml:space="preserve"> - Part 1: Detection of </w:t>
            </w:r>
            <w:r w:rsidRPr="00BD3CBD">
              <w:rPr>
                <w:rFonts w:eastAsia="Times New Roman" w:cs="Times New Roman"/>
                <w:i/>
                <w:sz w:val="20"/>
                <w:szCs w:val="20"/>
                <w:lang w:eastAsia="tr-TR"/>
              </w:rPr>
              <w:t>Salmonella spp.</w:t>
            </w:r>
            <w:r w:rsidRPr="00BD3CBD">
              <w:rPr>
                <w:rFonts w:eastAsia="Times New Roman" w:cs="Times New Roman"/>
                <w:sz w:val="20"/>
                <w:szCs w:val="20"/>
                <w:lang w:eastAsia="tr-TR"/>
              </w:rPr>
              <w:t xml:space="preserve"> (ISO 6579-1:2017)</w:t>
            </w:r>
          </w:p>
        </w:tc>
      </w:tr>
      <w:tr w:rsidR="009053E6" w:rsidRPr="00CD16D4" w14:paraId="0999F378" w14:textId="77777777" w:rsidTr="00CD16D4">
        <w:trPr>
          <w:trHeight w:val="284"/>
        </w:trPr>
        <w:tc>
          <w:tcPr>
            <w:tcW w:w="1400" w:type="dxa"/>
          </w:tcPr>
          <w:p w14:paraId="7BD67B48" w14:textId="0F13A9FE" w:rsidR="009053E6" w:rsidRPr="00044311" w:rsidRDefault="009053E6" w:rsidP="009053E6">
            <w:pPr>
              <w:spacing w:after="0"/>
              <w:jc w:val="left"/>
              <w:rPr>
                <w:rFonts w:eastAsia="Times New Roman" w:cs="Times New Roman"/>
                <w:color w:val="FF0000"/>
                <w:sz w:val="20"/>
                <w:szCs w:val="20"/>
                <w:lang w:eastAsia="tr-TR"/>
              </w:rPr>
            </w:pPr>
            <w:r w:rsidRPr="00035B36">
              <w:rPr>
                <w:rFonts w:eastAsia="Times New Roman" w:cs="Times New Roman"/>
                <w:sz w:val="20"/>
                <w:szCs w:val="20"/>
                <w:lang w:eastAsia="tr-TR"/>
              </w:rPr>
              <w:t>TS EN ISO 6881-1*</w:t>
            </w:r>
          </w:p>
        </w:tc>
        <w:tc>
          <w:tcPr>
            <w:tcW w:w="4100" w:type="dxa"/>
          </w:tcPr>
          <w:p w14:paraId="6E448618" w14:textId="6652CFF7" w:rsidR="009053E6" w:rsidRPr="00BD3CBD" w:rsidRDefault="009053E6" w:rsidP="009053E6">
            <w:pPr>
              <w:spacing w:after="0"/>
              <w:rPr>
                <w:rFonts w:eastAsia="Times New Roman" w:cs="Times New Roman"/>
                <w:sz w:val="20"/>
                <w:szCs w:val="20"/>
                <w:lang w:eastAsia="tr-TR"/>
              </w:rPr>
            </w:pPr>
            <w:r w:rsidRPr="002921C0">
              <w:rPr>
                <w:rFonts w:eastAsia="Times New Roman" w:cs="Times New Roman"/>
                <w:sz w:val="20"/>
                <w:szCs w:val="20"/>
                <w:lang w:eastAsia="tr-TR"/>
              </w:rPr>
              <w:t>Gıda zincirinin mikrobiyolojisi - Koagülaz pozitif stafilokokların (Staphylococcus aureus ve diğer türler) sayımı için yatay yöntem - Bölüm 1: Baird-Parker agar besiyeri kullanan yöntem</w:t>
            </w:r>
          </w:p>
        </w:tc>
        <w:tc>
          <w:tcPr>
            <w:tcW w:w="4400" w:type="dxa"/>
          </w:tcPr>
          <w:p w14:paraId="55D93A2F" w14:textId="62E883E0" w:rsidR="009053E6" w:rsidRPr="00BD3CBD" w:rsidRDefault="009053E6" w:rsidP="009053E6">
            <w:pPr>
              <w:spacing w:after="0"/>
              <w:rPr>
                <w:rFonts w:eastAsia="Times New Roman" w:cs="Times New Roman"/>
                <w:sz w:val="20"/>
                <w:szCs w:val="20"/>
                <w:lang w:eastAsia="tr-TR"/>
              </w:rPr>
            </w:pPr>
            <w:r w:rsidRPr="002921C0">
              <w:rPr>
                <w:rFonts w:eastAsia="Times New Roman" w:cs="Times New Roman"/>
                <w:sz w:val="20"/>
                <w:szCs w:val="20"/>
                <w:lang w:eastAsia="tr-TR"/>
              </w:rPr>
              <w:t>Microbiology of the food chain - Horizontal method for the enumeration of coagulase-positive staphylococci (Staphylococcus aureus and other species) - Part 1: Method using Baird-Parker agar medium</w:t>
            </w:r>
          </w:p>
        </w:tc>
      </w:tr>
      <w:tr w:rsidR="009053E6" w:rsidRPr="00CD16D4" w14:paraId="3CF71F7F" w14:textId="77777777" w:rsidTr="00CD16D4">
        <w:trPr>
          <w:trHeight w:val="284"/>
        </w:trPr>
        <w:tc>
          <w:tcPr>
            <w:tcW w:w="1400" w:type="dxa"/>
          </w:tcPr>
          <w:p w14:paraId="3D666E6D" w14:textId="5267A54C" w:rsidR="009053E6" w:rsidRPr="002921C0" w:rsidRDefault="009053E6" w:rsidP="009053E6">
            <w:pPr>
              <w:spacing w:after="0"/>
              <w:jc w:val="left"/>
              <w:rPr>
                <w:rFonts w:eastAsia="Times New Roman" w:cs="Times New Roman"/>
                <w:color w:val="FF0000"/>
                <w:sz w:val="20"/>
                <w:szCs w:val="20"/>
                <w:lang w:eastAsia="tr-TR"/>
              </w:rPr>
            </w:pPr>
            <w:r w:rsidRPr="00BD3CBD">
              <w:rPr>
                <w:rFonts w:eastAsia="Times New Roman" w:cs="Times New Roman"/>
                <w:sz w:val="20"/>
                <w:szCs w:val="20"/>
                <w:lang w:eastAsia="tr-TR"/>
              </w:rPr>
              <w:t>TS EN ISO 7932</w:t>
            </w:r>
          </w:p>
        </w:tc>
        <w:tc>
          <w:tcPr>
            <w:tcW w:w="4100" w:type="dxa"/>
          </w:tcPr>
          <w:p w14:paraId="1DA7218B" w14:textId="6D3D4466" w:rsidR="009053E6" w:rsidRPr="002921C0" w:rsidRDefault="009053E6" w:rsidP="009053E6">
            <w:pPr>
              <w:spacing w:after="0"/>
              <w:rPr>
                <w:rFonts w:eastAsia="Times New Roman" w:cs="Times New Roman"/>
                <w:sz w:val="20"/>
                <w:szCs w:val="20"/>
                <w:lang w:eastAsia="tr-TR"/>
              </w:rPr>
            </w:pPr>
            <w:r w:rsidRPr="00BD3CBD">
              <w:rPr>
                <w:rFonts w:eastAsia="Times New Roman" w:cs="Times New Roman"/>
                <w:sz w:val="20"/>
                <w:szCs w:val="20"/>
                <w:lang w:eastAsia="tr-TR"/>
              </w:rPr>
              <w:t xml:space="preserve">Gıda ve hayvan yemlerinin mikrobiyolojisi - Muhtemel Bacillus cereus sayımı için yatay yöntem - 30°C ’ta koloni sayım tekniği </w:t>
            </w:r>
          </w:p>
        </w:tc>
        <w:tc>
          <w:tcPr>
            <w:tcW w:w="4400" w:type="dxa"/>
          </w:tcPr>
          <w:p w14:paraId="2FBE9216" w14:textId="6275FD8E" w:rsidR="009053E6" w:rsidRPr="002921C0" w:rsidRDefault="009053E6" w:rsidP="009053E6">
            <w:pPr>
              <w:spacing w:after="0"/>
              <w:rPr>
                <w:rFonts w:eastAsia="Times New Roman" w:cs="Times New Roman"/>
                <w:sz w:val="20"/>
                <w:szCs w:val="20"/>
                <w:lang w:eastAsia="tr-TR"/>
              </w:rPr>
            </w:pPr>
            <w:r w:rsidRPr="00BD3CBD">
              <w:rPr>
                <w:rFonts w:eastAsia="Times New Roman" w:cs="Times New Roman"/>
                <w:sz w:val="20"/>
                <w:szCs w:val="20"/>
                <w:lang w:eastAsia="tr-TR"/>
              </w:rPr>
              <w:t>Microbiology-General Guidance For the Enumeration of Bacillus cereus - Colony Count Technique at 30 °C</w:t>
            </w:r>
          </w:p>
        </w:tc>
      </w:tr>
      <w:tr w:rsidR="009053E6" w:rsidRPr="00CD16D4" w14:paraId="1D31CA46" w14:textId="77777777" w:rsidTr="00CD16D4">
        <w:trPr>
          <w:trHeight w:val="284"/>
        </w:trPr>
        <w:tc>
          <w:tcPr>
            <w:tcW w:w="1400" w:type="dxa"/>
          </w:tcPr>
          <w:p w14:paraId="5AE08AFC" w14:textId="77777777" w:rsidR="009053E6" w:rsidRPr="00044311" w:rsidRDefault="009053E6" w:rsidP="00044311">
            <w:pPr>
              <w:spacing w:after="0"/>
              <w:jc w:val="left"/>
              <w:rPr>
                <w:rFonts w:eastAsia="Times New Roman"/>
                <w:bCs/>
                <w:sz w:val="20"/>
                <w:szCs w:val="20"/>
                <w:lang w:eastAsia="tr-TR"/>
              </w:rPr>
            </w:pPr>
            <w:r w:rsidRPr="00044311">
              <w:rPr>
                <w:rFonts w:eastAsia="Times New Roman"/>
                <w:bCs/>
                <w:sz w:val="20"/>
                <w:szCs w:val="20"/>
                <w:lang w:eastAsia="tr-TR"/>
              </w:rPr>
              <w:lastRenderedPageBreak/>
              <w:t>TS 9052</w:t>
            </w:r>
          </w:p>
        </w:tc>
        <w:tc>
          <w:tcPr>
            <w:tcW w:w="4100" w:type="dxa"/>
          </w:tcPr>
          <w:p w14:paraId="7340D6E9" w14:textId="77777777" w:rsidR="009053E6" w:rsidRPr="00044311" w:rsidRDefault="009053E6" w:rsidP="00044311">
            <w:pPr>
              <w:spacing w:after="0"/>
              <w:rPr>
                <w:rFonts w:eastAsia="Times New Roman"/>
                <w:sz w:val="20"/>
                <w:szCs w:val="20"/>
                <w:lang w:eastAsia="tr-TR"/>
              </w:rPr>
            </w:pPr>
            <w:r w:rsidRPr="00044311">
              <w:rPr>
                <w:rFonts w:eastAsia="Times New Roman"/>
                <w:bCs/>
                <w:sz w:val="20"/>
                <w:szCs w:val="20"/>
                <w:lang w:eastAsia="tr-TR"/>
              </w:rPr>
              <w:t>Peksimet (asker yiyeceği olarak kullanılan)</w:t>
            </w:r>
          </w:p>
        </w:tc>
        <w:tc>
          <w:tcPr>
            <w:tcW w:w="4400" w:type="dxa"/>
          </w:tcPr>
          <w:p w14:paraId="1981A208" w14:textId="77777777" w:rsidR="009053E6" w:rsidRPr="00044311" w:rsidRDefault="009053E6" w:rsidP="00044311">
            <w:pPr>
              <w:spacing w:after="0"/>
              <w:rPr>
                <w:rFonts w:eastAsia="Times New Roman"/>
                <w:bCs/>
                <w:sz w:val="20"/>
                <w:szCs w:val="20"/>
                <w:lang w:eastAsia="tr-TR"/>
              </w:rPr>
            </w:pPr>
            <w:r w:rsidRPr="00044311">
              <w:rPr>
                <w:rFonts w:eastAsia="Times New Roman"/>
                <w:bCs/>
                <w:sz w:val="20"/>
                <w:szCs w:val="20"/>
                <w:lang w:eastAsia="tr-TR"/>
              </w:rPr>
              <w:t>Rusk (For military uses)</w:t>
            </w:r>
          </w:p>
        </w:tc>
      </w:tr>
      <w:tr w:rsidR="009053E6" w:rsidRPr="00CD16D4" w14:paraId="64F017E7" w14:textId="77777777" w:rsidTr="00CD16D4">
        <w:trPr>
          <w:trHeight w:val="284"/>
        </w:trPr>
        <w:tc>
          <w:tcPr>
            <w:tcW w:w="1400" w:type="dxa"/>
          </w:tcPr>
          <w:p w14:paraId="4BBF22C7" w14:textId="10EFB16F" w:rsidR="009053E6" w:rsidRPr="00BD3CBD" w:rsidRDefault="009053E6" w:rsidP="009053E6">
            <w:pPr>
              <w:spacing w:after="0"/>
              <w:jc w:val="left"/>
              <w:rPr>
                <w:rFonts w:eastAsia="Times New Roman" w:cs="Times New Roman"/>
                <w:sz w:val="20"/>
                <w:szCs w:val="20"/>
                <w:lang w:eastAsia="tr-TR"/>
              </w:rPr>
            </w:pPr>
            <w:r w:rsidRPr="00BD3CBD">
              <w:rPr>
                <w:rFonts w:eastAsia="Times New Roman" w:cs="Times New Roman"/>
                <w:sz w:val="20"/>
                <w:szCs w:val="20"/>
                <w:lang w:eastAsia="tr-TR"/>
              </w:rPr>
              <w:t>TS EN ISO 10504</w:t>
            </w:r>
            <w:r w:rsidR="002361DA">
              <w:rPr>
                <w:rFonts w:eastAsia="Times New Roman" w:cs="Times New Roman"/>
                <w:sz w:val="20"/>
                <w:szCs w:val="20"/>
                <w:lang w:eastAsia="tr-TR"/>
              </w:rPr>
              <w:t>*</w:t>
            </w:r>
          </w:p>
          <w:p w14:paraId="735849A3" w14:textId="77777777" w:rsidR="009053E6" w:rsidRPr="00CD16D4" w:rsidRDefault="009053E6" w:rsidP="009053E6">
            <w:pPr>
              <w:spacing w:after="0"/>
              <w:jc w:val="left"/>
              <w:rPr>
                <w:rFonts w:eastAsia="Times New Roman"/>
                <w:bCs/>
                <w:sz w:val="20"/>
                <w:szCs w:val="20"/>
                <w:lang w:eastAsia="tr-TR"/>
              </w:rPr>
            </w:pPr>
          </w:p>
        </w:tc>
        <w:tc>
          <w:tcPr>
            <w:tcW w:w="4100" w:type="dxa"/>
          </w:tcPr>
          <w:p w14:paraId="1D0DE5FB" w14:textId="6F7D0753" w:rsidR="009053E6" w:rsidRPr="00CD16D4" w:rsidRDefault="002361DA" w:rsidP="009053E6">
            <w:pPr>
              <w:spacing w:after="0"/>
              <w:rPr>
                <w:rFonts w:eastAsia="Times New Roman"/>
                <w:bCs/>
                <w:sz w:val="20"/>
                <w:szCs w:val="20"/>
                <w:lang w:eastAsia="tr-TR"/>
              </w:rPr>
            </w:pPr>
            <w:r w:rsidRPr="002361DA">
              <w:rPr>
                <w:rFonts w:eastAsia="Times New Roman" w:cs="Times New Roman"/>
                <w:sz w:val="20"/>
                <w:szCs w:val="20"/>
                <w:lang w:eastAsia="tr-TR"/>
              </w:rPr>
              <w:t>Nişasta türevleri-Glukoz şuruplarının, fruktoz şuruplarının ve hidrojenlenmiş glukoz şuruplarının bileşimlerinin tayini-Yüksek performanslı sıvı kromotografisi yöntemi kullanarak</w:t>
            </w:r>
          </w:p>
        </w:tc>
        <w:tc>
          <w:tcPr>
            <w:tcW w:w="4400" w:type="dxa"/>
          </w:tcPr>
          <w:p w14:paraId="393C9A16" w14:textId="5A8DE139" w:rsidR="009053E6" w:rsidRPr="00CD16D4" w:rsidRDefault="002361DA" w:rsidP="009053E6">
            <w:pPr>
              <w:spacing w:after="0"/>
              <w:rPr>
                <w:rFonts w:eastAsia="Times New Roman"/>
                <w:bCs/>
                <w:sz w:val="20"/>
                <w:szCs w:val="20"/>
                <w:lang w:eastAsia="tr-TR"/>
              </w:rPr>
            </w:pPr>
            <w:r w:rsidRPr="002361DA">
              <w:rPr>
                <w:rFonts w:eastAsia="Times New Roman" w:cs="Times New Roman"/>
                <w:sz w:val="20"/>
                <w:szCs w:val="20"/>
                <w:lang w:eastAsia="tr-TR"/>
              </w:rPr>
              <w:t>Starch derivatives - Determination of the composition of glucose syrups, fructose syrups and hydrogenated glucose syrups - Method using high-performance liquid chromatography</w:t>
            </w:r>
          </w:p>
        </w:tc>
      </w:tr>
      <w:tr w:rsidR="009053E6" w:rsidRPr="00CD16D4" w14:paraId="6F6D436F" w14:textId="77777777" w:rsidTr="00CD16D4">
        <w:trPr>
          <w:trHeight w:val="284"/>
        </w:trPr>
        <w:tc>
          <w:tcPr>
            <w:tcW w:w="1400" w:type="dxa"/>
          </w:tcPr>
          <w:p w14:paraId="52ADF672" w14:textId="712C1684" w:rsidR="009053E6" w:rsidRPr="00BD3CBD" w:rsidRDefault="009053E6" w:rsidP="009053E6">
            <w:pPr>
              <w:spacing w:after="0"/>
              <w:jc w:val="left"/>
              <w:rPr>
                <w:rFonts w:eastAsia="Times New Roman" w:cs="Times New Roman"/>
                <w:sz w:val="20"/>
                <w:szCs w:val="20"/>
                <w:lang w:eastAsia="tr-TR"/>
              </w:rPr>
            </w:pPr>
            <w:r w:rsidRPr="00BD3CBD">
              <w:rPr>
                <w:rFonts w:eastAsia="Times New Roman" w:cs="Times New Roman"/>
                <w:sz w:val="20"/>
                <w:szCs w:val="20"/>
                <w:lang w:eastAsia="tr-TR"/>
              </w:rPr>
              <w:t>TS EN ISO 11290-1</w:t>
            </w:r>
            <w:r w:rsidR="002361DA">
              <w:rPr>
                <w:rFonts w:eastAsia="Times New Roman" w:cs="Times New Roman"/>
                <w:sz w:val="20"/>
                <w:szCs w:val="20"/>
                <w:lang w:eastAsia="tr-TR"/>
              </w:rPr>
              <w:t>*</w:t>
            </w:r>
          </w:p>
        </w:tc>
        <w:tc>
          <w:tcPr>
            <w:tcW w:w="4100" w:type="dxa"/>
          </w:tcPr>
          <w:p w14:paraId="76D44DA0" w14:textId="21521E94" w:rsidR="009053E6" w:rsidRPr="00BD3CBD" w:rsidRDefault="002361DA" w:rsidP="009053E6">
            <w:pPr>
              <w:spacing w:after="0"/>
              <w:jc w:val="left"/>
              <w:rPr>
                <w:rFonts w:eastAsia="Times New Roman" w:cs="Times New Roman"/>
                <w:sz w:val="20"/>
                <w:szCs w:val="20"/>
                <w:lang w:eastAsia="tr-TR"/>
              </w:rPr>
            </w:pPr>
            <w:r w:rsidRPr="002361DA">
              <w:rPr>
                <w:rFonts w:eastAsia="Times New Roman" w:cs="Times New Roman"/>
                <w:sz w:val="20"/>
                <w:szCs w:val="20"/>
                <w:lang w:eastAsia="tr-TR"/>
              </w:rPr>
              <w:t>Gıda zinciri mikrobiyolojisi - Listeria monocytogenes ve Listeria spp.'nin aranması ve sayımı için yatay metod Bölüm 1: Arama metodu</w:t>
            </w:r>
          </w:p>
        </w:tc>
        <w:tc>
          <w:tcPr>
            <w:tcW w:w="4400" w:type="dxa"/>
          </w:tcPr>
          <w:p w14:paraId="49B2E7A3" w14:textId="1D2917C8" w:rsidR="009053E6" w:rsidRPr="00BD3CBD" w:rsidRDefault="002361DA" w:rsidP="009053E6">
            <w:pPr>
              <w:spacing w:after="0"/>
              <w:rPr>
                <w:rFonts w:eastAsia="Times New Roman" w:cs="Times New Roman"/>
                <w:sz w:val="20"/>
                <w:szCs w:val="20"/>
                <w:lang w:eastAsia="tr-TR"/>
              </w:rPr>
            </w:pPr>
            <w:r w:rsidRPr="002361DA">
              <w:rPr>
                <w:rFonts w:eastAsia="Times New Roman" w:cs="Times New Roman"/>
                <w:sz w:val="20"/>
                <w:szCs w:val="20"/>
                <w:lang w:eastAsia="tr-TR"/>
              </w:rPr>
              <w:t>Microbiology of the food chain - Horizontal method for the detection and enumeration of Listeria monocytogenes and of Listeria spp. - Part 1: Detection method (ISO 11290-1:2017)</w:t>
            </w:r>
          </w:p>
        </w:tc>
      </w:tr>
      <w:tr w:rsidR="009053E6" w:rsidRPr="00CD16D4" w14:paraId="149FEF60" w14:textId="77777777" w:rsidTr="00CD16D4">
        <w:trPr>
          <w:trHeight w:val="284"/>
        </w:trPr>
        <w:tc>
          <w:tcPr>
            <w:tcW w:w="1400" w:type="dxa"/>
          </w:tcPr>
          <w:p w14:paraId="67098761" w14:textId="77777777" w:rsidR="009053E6" w:rsidRPr="00044311" w:rsidRDefault="009053E6" w:rsidP="00044311">
            <w:pPr>
              <w:spacing w:after="0"/>
              <w:rPr>
                <w:rFonts w:eastAsia="Times New Roman"/>
                <w:sz w:val="20"/>
                <w:szCs w:val="20"/>
                <w:lang w:eastAsia="tr-TR"/>
              </w:rPr>
            </w:pPr>
            <w:r w:rsidRPr="00044311">
              <w:rPr>
                <w:rFonts w:eastAsia="Times New Roman"/>
                <w:sz w:val="20"/>
                <w:szCs w:val="20"/>
                <w:lang w:eastAsia="tr-TR"/>
              </w:rPr>
              <w:t>TS 11657</w:t>
            </w:r>
          </w:p>
        </w:tc>
        <w:tc>
          <w:tcPr>
            <w:tcW w:w="4100" w:type="dxa"/>
          </w:tcPr>
          <w:p w14:paraId="739B8634" w14:textId="77777777" w:rsidR="009053E6" w:rsidRPr="00044311" w:rsidRDefault="009053E6" w:rsidP="00044311">
            <w:pPr>
              <w:spacing w:after="0"/>
              <w:rPr>
                <w:rFonts w:eastAsia="Times New Roman"/>
                <w:sz w:val="20"/>
                <w:szCs w:val="20"/>
                <w:lang w:eastAsia="tr-TR"/>
              </w:rPr>
            </w:pPr>
            <w:r w:rsidRPr="00044311">
              <w:rPr>
                <w:rFonts w:eastAsia="Times New Roman"/>
                <w:sz w:val="20"/>
                <w:szCs w:val="20"/>
                <w:lang w:eastAsia="tr-TR"/>
              </w:rPr>
              <w:t>Çocuk maması analiz metotları - Pantotenik asit tayini</w:t>
            </w:r>
          </w:p>
        </w:tc>
        <w:tc>
          <w:tcPr>
            <w:tcW w:w="4400" w:type="dxa"/>
          </w:tcPr>
          <w:p w14:paraId="30785D4C" w14:textId="77777777" w:rsidR="009053E6" w:rsidRPr="00044311" w:rsidRDefault="009053E6" w:rsidP="00044311">
            <w:pPr>
              <w:spacing w:after="0"/>
              <w:rPr>
                <w:rFonts w:eastAsia="Times New Roman"/>
                <w:bCs/>
                <w:sz w:val="20"/>
                <w:szCs w:val="20"/>
                <w:lang w:eastAsia="tr-TR"/>
              </w:rPr>
            </w:pPr>
            <w:r w:rsidRPr="00044311">
              <w:rPr>
                <w:rFonts w:eastAsia="Times New Roman"/>
                <w:bCs/>
                <w:sz w:val="20"/>
                <w:szCs w:val="20"/>
                <w:lang w:eastAsia="tr-TR"/>
              </w:rPr>
              <w:t>Chemical analysis of baby food - Determination of pantotenic acid</w:t>
            </w:r>
          </w:p>
        </w:tc>
      </w:tr>
      <w:tr w:rsidR="009053E6" w:rsidRPr="00CD16D4" w14:paraId="2FEEB9EF" w14:textId="77777777" w:rsidTr="00CD16D4">
        <w:trPr>
          <w:trHeight w:val="284"/>
        </w:trPr>
        <w:tc>
          <w:tcPr>
            <w:tcW w:w="1400" w:type="dxa"/>
          </w:tcPr>
          <w:p w14:paraId="56AEE348" w14:textId="77777777" w:rsidR="009053E6" w:rsidRPr="00044311" w:rsidRDefault="009053E6" w:rsidP="00044311">
            <w:pPr>
              <w:spacing w:after="0"/>
              <w:jc w:val="left"/>
              <w:rPr>
                <w:rFonts w:eastAsia="Times New Roman"/>
                <w:bCs/>
                <w:sz w:val="20"/>
                <w:szCs w:val="20"/>
                <w:lang w:eastAsia="tr-TR"/>
              </w:rPr>
            </w:pPr>
            <w:r w:rsidRPr="00044311">
              <w:rPr>
                <w:rFonts w:eastAsia="Times New Roman"/>
                <w:bCs/>
                <w:sz w:val="20"/>
                <w:szCs w:val="20"/>
                <w:lang w:eastAsia="tr-TR"/>
              </w:rPr>
              <w:t>TS 11729</w:t>
            </w:r>
          </w:p>
        </w:tc>
        <w:tc>
          <w:tcPr>
            <w:tcW w:w="4100" w:type="dxa"/>
          </w:tcPr>
          <w:p w14:paraId="0E521DD9" w14:textId="77777777" w:rsidR="009053E6" w:rsidRPr="00044311" w:rsidRDefault="009053E6" w:rsidP="00044311">
            <w:pPr>
              <w:spacing w:after="0"/>
              <w:rPr>
                <w:rFonts w:eastAsia="Times New Roman"/>
                <w:sz w:val="20"/>
                <w:szCs w:val="20"/>
                <w:lang w:eastAsia="tr-TR"/>
              </w:rPr>
            </w:pPr>
            <w:r w:rsidRPr="00044311">
              <w:rPr>
                <w:rFonts w:eastAsia="Times New Roman"/>
                <w:bCs/>
                <w:sz w:val="20"/>
                <w:szCs w:val="20"/>
                <w:lang w:eastAsia="tr-TR"/>
              </w:rPr>
              <w:t>Çocuk maması analiz metotları -Karbonhidrat tayini</w:t>
            </w:r>
          </w:p>
        </w:tc>
        <w:tc>
          <w:tcPr>
            <w:tcW w:w="4400" w:type="dxa"/>
          </w:tcPr>
          <w:p w14:paraId="7F4FB564" w14:textId="77777777" w:rsidR="009053E6" w:rsidRPr="00044311" w:rsidRDefault="009053E6" w:rsidP="00044311">
            <w:pPr>
              <w:spacing w:after="0"/>
              <w:rPr>
                <w:rFonts w:eastAsia="Times New Roman"/>
                <w:bCs/>
                <w:sz w:val="20"/>
                <w:szCs w:val="20"/>
                <w:lang w:eastAsia="tr-TR"/>
              </w:rPr>
            </w:pPr>
            <w:r w:rsidRPr="00044311">
              <w:rPr>
                <w:rFonts w:eastAsia="Times New Roman"/>
                <w:bCs/>
                <w:sz w:val="20"/>
                <w:szCs w:val="20"/>
                <w:lang w:eastAsia="tr-TR"/>
              </w:rPr>
              <w:t>Chemical analysis of baby food - Determination of carbohydrate</w:t>
            </w:r>
          </w:p>
        </w:tc>
      </w:tr>
      <w:tr w:rsidR="009053E6" w:rsidRPr="00CD16D4" w14:paraId="4AA870F6" w14:textId="77777777" w:rsidTr="00CD16D4">
        <w:trPr>
          <w:trHeight w:val="284"/>
        </w:trPr>
        <w:tc>
          <w:tcPr>
            <w:tcW w:w="1400" w:type="dxa"/>
          </w:tcPr>
          <w:p w14:paraId="745FE25C" w14:textId="77777777" w:rsidR="009053E6" w:rsidRPr="00044311" w:rsidRDefault="009053E6" w:rsidP="00044311">
            <w:pPr>
              <w:spacing w:after="0"/>
              <w:jc w:val="left"/>
              <w:rPr>
                <w:rFonts w:eastAsia="Times New Roman"/>
                <w:bCs/>
                <w:sz w:val="20"/>
                <w:szCs w:val="20"/>
                <w:lang w:eastAsia="tr-TR"/>
              </w:rPr>
            </w:pPr>
            <w:r w:rsidRPr="00044311">
              <w:rPr>
                <w:rFonts w:eastAsia="Times New Roman"/>
                <w:bCs/>
                <w:sz w:val="20"/>
                <w:szCs w:val="20"/>
                <w:lang w:eastAsia="tr-TR"/>
              </w:rPr>
              <w:t>TS 11732</w:t>
            </w:r>
          </w:p>
        </w:tc>
        <w:tc>
          <w:tcPr>
            <w:tcW w:w="4100" w:type="dxa"/>
          </w:tcPr>
          <w:p w14:paraId="1D7BC9C7" w14:textId="77777777" w:rsidR="009053E6" w:rsidRPr="00044311" w:rsidRDefault="009053E6" w:rsidP="00044311">
            <w:pPr>
              <w:spacing w:after="0"/>
              <w:rPr>
                <w:rFonts w:eastAsia="Times New Roman"/>
                <w:sz w:val="20"/>
                <w:szCs w:val="20"/>
                <w:lang w:eastAsia="tr-TR"/>
              </w:rPr>
            </w:pPr>
            <w:r w:rsidRPr="00044311">
              <w:rPr>
                <w:rFonts w:eastAsia="Times New Roman"/>
                <w:sz w:val="20"/>
                <w:szCs w:val="20"/>
                <w:lang w:eastAsia="tr-TR"/>
              </w:rPr>
              <w:t>Çocuk maması analiz metotları - Folik asit tayini</w:t>
            </w:r>
          </w:p>
        </w:tc>
        <w:tc>
          <w:tcPr>
            <w:tcW w:w="4400" w:type="dxa"/>
          </w:tcPr>
          <w:p w14:paraId="30F88F91" w14:textId="77777777" w:rsidR="009053E6" w:rsidRPr="00044311" w:rsidRDefault="009053E6" w:rsidP="00044311">
            <w:pPr>
              <w:spacing w:after="0"/>
              <w:rPr>
                <w:rFonts w:eastAsia="Times New Roman"/>
                <w:bCs/>
                <w:sz w:val="20"/>
                <w:szCs w:val="20"/>
                <w:lang w:eastAsia="tr-TR"/>
              </w:rPr>
            </w:pPr>
            <w:r w:rsidRPr="00044311">
              <w:rPr>
                <w:rFonts w:eastAsia="Times New Roman"/>
                <w:bCs/>
                <w:sz w:val="20"/>
                <w:szCs w:val="20"/>
                <w:lang w:eastAsia="tr-TR"/>
              </w:rPr>
              <w:t>Chemical analysis of boby food - Determination of folic acid</w:t>
            </w:r>
          </w:p>
        </w:tc>
      </w:tr>
      <w:tr w:rsidR="009053E6" w:rsidRPr="00CD16D4" w14:paraId="27BB486F" w14:textId="77777777" w:rsidTr="00CD16D4">
        <w:trPr>
          <w:trHeight w:val="284"/>
        </w:trPr>
        <w:tc>
          <w:tcPr>
            <w:tcW w:w="1400" w:type="dxa"/>
          </w:tcPr>
          <w:p w14:paraId="2F615814" w14:textId="489F98D9" w:rsidR="009053E6" w:rsidRPr="00CD16D4" w:rsidRDefault="009053E6" w:rsidP="009053E6">
            <w:pPr>
              <w:spacing w:after="0"/>
              <w:jc w:val="left"/>
              <w:rPr>
                <w:rFonts w:eastAsia="Times New Roman"/>
                <w:bCs/>
                <w:sz w:val="20"/>
                <w:szCs w:val="20"/>
                <w:lang w:eastAsia="tr-TR"/>
              </w:rPr>
            </w:pPr>
            <w:r w:rsidRPr="00BD3CBD">
              <w:rPr>
                <w:rFonts w:eastAsia="Times New Roman"/>
                <w:sz w:val="20"/>
                <w:szCs w:val="20"/>
                <w:lang w:eastAsia="tr-TR"/>
              </w:rPr>
              <w:t>TS 11883</w:t>
            </w:r>
          </w:p>
        </w:tc>
        <w:tc>
          <w:tcPr>
            <w:tcW w:w="4100" w:type="dxa"/>
          </w:tcPr>
          <w:p w14:paraId="447CB156" w14:textId="2DB799AB" w:rsidR="009053E6" w:rsidRPr="00CD16D4" w:rsidRDefault="009053E6" w:rsidP="009053E6">
            <w:pPr>
              <w:spacing w:after="0"/>
              <w:rPr>
                <w:rFonts w:eastAsia="Times New Roman"/>
                <w:sz w:val="20"/>
                <w:szCs w:val="20"/>
                <w:lang w:eastAsia="tr-TR"/>
              </w:rPr>
            </w:pPr>
            <w:r w:rsidRPr="00BD3CBD">
              <w:rPr>
                <w:rFonts w:eastAsia="Times New Roman" w:cs="Times New Roman"/>
                <w:sz w:val="20"/>
                <w:szCs w:val="20"/>
                <w:lang w:eastAsia="tr-TR"/>
              </w:rPr>
              <w:t>Çocuk maması analiz metotları - İyot tayini</w:t>
            </w:r>
          </w:p>
        </w:tc>
        <w:tc>
          <w:tcPr>
            <w:tcW w:w="4400" w:type="dxa"/>
          </w:tcPr>
          <w:p w14:paraId="7EAC0150" w14:textId="778F10FB" w:rsidR="009053E6" w:rsidRPr="00CD16D4" w:rsidRDefault="009053E6" w:rsidP="009053E6">
            <w:pPr>
              <w:spacing w:after="0"/>
              <w:rPr>
                <w:rFonts w:eastAsia="Times New Roman"/>
                <w:bCs/>
                <w:sz w:val="20"/>
                <w:szCs w:val="20"/>
                <w:lang w:eastAsia="tr-TR"/>
              </w:rPr>
            </w:pPr>
            <w:r w:rsidRPr="00BD3CBD">
              <w:rPr>
                <w:rFonts w:eastAsia="Times New Roman" w:cs="Times New Roman"/>
                <w:sz w:val="20"/>
                <w:szCs w:val="20"/>
                <w:lang w:eastAsia="tr-TR"/>
              </w:rPr>
              <w:t>Chemical analysis of bady food - Determination of Iodine</w:t>
            </w:r>
          </w:p>
        </w:tc>
      </w:tr>
      <w:tr w:rsidR="009053E6" w:rsidRPr="00CD16D4" w14:paraId="2405F916" w14:textId="77777777" w:rsidTr="00CD16D4">
        <w:trPr>
          <w:trHeight w:val="284"/>
        </w:trPr>
        <w:tc>
          <w:tcPr>
            <w:tcW w:w="1400" w:type="dxa"/>
          </w:tcPr>
          <w:p w14:paraId="178C3AC7" w14:textId="1C676D3D" w:rsidR="009053E6" w:rsidRPr="00BD3CBD" w:rsidRDefault="009053E6" w:rsidP="009053E6">
            <w:pPr>
              <w:spacing w:after="0"/>
              <w:jc w:val="left"/>
              <w:rPr>
                <w:rFonts w:eastAsia="Times New Roman"/>
                <w:sz w:val="20"/>
                <w:szCs w:val="20"/>
                <w:lang w:eastAsia="tr-TR"/>
              </w:rPr>
            </w:pPr>
            <w:r w:rsidRPr="00BD3CBD">
              <w:rPr>
                <w:rFonts w:eastAsia="Times New Roman"/>
                <w:sz w:val="20"/>
                <w:szCs w:val="20"/>
                <w:lang w:eastAsia="tr-TR"/>
              </w:rPr>
              <w:t>TS 11886</w:t>
            </w:r>
          </w:p>
        </w:tc>
        <w:tc>
          <w:tcPr>
            <w:tcW w:w="4100" w:type="dxa"/>
          </w:tcPr>
          <w:p w14:paraId="79B7ACBF" w14:textId="46D68A6A" w:rsidR="009053E6" w:rsidRPr="00BD3CBD" w:rsidRDefault="009053E6" w:rsidP="009053E6">
            <w:pPr>
              <w:spacing w:after="0"/>
              <w:rPr>
                <w:rFonts w:eastAsia="Times New Roman" w:cs="Times New Roman"/>
                <w:sz w:val="20"/>
                <w:szCs w:val="20"/>
                <w:lang w:eastAsia="tr-TR"/>
              </w:rPr>
            </w:pPr>
            <w:r w:rsidRPr="00BD3CBD">
              <w:rPr>
                <w:rFonts w:eastAsia="Times New Roman" w:cs="Times New Roman"/>
                <w:sz w:val="20"/>
                <w:szCs w:val="20"/>
                <w:lang w:eastAsia="tr-TR"/>
              </w:rPr>
              <w:t>Çocuk maması analiz metotları - B12 vitamini tayini</w:t>
            </w:r>
          </w:p>
        </w:tc>
        <w:tc>
          <w:tcPr>
            <w:tcW w:w="4400" w:type="dxa"/>
          </w:tcPr>
          <w:p w14:paraId="166B0E08" w14:textId="2F88CDE7" w:rsidR="009053E6" w:rsidRPr="00BD3CBD" w:rsidRDefault="009053E6" w:rsidP="009053E6">
            <w:pPr>
              <w:spacing w:after="0"/>
              <w:rPr>
                <w:rFonts w:eastAsia="Times New Roman" w:cs="Times New Roman"/>
                <w:sz w:val="20"/>
                <w:szCs w:val="20"/>
                <w:lang w:eastAsia="tr-TR"/>
              </w:rPr>
            </w:pPr>
            <w:r w:rsidRPr="00BD3CBD">
              <w:rPr>
                <w:rFonts w:eastAsia="Times New Roman" w:cs="Times New Roman"/>
                <w:sz w:val="20"/>
                <w:szCs w:val="20"/>
                <w:lang w:eastAsia="tr-TR"/>
              </w:rPr>
              <w:t>Methods of analysis of baby food -Determination of Vitamin B12</w:t>
            </w:r>
          </w:p>
        </w:tc>
      </w:tr>
      <w:tr w:rsidR="009053E6" w:rsidRPr="00CD16D4" w14:paraId="6BC1E50B" w14:textId="77777777" w:rsidTr="00CD16D4">
        <w:trPr>
          <w:trHeight w:val="284"/>
        </w:trPr>
        <w:tc>
          <w:tcPr>
            <w:tcW w:w="1400" w:type="dxa"/>
          </w:tcPr>
          <w:p w14:paraId="6DB737B3" w14:textId="6967D695" w:rsidR="009053E6" w:rsidRPr="00CD16D4" w:rsidRDefault="009053E6" w:rsidP="009053E6">
            <w:pPr>
              <w:spacing w:after="0"/>
              <w:jc w:val="left"/>
              <w:rPr>
                <w:rFonts w:eastAsia="Times New Roman"/>
                <w:bCs/>
                <w:sz w:val="20"/>
                <w:szCs w:val="20"/>
                <w:lang w:eastAsia="tr-TR"/>
              </w:rPr>
            </w:pPr>
            <w:r w:rsidRPr="00BD3CBD">
              <w:rPr>
                <w:rFonts w:eastAsia="Times New Roman"/>
                <w:sz w:val="20"/>
                <w:szCs w:val="20"/>
                <w:lang w:eastAsia="tr-TR"/>
              </w:rPr>
              <w:t>TS ISO 12080-2</w:t>
            </w:r>
            <w:r w:rsidR="003E2674">
              <w:rPr>
                <w:rFonts w:eastAsia="Times New Roman"/>
                <w:sz w:val="20"/>
                <w:szCs w:val="20"/>
                <w:lang w:eastAsia="tr-TR"/>
              </w:rPr>
              <w:t>*</w:t>
            </w:r>
          </w:p>
        </w:tc>
        <w:tc>
          <w:tcPr>
            <w:tcW w:w="4100" w:type="dxa"/>
          </w:tcPr>
          <w:p w14:paraId="28E0C95C" w14:textId="4379B3C2" w:rsidR="009053E6" w:rsidRPr="00CD16D4" w:rsidRDefault="003E2674" w:rsidP="009053E6">
            <w:pPr>
              <w:spacing w:after="0"/>
              <w:rPr>
                <w:rFonts w:eastAsia="Times New Roman"/>
                <w:sz w:val="20"/>
                <w:szCs w:val="20"/>
                <w:lang w:eastAsia="tr-TR"/>
              </w:rPr>
            </w:pPr>
            <w:r w:rsidRPr="003E2674">
              <w:rPr>
                <w:rFonts w:eastAsia="Times New Roman"/>
                <w:bCs/>
                <w:sz w:val="20"/>
                <w:szCs w:val="20"/>
                <w:lang w:eastAsia="tr-TR"/>
              </w:rPr>
              <w:t>Yağsız süt tozu - A vitamini içeriği tayini - Bölüm 2: Yüksek performanslı sıvı kromatografi yöntemi</w:t>
            </w:r>
          </w:p>
        </w:tc>
        <w:tc>
          <w:tcPr>
            <w:tcW w:w="4400" w:type="dxa"/>
          </w:tcPr>
          <w:p w14:paraId="5299A7A9" w14:textId="0A59A43A" w:rsidR="009053E6" w:rsidRPr="00CD16D4" w:rsidRDefault="003E2674" w:rsidP="009053E6">
            <w:pPr>
              <w:spacing w:after="0"/>
              <w:rPr>
                <w:rFonts w:eastAsia="Times New Roman"/>
                <w:bCs/>
                <w:sz w:val="20"/>
                <w:szCs w:val="20"/>
                <w:lang w:eastAsia="tr-TR"/>
              </w:rPr>
            </w:pPr>
            <w:r w:rsidRPr="003E2674">
              <w:rPr>
                <w:rFonts w:eastAsia="Times New Roman"/>
                <w:bCs/>
                <w:sz w:val="20"/>
                <w:szCs w:val="20"/>
                <w:lang w:eastAsia="tr-TR"/>
              </w:rPr>
              <w:t>Dried skimmed milk – Determination of vitamin A content – Part 2: Method using high-performance liquid chromatography</w:t>
            </w:r>
          </w:p>
        </w:tc>
      </w:tr>
      <w:tr w:rsidR="009053E6" w:rsidRPr="00CD16D4" w14:paraId="29D3D366" w14:textId="77777777" w:rsidTr="00CD16D4">
        <w:trPr>
          <w:trHeight w:val="284"/>
        </w:trPr>
        <w:tc>
          <w:tcPr>
            <w:tcW w:w="1400" w:type="dxa"/>
          </w:tcPr>
          <w:p w14:paraId="3B026B8D" w14:textId="77777777" w:rsidR="009053E6" w:rsidRPr="00044311" w:rsidRDefault="009053E6" w:rsidP="00044311">
            <w:pPr>
              <w:spacing w:after="0"/>
              <w:jc w:val="left"/>
              <w:rPr>
                <w:rFonts w:eastAsia="Times New Roman"/>
                <w:bCs/>
                <w:sz w:val="20"/>
                <w:szCs w:val="20"/>
                <w:lang w:eastAsia="tr-TR"/>
              </w:rPr>
            </w:pPr>
            <w:r w:rsidRPr="00044311">
              <w:rPr>
                <w:rFonts w:eastAsia="Times New Roman"/>
                <w:bCs/>
                <w:sz w:val="20"/>
                <w:szCs w:val="20"/>
                <w:lang w:eastAsia="tr-TR"/>
              </w:rPr>
              <w:t>TS EN 12821*</w:t>
            </w:r>
          </w:p>
        </w:tc>
        <w:tc>
          <w:tcPr>
            <w:tcW w:w="4100" w:type="dxa"/>
          </w:tcPr>
          <w:p w14:paraId="66E4E66C" w14:textId="0E94B6A2" w:rsidR="009053E6" w:rsidRPr="00044311" w:rsidRDefault="009053E6" w:rsidP="00044311">
            <w:pPr>
              <w:spacing w:after="0"/>
              <w:rPr>
                <w:rFonts w:eastAsia="Times New Roman"/>
                <w:sz w:val="20"/>
                <w:szCs w:val="20"/>
                <w:lang w:eastAsia="tr-TR"/>
              </w:rPr>
            </w:pPr>
            <w:r w:rsidRPr="00044311">
              <w:rPr>
                <w:rFonts w:eastAsia="Times New Roman"/>
                <w:sz w:val="20"/>
                <w:szCs w:val="20"/>
                <w:lang w:eastAsia="tr-TR"/>
              </w:rPr>
              <w:t>Ç</w:t>
            </w:r>
            <w:r w:rsidR="003E2674">
              <w:t xml:space="preserve"> </w:t>
            </w:r>
            <w:r w:rsidR="003E2674" w:rsidRPr="003E2674">
              <w:rPr>
                <w:rFonts w:eastAsia="Times New Roman"/>
                <w:sz w:val="20"/>
                <w:szCs w:val="20"/>
                <w:lang w:eastAsia="tr-TR"/>
              </w:rPr>
              <w:t>Gıda maddeleri -Yüksek performanslı sıvı kromatografisi ile d vitamini tayini - Ergokalsiferol (d2) ve kolekalsiferolün (d3) ölçülmesi</w:t>
            </w:r>
          </w:p>
        </w:tc>
        <w:tc>
          <w:tcPr>
            <w:tcW w:w="4400" w:type="dxa"/>
          </w:tcPr>
          <w:p w14:paraId="7668B424" w14:textId="28AE9B3C" w:rsidR="009053E6" w:rsidRPr="00044311" w:rsidRDefault="003E2674" w:rsidP="00044311">
            <w:pPr>
              <w:spacing w:after="0"/>
              <w:rPr>
                <w:rFonts w:eastAsia="Times New Roman"/>
                <w:bCs/>
                <w:sz w:val="20"/>
                <w:szCs w:val="20"/>
                <w:lang w:eastAsia="tr-TR"/>
              </w:rPr>
            </w:pPr>
            <w:r w:rsidRPr="003E2674">
              <w:rPr>
                <w:rFonts w:eastAsia="Times New Roman"/>
                <w:bCs/>
                <w:sz w:val="20"/>
                <w:szCs w:val="20"/>
                <w:lang w:eastAsia="tr-TR"/>
              </w:rPr>
              <w:t>Foodstuffs - Determination of vitamin D by high performance liquid chromatography - Measurement of cholecalciferol (D&lt;(Index)3&gt;) or ergocalciferol (D&lt;(Index)2&gt;)</w:t>
            </w:r>
          </w:p>
        </w:tc>
      </w:tr>
      <w:tr w:rsidR="009053E6" w:rsidRPr="00CD16D4" w:rsidDel="00BB464E" w14:paraId="0EA1CDB4" w14:textId="77777777" w:rsidTr="00CD16D4">
        <w:trPr>
          <w:trHeight w:val="284"/>
        </w:trPr>
        <w:tc>
          <w:tcPr>
            <w:tcW w:w="1400" w:type="dxa"/>
          </w:tcPr>
          <w:p w14:paraId="3E61AF85" w14:textId="7D0156E8" w:rsidR="009053E6" w:rsidRPr="00044311" w:rsidDel="00BB464E" w:rsidRDefault="00E500C8" w:rsidP="00044311">
            <w:pPr>
              <w:spacing w:after="0"/>
              <w:rPr>
                <w:rFonts w:eastAsia="Times New Roman"/>
                <w:bCs/>
                <w:sz w:val="20"/>
                <w:szCs w:val="20"/>
                <w:lang w:eastAsia="tr-TR"/>
              </w:rPr>
            </w:pPr>
            <w:r>
              <w:rPr>
                <w:rFonts w:eastAsia="Times New Roman"/>
                <w:bCs/>
                <w:sz w:val="20"/>
                <w:szCs w:val="20"/>
                <w:lang w:eastAsia="tr-TR"/>
              </w:rPr>
              <w:t>TS EN 12822</w:t>
            </w:r>
          </w:p>
        </w:tc>
        <w:tc>
          <w:tcPr>
            <w:tcW w:w="4100" w:type="dxa"/>
          </w:tcPr>
          <w:p w14:paraId="44975563" w14:textId="092C8F35" w:rsidR="009053E6" w:rsidRPr="00044311" w:rsidDel="00BB464E" w:rsidRDefault="00E500C8" w:rsidP="00044311">
            <w:pPr>
              <w:spacing w:after="0"/>
              <w:rPr>
                <w:rFonts w:eastAsia="Times New Roman"/>
                <w:sz w:val="20"/>
                <w:szCs w:val="20"/>
                <w:lang w:eastAsia="tr-TR"/>
              </w:rPr>
            </w:pPr>
            <w:r w:rsidRPr="00E500C8">
              <w:rPr>
                <w:rFonts w:eastAsia="Times New Roman" w:cs="Times New Roman"/>
                <w:sz w:val="20"/>
                <w:szCs w:val="20"/>
                <w:lang w:eastAsia="tr-TR"/>
              </w:rPr>
              <w:t>Gıda maddeleri – Yüksek performanslı sıvı kromatografisi ile E vitamini tayini - α-, β-, γ- ve δ-tokoferollerin ölçülmesi</w:t>
            </w:r>
          </w:p>
        </w:tc>
        <w:tc>
          <w:tcPr>
            <w:tcW w:w="4400" w:type="dxa"/>
          </w:tcPr>
          <w:p w14:paraId="7CB38928" w14:textId="41CF8E68" w:rsidR="009053E6" w:rsidRPr="00044311" w:rsidDel="00BB464E" w:rsidRDefault="00E500C8" w:rsidP="00044311">
            <w:pPr>
              <w:spacing w:after="0"/>
              <w:rPr>
                <w:rFonts w:eastAsia="Times New Roman"/>
                <w:bCs/>
                <w:sz w:val="20"/>
                <w:szCs w:val="20"/>
                <w:lang w:eastAsia="tr-TR"/>
              </w:rPr>
            </w:pPr>
            <w:r w:rsidRPr="00E500C8">
              <w:rPr>
                <w:rFonts w:eastAsia="Times New Roman" w:cs="Times New Roman"/>
                <w:sz w:val="20"/>
                <w:szCs w:val="20"/>
                <w:lang w:eastAsia="tr-TR"/>
              </w:rPr>
              <w:t>Foodstuffs - Determination of vitamin E by high performance liquid chromatography - Measurement of α-, β-, γ- and δ-tocopherol</w:t>
            </w:r>
          </w:p>
        </w:tc>
      </w:tr>
      <w:tr w:rsidR="009053E6" w:rsidRPr="00CD16D4" w:rsidDel="00BB464E" w14:paraId="0F3B6301" w14:textId="77777777" w:rsidTr="00CD16D4">
        <w:trPr>
          <w:trHeight w:val="284"/>
        </w:trPr>
        <w:tc>
          <w:tcPr>
            <w:tcW w:w="1400" w:type="dxa"/>
          </w:tcPr>
          <w:p w14:paraId="705D23C4" w14:textId="121E5539" w:rsidR="009053E6" w:rsidRPr="00044311" w:rsidDel="00BB464E" w:rsidRDefault="009053E6" w:rsidP="00044311">
            <w:pPr>
              <w:spacing w:after="0"/>
              <w:rPr>
                <w:rFonts w:eastAsia="Times New Roman"/>
                <w:bCs/>
                <w:sz w:val="20"/>
                <w:szCs w:val="20"/>
                <w:lang w:eastAsia="tr-TR"/>
              </w:rPr>
            </w:pPr>
            <w:r w:rsidRPr="00BD3CBD">
              <w:rPr>
                <w:rFonts w:eastAsia="Times New Roman"/>
                <w:sz w:val="20"/>
                <w:szCs w:val="20"/>
                <w:lang w:eastAsia="tr-TR"/>
              </w:rPr>
              <w:t>TS EN 14148</w:t>
            </w:r>
          </w:p>
        </w:tc>
        <w:tc>
          <w:tcPr>
            <w:tcW w:w="4100" w:type="dxa"/>
          </w:tcPr>
          <w:p w14:paraId="40320AF1" w14:textId="30B82986" w:rsidR="009053E6" w:rsidRPr="00044311" w:rsidDel="00BB464E" w:rsidRDefault="009053E6" w:rsidP="00044311">
            <w:pPr>
              <w:spacing w:after="0"/>
              <w:rPr>
                <w:rFonts w:eastAsia="Times New Roman"/>
                <w:sz w:val="20"/>
                <w:szCs w:val="20"/>
                <w:lang w:eastAsia="tr-TR"/>
              </w:rPr>
            </w:pPr>
            <w:r w:rsidRPr="00BD3CBD">
              <w:rPr>
                <w:rFonts w:eastAsia="Times New Roman"/>
                <w:bCs/>
                <w:sz w:val="20"/>
                <w:szCs w:val="20"/>
                <w:lang w:eastAsia="tr-TR"/>
              </w:rPr>
              <w:t>Gıda maddeleri - HPLC yöntemiyle K1 vitamini tayini</w:t>
            </w:r>
          </w:p>
        </w:tc>
        <w:tc>
          <w:tcPr>
            <w:tcW w:w="4400" w:type="dxa"/>
          </w:tcPr>
          <w:p w14:paraId="5ADA9963" w14:textId="241DCDE7" w:rsidR="009053E6" w:rsidRPr="00044311" w:rsidDel="00BB464E" w:rsidRDefault="009053E6" w:rsidP="00044311">
            <w:pPr>
              <w:spacing w:after="0"/>
              <w:rPr>
                <w:rFonts w:eastAsia="Times New Roman"/>
                <w:bCs/>
                <w:sz w:val="20"/>
                <w:szCs w:val="20"/>
                <w:lang w:eastAsia="tr-TR"/>
              </w:rPr>
            </w:pPr>
            <w:r w:rsidRPr="00BD3CBD">
              <w:rPr>
                <w:rFonts w:eastAsia="Times New Roman"/>
                <w:bCs/>
                <w:sz w:val="20"/>
                <w:szCs w:val="20"/>
                <w:lang w:eastAsia="tr-TR"/>
              </w:rPr>
              <w:t>Foodstuffs - Determination of vitamin K1 by HPLC</w:t>
            </w:r>
          </w:p>
        </w:tc>
      </w:tr>
      <w:tr w:rsidR="009053E6" w:rsidRPr="00CD16D4" w14:paraId="28596696" w14:textId="77777777" w:rsidTr="00CD16D4">
        <w:trPr>
          <w:trHeight w:val="284"/>
        </w:trPr>
        <w:tc>
          <w:tcPr>
            <w:tcW w:w="1400" w:type="dxa"/>
          </w:tcPr>
          <w:p w14:paraId="7451D063" w14:textId="2670D0B1" w:rsidR="009053E6" w:rsidRPr="00044311" w:rsidRDefault="009053E6" w:rsidP="00044311">
            <w:pPr>
              <w:spacing w:after="0"/>
              <w:jc w:val="left"/>
              <w:rPr>
                <w:rFonts w:eastAsia="Times New Roman"/>
                <w:sz w:val="20"/>
                <w:szCs w:val="20"/>
                <w:lang w:eastAsia="tr-TR"/>
              </w:rPr>
            </w:pPr>
            <w:r w:rsidRPr="00E500C8">
              <w:rPr>
                <w:rFonts w:eastAsia="Times New Roman"/>
                <w:bCs/>
                <w:sz w:val="20"/>
                <w:szCs w:val="20"/>
                <w:lang w:eastAsia="tr-TR"/>
              </w:rPr>
              <w:t>TS EN 14164</w:t>
            </w:r>
          </w:p>
        </w:tc>
        <w:tc>
          <w:tcPr>
            <w:tcW w:w="4100" w:type="dxa"/>
          </w:tcPr>
          <w:p w14:paraId="01B45A8F" w14:textId="5102CB80" w:rsidR="009053E6" w:rsidRPr="00044311" w:rsidRDefault="009053E6" w:rsidP="00044311">
            <w:pPr>
              <w:spacing w:after="0"/>
              <w:rPr>
                <w:rFonts w:eastAsia="Times New Roman" w:cs="Times New Roman"/>
                <w:sz w:val="20"/>
                <w:szCs w:val="20"/>
                <w:lang w:eastAsia="tr-TR"/>
              </w:rPr>
            </w:pPr>
            <w:r w:rsidRPr="00BD3CBD">
              <w:rPr>
                <w:rFonts w:eastAsia="Times New Roman"/>
                <w:bCs/>
                <w:sz w:val="20"/>
                <w:szCs w:val="20"/>
                <w:lang w:eastAsia="tr-TR"/>
              </w:rPr>
              <w:t>Gıda maddeleri - HPLC yöntemiyle B</w:t>
            </w:r>
            <w:r w:rsidRPr="00BD3CBD">
              <w:rPr>
                <w:rFonts w:eastAsia="Times New Roman"/>
                <w:bCs/>
                <w:sz w:val="20"/>
                <w:szCs w:val="20"/>
                <w:vertAlign w:val="subscript"/>
                <w:lang w:eastAsia="tr-TR"/>
              </w:rPr>
              <w:t xml:space="preserve">6 </w:t>
            </w:r>
            <w:r w:rsidRPr="00BD3CBD">
              <w:rPr>
                <w:rFonts w:eastAsia="Times New Roman"/>
                <w:bCs/>
                <w:sz w:val="20"/>
                <w:szCs w:val="20"/>
                <w:lang w:eastAsia="tr-TR"/>
              </w:rPr>
              <w:t>vitamini tayini</w:t>
            </w:r>
          </w:p>
        </w:tc>
        <w:tc>
          <w:tcPr>
            <w:tcW w:w="4400" w:type="dxa"/>
          </w:tcPr>
          <w:p w14:paraId="7F02C556" w14:textId="7345C5FD" w:rsidR="009053E6" w:rsidRPr="00044311" w:rsidRDefault="009053E6" w:rsidP="00044311">
            <w:pPr>
              <w:spacing w:after="0"/>
              <w:rPr>
                <w:rFonts w:eastAsia="Times New Roman" w:cs="Times New Roman"/>
                <w:sz w:val="20"/>
                <w:szCs w:val="20"/>
                <w:lang w:eastAsia="tr-TR"/>
              </w:rPr>
            </w:pPr>
            <w:r w:rsidRPr="00BD3CBD">
              <w:rPr>
                <w:rFonts w:eastAsia="Times New Roman"/>
                <w:bCs/>
                <w:sz w:val="20"/>
                <w:szCs w:val="20"/>
                <w:lang w:eastAsia="tr-TR"/>
              </w:rPr>
              <w:t>Foodstuffs - Determination of vitamin B</w:t>
            </w:r>
            <w:r w:rsidRPr="00BD3CBD">
              <w:rPr>
                <w:rFonts w:eastAsia="Times New Roman"/>
                <w:bCs/>
                <w:sz w:val="20"/>
                <w:szCs w:val="20"/>
                <w:vertAlign w:val="subscript"/>
                <w:lang w:eastAsia="tr-TR"/>
              </w:rPr>
              <w:t>6</w:t>
            </w:r>
            <w:r w:rsidRPr="00BD3CBD">
              <w:rPr>
                <w:rFonts w:eastAsia="Times New Roman"/>
                <w:bCs/>
                <w:sz w:val="20"/>
                <w:szCs w:val="20"/>
                <w:lang w:eastAsia="tr-TR"/>
              </w:rPr>
              <w:t xml:space="preserve"> by HPLC</w:t>
            </w:r>
          </w:p>
        </w:tc>
      </w:tr>
      <w:tr w:rsidR="00035B36" w:rsidRPr="00CD16D4" w14:paraId="1657450C" w14:textId="77777777" w:rsidTr="00CD16D4">
        <w:trPr>
          <w:trHeight w:val="284"/>
        </w:trPr>
        <w:tc>
          <w:tcPr>
            <w:tcW w:w="1400" w:type="dxa"/>
          </w:tcPr>
          <w:p w14:paraId="6E6F070C" w14:textId="52F568DB" w:rsidR="00035B36" w:rsidRPr="00344C21" w:rsidRDefault="00035B36">
            <w:pPr>
              <w:spacing w:after="0"/>
              <w:jc w:val="left"/>
              <w:rPr>
                <w:rFonts w:eastAsia="Times New Roman"/>
                <w:bCs/>
                <w:color w:val="FF0000"/>
                <w:sz w:val="20"/>
                <w:szCs w:val="20"/>
                <w:lang w:eastAsia="tr-TR"/>
              </w:rPr>
            </w:pPr>
            <w:r w:rsidRPr="00044311">
              <w:rPr>
                <w:rFonts w:eastAsia="Times New Roman"/>
                <w:bCs/>
                <w:sz w:val="20"/>
                <w:szCs w:val="20"/>
                <w:lang w:eastAsia="tr-TR"/>
              </w:rPr>
              <w:t>TS EN ISO 152</w:t>
            </w:r>
            <w:r w:rsidR="00E500C8">
              <w:rPr>
                <w:rFonts w:eastAsia="Times New Roman"/>
                <w:bCs/>
                <w:sz w:val="20"/>
                <w:szCs w:val="20"/>
                <w:lang w:eastAsia="tr-TR"/>
              </w:rPr>
              <w:t>1</w:t>
            </w:r>
            <w:r w:rsidRPr="00044311">
              <w:rPr>
                <w:rFonts w:eastAsia="Times New Roman"/>
                <w:bCs/>
                <w:sz w:val="20"/>
                <w:szCs w:val="20"/>
                <w:lang w:eastAsia="tr-TR"/>
              </w:rPr>
              <w:t>3-2*</w:t>
            </w:r>
          </w:p>
        </w:tc>
        <w:tc>
          <w:tcPr>
            <w:tcW w:w="4100" w:type="dxa"/>
          </w:tcPr>
          <w:p w14:paraId="346E3BFD" w14:textId="3F7E9D62" w:rsidR="00035B36" w:rsidRPr="00BD3CBD" w:rsidRDefault="00035B36" w:rsidP="009053E6">
            <w:pPr>
              <w:spacing w:after="0"/>
              <w:rPr>
                <w:rFonts w:eastAsia="Times New Roman"/>
                <w:bCs/>
                <w:sz w:val="20"/>
                <w:szCs w:val="20"/>
                <w:lang w:eastAsia="tr-TR"/>
              </w:rPr>
            </w:pPr>
            <w:r w:rsidRPr="00035B36">
              <w:rPr>
                <w:rFonts w:eastAsia="Times New Roman"/>
                <w:bCs/>
                <w:sz w:val="20"/>
                <w:szCs w:val="20"/>
                <w:lang w:eastAsia="tr-TR"/>
              </w:rPr>
              <w:t>Besin zincirinin mikrobiyolojisi - Clostridium spp.'nin tespiti ve sayımı için yatay yöntem. - Bölüm 2: Clostridium perfringens'in koloni sayımı tekniği ile sayımı</w:t>
            </w:r>
          </w:p>
        </w:tc>
        <w:tc>
          <w:tcPr>
            <w:tcW w:w="4400" w:type="dxa"/>
          </w:tcPr>
          <w:p w14:paraId="040030A8" w14:textId="65F6E0A0" w:rsidR="00035B36" w:rsidRPr="00BD3CBD" w:rsidRDefault="00035B36" w:rsidP="009053E6">
            <w:pPr>
              <w:spacing w:after="0"/>
              <w:rPr>
                <w:rFonts w:eastAsia="Times New Roman"/>
                <w:bCs/>
                <w:sz w:val="20"/>
                <w:szCs w:val="20"/>
                <w:lang w:eastAsia="tr-TR"/>
              </w:rPr>
            </w:pPr>
            <w:r w:rsidRPr="00035B36">
              <w:rPr>
                <w:rFonts w:eastAsia="Times New Roman"/>
                <w:bCs/>
                <w:sz w:val="20"/>
                <w:szCs w:val="20"/>
                <w:lang w:eastAsia="tr-TR"/>
              </w:rPr>
              <w:t>Microbiology of the food chain - Horizontal method for the detection and enumeration of Clostridium spp. - Part 2: Enumeration of Clostridium perfringens by colony-count technique</w:t>
            </w:r>
          </w:p>
        </w:tc>
      </w:tr>
      <w:tr w:rsidR="009053E6" w:rsidRPr="00CD16D4" w14:paraId="340B1908" w14:textId="77777777" w:rsidTr="00CD16D4">
        <w:trPr>
          <w:trHeight w:val="284"/>
        </w:trPr>
        <w:tc>
          <w:tcPr>
            <w:tcW w:w="1400" w:type="dxa"/>
          </w:tcPr>
          <w:p w14:paraId="08C15A18" w14:textId="56C9689B" w:rsidR="009053E6" w:rsidRPr="00044311" w:rsidRDefault="009053E6" w:rsidP="00044311">
            <w:pPr>
              <w:spacing w:after="0"/>
              <w:jc w:val="left"/>
              <w:rPr>
                <w:rFonts w:eastAsia="Times New Roman"/>
                <w:sz w:val="20"/>
                <w:szCs w:val="20"/>
                <w:lang w:eastAsia="tr-TR"/>
              </w:rPr>
            </w:pPr>
            <w:r w:rsidRPr="00BD3CBD">
              <w:rPr>
                <w:rFonts w:eastAsia="Times New Roman"/>
                <w:bCs/>
                <w:sz w:val="20"/>
                <w:szCs w:val="20"/>
                <w:lang w:eastAsia="tr-TR"/>
              </w:rPr>
              <w:t>TS EN 15763*</w:t>
            </w:r>
          </w:p>
        </w:tc>
        <w:tc>
          <w:tcPr>
            <w:tcW w:w="4100" w:type="dxa"/>
          </w:tcPr>
          <w:p w14:paraId="7CA9F6C6" w14:textId="07BED927" w:rsidR="009053E6" w:rsidRPr="00044311" w:rsidRDefault="009053E6" w:rsidP="00044311">
            <w:pPr>
              <w:spacing w:after="0"/>
              <w:rPr>
                <w:rFonts w:eastAsia="Times New Roman"/>
                <w:sz w:val="20"/>
                <w:szCs w:val="20"/>
                <w:lang w:eastAsia="tr-TR"/>
              </w:rPr>
            </w:pPr>
            <w:r w:rsidRPr="00BD3CBD">
              <w:rPr>
                <w:rFonts w:eastAsia="Times New Roman"/>
                <w:bCs/>
                <w:sz w:val="20"/>
                <w:szCs w:val="20"/>
                <w:lang w:eastAsia="tr-TR"/>
              </w:rPr>
              <w:t>Gıdalar - Eser elementlerin tayini - Basınç altında parçalama işleminden sonra arsenik, kurşun, kadmiyum ve civanın indüktif çift plazma kütle spektometri uygulaması (ıcp-Ms) ile tayini</w:t>
            </w:r>
          </w:p>
        </w:tc>
        <w:tc>
          <w:tcPr>
            <w:tcW w:w="4400" w:type="dxa"/>
          </w:tcPr>
          <w:p w14:paraId="1F6D02A4" w14:textId="3F9D74A6" w:rsidR="009053E6" w:rsidRPr="00044311" w:rsidRDefault="009053E6" w:rsidP="00044311">
            <w:pPr>
              <w:spacing w:after="0"/>
              <w:rPr>
                <w:rFonts w:eastAsia="Times New Roman"/>
                <w:sz w:val="20"/>
                <w:szCs w:val="20"/>
                <w:lang w:eastAsia="tr-TR"/>
              </w:rPr>
            </w:pPr>
            <w:r w:rsidRPr="00BD3CBD">
              <w:rPr>
                <w:rFonts w:eastAsia="Times New Roman"/>
                <w:bCs/>
                <w:sz w:val="20"/>
                <w:szCs w:val="20"/>
                <w:lang w:eastAsia="tr-TR"/>
              </w:rPr>
              <w:t>Foodstuffs - Determination of trace elements - Determination of arsenic,cadmium, mercury and lead in foodstuffs by inductively coupled plasma mass spectrometry (ICP-MS) after pressure digestion</w:t>
            </w:r>
          </w:p>
        </w:tc>
      </w:tr>
      <w:tr w:rsidR="009053E6" w:rsidRPr="00CD16D4" w14:paraId="75D77D88" w14:textId="77777777" w:rsidTr="00CD16D4">
        <w:trPr>
          <w:trHeight w:val="284"/>
        </w:trPr>
        <w:tc>
          <w:tcPr>
            <w:tcW w:w="1400" w:type="dxa"/>
          </w:tcPr>
          <w:p w14:paraId="65A9D906" w14:textId="77777777" w:rsidR="009053E6" w:rsidRPr="00044311" w:rsidRDefault="009053E6" w:rsidP="00044311">
            <w:pPr>
              <w:spacing w:after="0"/>
              <w:jc w:val="left"/>
              <w:rPr>
                <w:rFonts w:eastAsia="Times New Roman"/>
                <w:bCs/>
                <w:sz w:val="20"/>
                <w:szCs w:val="20"/>
                <w:highlight w:val="yellow"/>
                <w:lang w:eastAsia="tr-TR"/>
              </w:rPr>
            </w:pPr>
            <w:r w:rsidRPr="00044311">
              <w:rPr>
                <w:rFonts w:eastAsia="Times New Roman" w:cs="Times New Roman"/>
                <w:sz w:val="20"/>
                <w:szCs w:val="20"/>
                <w:lang w:eastAsia="tr-TR"/>
              </w:rPr>
              <w:t>TS ISO 16649-1*</w:t>
            </w:r>
          </w:p>
        </w:tc>
        <w:tc>
          <w:tcPr>
            <w:tcW w:w="4100" w:type="dxa"/>
          </w:tcPr>
          <w:p w14:paraId="3FF7B40A" w14:textId="77777777" w:rsidR="009053E6" w:rsidRPr="00044311" w:rsidRDefault="009053E6" w:rsidP="00044311">
            <w:pPr>
              <w:spacing w:after="0"/>
              <w:jc w:val="left"/>
              <w:rPr>
                <w:rFonts w:eastAsia="Times New Roman"/>
                <w:bCs/>
                <w:sz w:val="20"/>
                <w:szCs w:val="20"/>
                <w:highlight w:val="yellow"/>
                <w:lang w:eastAsia="tr-TR"/>
              </w:rPr>
            </w:pPr>
            <w:r w:rsidRPr="00044311">
              <w:rPr>
                <w:rFonts w:eastAsia="Times New Roman" w:cs="Times New Roman"/>
                <w:sz w:val="20"/>
                <w:szCs w:val="20"/>
                <w:lang w:eastAsia="tr-TR"/>
              </w:rPr>
              <w:t xml:space="preserve">Gıda zinciri mikrobiyolojisi - Beta-Glucuronidase-Positive </w:t>
            </w:r>
            <w:r w:rsidRPr="00044311">
              <w:rPr>
                <w:rFonts w:eastAsia="Times New Roman" w:cs="Times New Roman"/>
                <w:i/>
                <w:sz w:val="20"/>
                <w:szCs w:val="20"/>
                <w:lang w:eastAsia="tr-TR"/>
              </w:rPr>
              <w:t>Escherichia coli</w:t>
            </w:r>
            <w:r w:rsidRPr="00044311">
              <w:rPr>
                <w:rFonts w:eastAsia="Times New Roman" w:cs="Times New Roman"/>
                <w:sz w:val="20"/>
                <w:szCs w:val="20"/>
                <w:lang w:eastAsia="tr-TR"/>
              </w:rPr>
              <w:t>'nın sayımı için yatay yöntem - Bölüm 1: Membrenlar ve 5-Bromo-4-Chloro-3-İndolyl beta-D-Glucuronide kullanılarak 44°c'da koloni sayım yöntemi</w:t>
            </w:r>
          </w:p>
        </w:tc>
        <w:tc>
          <w:tcPr>
            <w:tcW w:w="4400" w:type="dxa"/>
          </w:tcPr>
          <w:p w14:paraId="1CC2BCF3" w14:textId="77777777" w:rsidR="009053E6" w:rsidRPr="00044311" w:rsidRDefault="009053E6" w:rsidP="00044311">
            <w:pPr>
              <w:spacing w:after="0"/>
              <w:jc w:val="left"/>
              <w:rPr>
                <w:rFonts w:eastAsia="Times New Roman"/>
                <w:bCs/>
                <w:sz w:val="20"/>
                <w:szCs w:val="20"/>
                <w:highlight w:val="yellow"/>
                <w:lang w:eastAsia="tr-TR"/>
              </w:rPr>
            </w:pPr>
            <w:r w:rsidRPr="00044311">
              <w:rPr>
                <w:rFonts w:eastAsia="Times New Roman" w:cs="Times New Roman"/>
                <w:sz w:val="20"/>
                <w:szCs w:val="20"/>
                <w:lang w:eastAsia="tr-TR"/>
              </w:rPr>
              <w:t xml:space="preserve">Microbiology of the food chain - Horizontal method for the enumeration of beta-glucuronidase-positive </w:t>
            </w:r>
            <w:r w:rsidRPr="00044311">
              <w:rPr>
                <w:rFonts w:eastAsia="Times New Roman" w:cs="Times New Roman"/>
                <w:i/>
                <w:sz w:val="20"/>
                <w:szCs w:val="20"/>
                <w:lang w:eastAsia="tr-TR"/>
              </w:rPr>
              <w:t>Escherichia coli</w:t>
            </w:r>
            <w:r w:rsidRPr="00044311">
              <w:rPr>
                <w:rFonts w:eastAsia="Times New Roman" w:cs="Times New Roman"/>
                <w:sz w:val="20"/>
                <w:szCs w:val="20"/>
                <w:lang w:eastAsia="tr-TR"/>
              </w:rPr>
              <w:t xml:space="preserve"> - Part 1: Colony-count technique at 44 degrees C using membranes and 5-bromo-4-chloro-3-indolyl beta-D-glucuronide</w:t>
            </w:r>
          </w:p>
        </w:tc>
      </w:tr>
      <w:tr w:rsidR="009053E6" w:rsidRPr="00CD16D4" w14:paraId="63C93975" w14:textId="77777777" w:rsidTr="00CD16D4">
        <w:trPr>
          <w:trHeight w:val="284"/>
        </w:trPr>
        <w:tc>
          <w:tcPr>
            <w:tcW w:w="1400" w:type="dxa"/>
          </w:tcPr>
          <w:p w14:paraId="66F7C0A4" w14:textId="77777777" w:rsidR="009053E6" w:rsidRPr="00044311" w:rsidRDefault="009053E6" w:rsidP="00044311">
            <w:pPr>
              <w:spacing w:after="0"/>
              <w:jc w:val="left"/>
              <w:rPr>
                <w:rFonts w:eastAsia="Times New Roman"/>
                <w:bCs/>
                <w:sz w:val="20"/>
                <w:szCs w:val="20"/>
                <w:lang w:eastAsia="tr-TR"/>
              </w:rPr>
            </w:pPr>
            <w:r w:rsidRPr="00044311">
              <w:rPr>
                <w:rFonts w:eastAsia="Times New Roman"/>
                <w:sz w:val="20"/>
                <w:szCs w:val="20"/>
                <w:lang w:eastAsia="tr-TR"/>
              </w:rPr>
              <w:t>TS ISO 21527-2</w:t>
            </w:r>
          </w:p>
        </w:tc>
        <w:tc>
          <w:tcPr>
            <w:tcW w:w="4100" w:type="dxa"/>
          </w:tcPr>
          <w:p w14:paraId="49A645B2" w14:textId="77777777" w:rsidR="009053E6" w:rsidRPr="00044311" w:rsidRDefault="009053E6" w:rsidP="00044311">
            <w:pPr>
              <w:spacing w:after="0"/>
              <w:jc w:val="left"/>
              <w:rPr>
                <w:rFonts w:eastAsia="Times New Roman"/>
                <w:sz w:val="20"/>
                <w:szCs w:val="20"/>
                <w:lang w:eastAsia="tr-TR"/>
              </w:rPr>
            </w:pPr>
            <w:r w:rsidRPr="00044311">
              <w:rPr>
                <w:rFonts w:eastAsia="Times New Roman"/>
                <w:sz w:val="20"/>
                <w:szCs w:val="20"/>
                <w:lang w:eastAsia="tr-TR"/>
              </w:rPr>
              <w:t>Gıda ve hayvan yemleri mikrobiyolojisi - Maya ve küflerin sayımı için yatay yöntem - Bölüm 2: Su aktivitesi 0,95'e eşit veya daha düşük olan ürünlerde koloni sayım tekniği</w:t>
            </w:r>
          </w:p>
        </w:tc>
        <w:tc>
          <w:tcPr>
            <w:tcW w:w="4400" w:type="dxa"/>
          </w:tcPr>
          <w:p w14:paraId="0ACC89A5" w14:textId="77777777" w:rsidR="009053E6" w:rsidRPr="00044311" w:rsidRDefault="009053E6" w:rsidP="00044311">
            <w:pPr>
              <w:spacing w:after="0"/>
              <w:jc w:val="left"/>
              <w:rPr>
                <w:rFonts w:eastAsia="Times New Roman"/>
                <w:sz w:val="20"/>
                <w:szCs w:val="20"/>
                <w:lang w:eastAsia="tr-TR"/>
              </w:rPr>
            </w:pPr>
            <w:r w:rsidRPr="00044311">
              <w:rPr>
                <w:rFonts w:eastAsia="Times New Roman"/>
                <w:sz w:val="20"/>
                <w:szCs w:val="20"/>
                <w:lang w:eastAsia="tr-TR"/>
              </w:rPr>
              <w:t xml:space="preserve">Microbiology of food and animal feeding stuffs - Horizontal method for the enumeration of yeasts and moulds - Part 2: Colony count technique in </w:t>
            </w:r>
            <w:r w:rsidRPr="00044311">
              <w:rPr>
                <w:rFonts w:eastAsia="Times New Roman"/>
                <w:sz w:val="20"/>
                <w:szCs w:val="20"/>
                <w:lang w:eastAsia="tr-TR"/>
              </w:rPr>
              <w:lastRenderedPageBreak/>
              <w:t>products with water activity less than or equal to 0,95</w:t>
            </w:r>
          </w:p>
        </w:tc>
      </w:tr>
      <w:tr w:rsidR="0007036D" w:rsidRPr="00CD16D4" w14:paraId="2170F317" w14:textId="77777777" w:rsidTr="00CD16D4">
        <w:trPr>
          <w:trHeight w:val="284"/>
        </w:trPr>
        <w:tc>
          <w:tcPr>
            <w:tcW w:w="1400" w:type="dxa"/>
          </w:tcPr>
          <w:p w14:paraId="521F8DDF" w14:textId="1FD89AA4" w:rsidR="0007036D" w:rsidRPr="00CD16D4" w:rsidRDefault="0007036D">
            <w:pPr>
              <w:spacing w:after="0"/>
              <w:jc w:val="left"/>
              <w:rPr>
                <w:rFonts w:eastAsia="Times New Roman"/>
                <w:sz w:val="20"/>
                <w:szCs w:val="20"/>
                <w:lang w:eastAsia="tr-TR"/>
              </w:rPr>
            </w:pPr>
            <w:r>
              <w:rPr>
                <w:rFonts w:eastAsia="Times New Roman"/>
                <w:sz w:val="20"/>
                <w:szCs w:val="20"/>
                <w:lang w:eastAsia="tr-TR"/>
              </w:rPr>
              <w:lastRenderedPageBreak/>
              <w:t>TS EN ISO 22964*</w:t>
            </w:r>
          </w:p>
        </w:tc>
        <w:tc>
          <w:tcPr>
            <w:tcW w:w="4100" w:type="dxa"/>
          </w:tcPr>
          <w:p w14:paraId="1F9284AC" w14:textId="792BF12B" w:rsidR="0007036D" w:rsidRPr="00CD16D4" w:rsidRDefault="0007036D">
            <w:pPr>
              <w:spacing w:after="0"/>
              <w:jc w:val="left"/>
              <w:rPr>
                <w:rFonts w:eastAsia="Times New Roman"/>
                <w:sz w:val="20"/>
                <w:szCs w:val="20"/>
                <w:lang w:eastAsia="tr-TR"/>
              </w:rPr>
            </w:pPr>
            <w:r w:rsidRPr="0007036D">
              <w:rPr>
                <w:rFonts w:eastAsia="Times New Roman"/>
                <w:sz w:val="20"/>
                <w:szCs w:val="20"/>
                <w:lang w:eastAsia="tr-TR"/>
              </w:rPr>
              <w:t>Besin zincirinin mikrobiyolojisi- Cronobacter spp.belirlenmesi için yatay yöntem</w:t>
            </w:r>
          </w:p>
        </w:tc>
        <w:tc>
          <w:tcPr>
            <w:tcW w:w="4400" w:type="dxa"/>
          </w:tcPr>
          <w:p w14:paraId="52F87A19" w14:textId="6EFDEEE9" w:rsidR="0007036D" w:rsidRPr="00CD16D4" w:rsidRDefault="0007036D">
            <w:pPr>
              <w:spacing w:after="0"/>
              <w:jc w:val="left"/>
              <w:rPr>
                <w:rFonts w:eastAsia="Times New Roman"/>
                <w:sz w:val="20"/>
                <w:szCs w:val="20"/>
                <w:lang w:eastAsia="tr-TR"/>
              </w:rPr>
            </w:pPr>
            <w:r w:rsidRPr="0007036D">
              <w:rPr>
                <w:rFonts w:eastAsia="Times New Roman"/>
                <w:sz w:val="20"/>
                <w:szCs w:val="20"/>
                <w:lang w:eastAsia="tr-TR"/>
              </w:rPr>
              <w:t>Microbiology of the food chain — Horizontal method for the detection of Cronobacter spp.</w:t>
            </w:r>
          </w:p>
        </w:tc>
      </w:tr>
    </w:tbl>
    <w:p w14:paraId="401F8E0F" w14:textId="77777777" w:rsidR="007F47D8" w:rsidRPr="00BD2EAD" w:rsidRDefault="007F47D8">
      <w:pPr>
        <w:pStyle w:val="Balk1"/>
      </w:pPr>
      <w:bookmarkStart w:id="26" w:name="_Toc229736836"/>
      <w:bookmarkStart w:id="27" w:name="_Toc92898641"/>
      <w:bookmarkStart w:id="28" w:name="_Toc92898888"/>
      <w:bookmarkStart w:id="29" w:name="_Toc92977484"/>
      <w:bookmarkStart w:id="30" w:name="_Toc92977741"/>
      <w:bookmarkStart w:id="31" w:name="_Toc92977990"/>
      <w:bookmarkStart w:id="32" w:name="_Toc92978509"/>
      <w:bookmarkStart w:id="33" w:name="_Toc92979022"/>
      <w:bookmarkStart w:id="34" w:name="_Toc92979271"/>
      <w:bookmarkStart w:id="35" w:name="_Toc92981262"/>
      <w:bookmarkStart w:id="36" w:name="_Toc92981511"/>
      <w:bookmarkStart w:id="37" w:name="_Toc92898683"/>
      <w:bookmarkStart w:id="38" w:name="_Toc92898930"/>
      <w:bookmarkStart w:id="39" w:name="_Toc92977526"/>
      <w:bookmarkStart w:id="40" w:name="_Toc92977783"/>
      <w:bookmarkStart w:id="41" w:name="_Toc92978032"/>
      <w:bookmarkStart w:id="42" w:name="_Toc92978551"/>
      <w:bookmarkStart w:id="43" w:name="_Toc92979064"/>
      <w:bookmarkStart w:id="44" w:name="_Toc92979313"/>
      <w:bookmarkStart w:id="45" w:name="_Toc92981304"/>
      <w:bookmarkStart w:id="46" w:name="_Toc92981553"/>
      <w:bookmarkStart w:id="47" w:name="_Toc184575186"/>
      <w:bookmarkStart w:id="48" w:name="_Toc187124017"/>
      <w:bookmarkStart w:id="49" w:name="_Toc187124105"/>
      <w:bookmarkStart w:id="50" w:name="_Toc187124487"/>
      <w:bookmarkStart w:id="51" w:name="_Toc264913504"/>
      <w:bookmarkStart w:id="52" w:name="_Toc266447938"/>
      <w:bookmarkStart w:id="53" w:name="_Toc349927029"/>
      <w:bookmarkStart w:id="54" w:name="_Toc471538258"/>
      <w:bookmarkStart w:id="55" w:name="_Toc471741801"/>
      <w:bookmarkStart w:id="56" w:name="_Toc66958044"/>
      <w:bookmarkStart w:id="57" w:name="_Toc229736904"/>
      <w:bookmarkStart w:id="58" w:name="_Toc236988810"/>
      <w:bookmarkStart w:id="59" w:name="_Toc236988929"/>
      <w:bookmarkEnd w:id="21"/>
      <w:bookmarkEnd w:id="22"/>
      <w:bookmarkEnd w:id="23"/>
      <w:bookmarkEnd w:id="24"/>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BD2EAD">
        <w:t>Terimler ve tanımlar</w:t>
      </w:r>
      <w:bookmarkEnd w:id="47"/>
      <w:bookmarkEnd w:id="48"/>
      <w:bookmarkEnd w:id="49"/>
      <w:bookmarkEnd w:id="50"/>
      <w:bookmarkEnd w:id="51"/>
      <w:bookmarkEnd w:id="52"/>
      <w:bookmarkEnd w:id="53"/>
      <w:bookmarkEnd w:id="54"/>
      <w:bookmarkEnd w:id="55"/>
      <w:bookmarkEnd w:id="56"/>
      <w:bookmarkEnd w:id="57"/>
      <w:bookmarkEnd w:id="58"/>
      <w:bookmarkEnd w:id="59"/>
    </w:p>
    <w:p w14:paraId="0467A3CF" w14:textId="5C4A4D16" w:rsidR="00055F0E" w:rsidRPr="00055F0E" w:rsidRDefault="00055F0E">
      <w:pPr>
        <w:pStyle w:val="TermNum"/>
      </w:pPr>
      <w:bookmarkStart w:id="60" w:name="_Toc471538259"/>
      <w:bookmarkStart w:id="61" w:name="_Toc471741802"/>
      <w:bookmarkStart w:id="62" w:name="_Toc404105387"/>
      <w:bookmarkStart w:id="63" w:name="_Toc184575189"/>
      <w:bookmarkStart w:id="64" w:name="_Toc187124020"/>
      <w:bookmarkStart w:id="65" w:name="_Toc187124108"/>
      <w:bookmarkStart w:id="66" w:name="_Toc187124490"/>
      <w:r w:rsidRPr="001A35F7">
        <w:t>3.1</w:t>
      </w:r>
    </w:p>
    <w:p w14:paraId="1703FBAB" w14:textId="3FBBC72D" w:rsidR="002D484E" w:rsidRPr="00BD2EAD" w:rsidRDefault="00EA4C57">
      <w:pPr>
        <w:pStyle w:val="Terms"/>
      </w:pPr>
      <w:r>
        <w:t>bebek bisküvisi</w:t>
      </w:r>
    </w:p>
    <w:p w14:paraId="6E07D657" w14:textId="21028302" w:rsidR="00D14966" w:rsidRDefault="00EA4C57">
      <w:pPr>
        <w:pStyle w:val="Definition"/>
      </w:pPr>
      <w:bookmarkStart w:id="67" w:name="_Hlk107308010"/>
      <w:r>
        <w:rPr>
          <w:lang w:eastAsia="tr-TR"/>
        </w:rPr>
        <w:t>b</w:t>
      </w:r>
      <w:r w:rsidRPr="00FA50BA">
        <w:rPr>
          <w:lang w:eastAsia="tr-TR"/>
        </w:rPr>
        <w:t>ebeklerin beslenmesine yardımcı olan, tahıl unu veya unları içine kabarmayı sağlayıcı maddeler</w:t>
      </w:r>
      <w:r w:rsidR="004C7E63">
        <w:rPr>
          <w:lang w:eastAsia="tr-TR"/>
        </w:rPr>
        <w:t>, şeker, yemeklik tuz, yemeklik</w:t>
      </w:r>
      <w:r w:rsidRPr="00FA50BA">
        <w:rPr>
          <w:lang w:eastAsia="tr-TR"/>
        </w:rPr>
        <w:t xml:space="preserve"> yağ ve gerektiğinde, süt tozu, yumurta, peynir altı suyu tozu, nişasta gibi yenilebilir maddeler,</w:t>
      </w:r>
      <w:r w:rsidR="004C7E63">
        <w:rPr>
          <w:lang w:eastAsia="tr-TR"/>
        </w:rPr>
        <w:t xml:space="preserve"> gıda</w:t>
      </w:r>
      <w:r w:rsidRPr="00FA50BA">
        <w:rPr>
          <w:lang w:eastAsia="tr-TR"/>
        </w:rPr>
        <w:t xml:space="preserve"> mevzuatında izin verilen katkı ve çeşni maddeleri katıldıktan sonra vitaminler ve minerallerle zenginleştirilerek içilebilir nitelikte su, meyve suyu ve/veya süt ile yoğrularak, tekniğine uygun olarak işlenip, şekil verilip, pişirilerek hazırlanan mamu</w:t>
      </w:r>
      <w:r>
        <w:rPr>
          <w:lang w:eastAsia="tr-TR"/>
        </w:rPr>
        <w:t>l</w:t>
      </w:r>
    </w:p>
    <w:p w14:paraId="6EF3A336" w14:textId="0EC1FABC" w:rsidR="00055F0E" w:rsidRPr="001A35F7" w:rsidRDefault="00055F0E">
      <w:pPr>
        <w:pStyle w:val="TermNum"/>
      </w:pPr>
      <w:bookmarkStart w:id="68" w:name="_Hlk106290492"/>
      <w:r w:rsidRPr="001A35F7">
        <w:t>3.2</w:t>
      </w:r>
    </w:p>
    <w:bookmarkEnd w:id="67"/>
    <w:bookmarkEnd w:id="68"/>
    <w:p w14:paraId="1BF1A494" w14:textId="630F8E6F" w:rsidR="005B08F7" w:rsidRDefault="00EA4C57" w:rsidP="00C83D21">
      <w:pPr>
        <w:pStyle w:val="Terms"/>
      </w:pPr>
      <w:r>
        <w:t>eklenebilecek besin ögeleri</w:t>
      </w:r>
    </w:p>
    <w:p w14:paraId="5FE02DE5" w14:textId="315341C7" w:rsidR="00EA4C57" w:rsidRDefault="00EA4C57" w:rsidP="00044311">
      <w:pPr>
        <w:pStyle w:val="TermNum"/>
      </w:pPr>
      <w:r>
        <w:t>3.2.1</w:t>
      </w:r>
    </w:p>
    <w:p w14:paraId="620F4A8E" w14:textId="2A34D701" w:rsidR="00EA4C57" w:rsidRDefault="00EA4C57">
      <w:pPr>
        <w:pStyle w:val="Terms"/>
        <w:rPr>
          <w:lang w:eastAsia="tr-TR"/>
        </w:rPr>
      </w:pPr>
      <w:r>
        <w:rPr>
          <w:lang w:eastAsia="tr-TR"/>
        </w:rPr>
        <w:t>z</w:t>
      </w:r>
      <w:r w:rsidRPr="002B6F7E">
        <w:rPr>
          <w:lang w:eastAsia="tr-TR"/>
        </w:rPr>
        <w:t>enginle</w:t>
      </w:r>
      <w:r w:rsidRPr="002B6F7E">
        <w:rPr>
          <w:rFonts w:cs="Arial+1"/>
          <w:lang w:eastAsia="tr-TR"/>
        </w:rPr>
        <w:t>ş</w:t>
      </w:r>
      <w:r w:rsidRPr="002B6F7E">
        <w:rPr>
          <w:lang w:eastAsia="tr-TR"/>
        </w:rPr>
        <w:t>tirici vitamin</w:t>
      </w:r>
      <w:r>
        <w:rPr>
          <w:lang w:eastAsia="tr-TR"/>
        </w:rPr>
        <w:t>ler,</w:t>
      </w:r>
      <w:r w:rsidRPr="002B6F7E">
        <w:rPr>
          <w:lang w:eastAsia="tr-TR"/>
        </w:rPr>
        <w:t xml:space="preserve">  mineraller</w:t>
      </w:r>
      <w:r>
        <w:rPr>
          <w:lang w:eastAsia="tr-TR"/>
        </w:rPr>
        <w:t xml:space="preserve"> ve diğer besin ögeleri</w:t>
      </w:r>
    </w:p>
    <w:p w14:paraId="4EB484CF" w14:textId="3B685786" w:rsidR="00EA4C57" w:rsidRPr="00044311" w:rsidRDefault="00EA4C57" w:rsidP="00044311">
      <w:pPr>
        <w:pStyle w:val="Definition"/>
      </w:pPr>
      <w:r>
        <w:rPr>
          <w:lang w:eastAsia="tr-TR"/>
        </w:rPr>
        <w:t>b</w:t>
      </w:r>
      <w:r w:rsidRPr="002B6F7E">
        <w:rPr>
          <w:lang w:eastAsia="tr-TR"/>
        </w:rPr>
        <w:t>ebe</w:t>
      </w:r>
      <w:r>
        <w:rPr>
          <w:lang w:eastAsia="tr-TR"/>
        </w:rPr>
        <w:t>k</w:t>
      </w:r>
      <w:r w:rsidRPr="002B6F7E">
        <w:rPr>
          <w:lang w:eastAsia="tr-TR"/>
        </w:rPr>
        <w:t xml:space="preserve"> bisküvisine </w:t>
      </w:r>
      <w:r>
        <w:rPr>
          <w:lang w:eastAsia="tr-TR"/>
        </w:rPr>
        <w:t>katılabilecek vitaminler, mineraller ve diğer besin öğeleri EK A da verilmiştir.</w:t>
      </w:r>
    </w:p>
    <w:p w14:paraId="0CF62430" w14:textId="424751F1" w:rsidR="00EA4C57" w:rsidRDefault="00EA4C57" w:rsidP="00044311">
      <w:pPr>
        <w:pStyle w:val="TermNum"/>
      </w:pPr>
      <w:r>
        <w:t>3.2.2</w:t>
      </w:r>
    </w:p>
    <w:p w14:paraId="19DF432F" w14:textId="3E8ADE74" w:rsidR="00F93935" w:rsidRPr="002B6F7E" w:rsidRDefault="00F93935" w:rsidP="00044311">
      <w:pPr>
        <w:pStyle w:val="Terms"/>
        <w:rPr>
          <w:lang w:eastAsia="tr-TR"/>
        </w:rPr>
      </w:pPr>
      <w:r>
        <w:rPr>
          <w:lang w:eastAsia="tr-TR"/>
        </w:rPr>
        <w:t>i</w:t>
      </w:r>
      <w:r w:rsidRPr="002B6F7E">
        <w:rPr>
          <w:lang w:eastAsia="tr-TR"/>
        </w:rPr>
        <w:t>şlenmiş tahıl bazlı ek gıdalar</w:t>
      </w:r>
    </w:p>
    <w:p w14:paraId="451F6271" w14:textId="69B3D58A" w:rsidR="00EA4C57" w:rsidRPr="00EA4C57" w:rsidRDefault="00F93935">
      <w:pPr>
        <w:pStyle w:val="Definition"/>
      </w:pPr>
      <w:r>
        <w:rPr>
          <w:lang w:eastAsia="tr-TR"/>
        </w:rPr>
        <w:t>t</w:t>
      </w:r>
      <w:r w:rsidRPr="002B6F7E">
        <w:rPr>
          <w:lang w:eastAsia="tr-TR"/>
        </w:rPr>
        <w:t>emel olarak bir veya daha fazla öğütülmüş tahıldan ve/veya baklagilden ve/veya nişasta içeren bitkilerden hazırlanan, bebeklerin beslenmesinde anne sütü veya bebek formülleri veya devam formüllerinin tamamlayıcısı olarak veya küçük çocukları ileri yaşlardaki günlük diyetlerine alıştırmak için kullanılan ek gıdalar</w:t>
      </w:r>
    </w:p>
    <w:p w14:paraId="204377A4" w14:textId="7CC42CC3" w:rsidR="005B08F7" w:rsidRPr="008B62C5" w:rsidRDefault="005B08F7" w:rsidP="00C83D21">
      <w:pPr>
        <w:pStyle w:val="Definition"/>
      </w:pPr>
      <w:r>
        <w:t>b</w:t>
      </w:r>
      <w:r w:rsidRPr="008B62C5">
        <w:t>uğdayın, dış kabuğuyla rafine edilmeden olduğu gibi öğütülmesi sonucu hi</w:t>
      </w:r>
      <w:r>
        <w:t>çbir katkı maddesi içermeyen un</w:t>
      </w:r>
    </w:p>
    <w:p w14:paraId="3B906BF3" w14:textId="77777777" w:rsidR="005B08F7" w:rsidRDefault="005B08F7" w:rsidP="00C83D21">
      <w:pPr>
        <w:pStyle w:val="TermNum"/>
      </w:pPr>
      <w:r w:rsidRPr="000630F4">
        <w:t>3.3</w:t>
      </w:r>
    </w:p>
    <w:p w14:paraId="70699D0D" w14:textId="0F007019" w:rsidR="005B08F7" w:rsidRDefault="00F93935" w:rsidP="00C83D21">
      <w:pPr>
        <w:pStyle w:val="Terms"/>
      </w:pPr>
      <w:r>
        <w:t>sade bebek bisküvisi</w:t>
      </w:r>
    </w:p>
    <w:p w14:paraId="1EBAFC4D" w14:textId="2CA66E38" w:rsidR="005B08F7" w:rsidRPr="008B62C5" w:rsidRDefault="00F93935" w:rsidP="00C83D21">
      <w:pPr>
        <w:pStyle w:val="Definition"/>
      </w:pPr>
      <w:r>
        <w:rPr>
          <w:lang w:eastAsia="tr-TR"/>
        </w:rPr>
        <w:t>ç</w:t>
      </w:r>
      <w:r w:rsidRPr="002B6F7E">
        <w:rPr>
          <w:lang w:eastAsia="tr-TR"/>
        </w:rPr>
        <w:t>eşni maddelerini ihtiva etmeyen bebe bisküvisi</w:t>
      </w:r>
    </w:p>
    <w:p w14:paraId="413E29CE" w14:textId="77777777" w:rsidR="005B08F7" w:rsidRDefault="005B08F7" w:rsidP="00C83D21">
      <w:pPr>
        <w:pStyle w:val="TermNum"/>
      </w:pPr>
      <w:r w:rsidRPr="008B62C5">
        <w:t>3.4</w:t>
      </w:r>
    </w:p>
    <w:p w14:paraId="066DE420" w14:textId="183B0840" w:rsidR="005B08F7" w:rsidRPr="008B62C5" w:rsidRDefault="00F93935" w:rsidP="00C83D21">
      <w:pPr>
        <w:pStyle w:val="Terms"/>
      </w:pPr>
      <w:r>
        <w:t>çeşnili bebek bisküvis</w:t>
      </w:r>
      <w:r w:rsidR="004C7E63">
        <w:t>i</w:t>
      </w:r>
    </w:p>
    <w:p w14:paraId="40D56469" w14:textId="05BD2DDD" w:rsidR="005B08F7" w:rsidRDefault="00F93935">
      <w:pPr>
        <w:pStyle w:val="Definition"/>
      </w:pPr>
      <w:r>
        <w:rPr>
          <w:rFonts w:eastAsia="Times New Roman" w:cs="Times New Roman"/>
          <w:szCs w:val="20"/>
          <w:lang w:eastAsia="tr-TR"/>
        </w:rPr>
        <w:t>ç</w:t>
      </w:r>
      <w:r w:rsidRPr="002B6F7E">
        <w:rPr>
          <w:rFonts w:eastAsia="Times New Roman" w:cs="Times New Roman"/>
          <w:szCs w:val="20"/>
          <w:lang w:eastAsia="tr-TR"/>
        </w:rPr>
        <w:t>eşni maddelerinden bir veya birkaçını ihtiva eden bebe bisküvisi.</w:t>
      </w:r>
    </w:p>
    <w:p w14:paraId="46F7338B" w14:textId="77777777" w:rsidR="005B08F7" w:rsidRDefault="005B08F7" w:rsidP="00C83D21">
      <w:pPr>
        <w:pStyle w:val="TermNum"/>
      </w:pPr>
      <w:r w:rsidRPr="008B62C5">
        <w:t>3.5</w:t>
      </w:r>
    </w:p>
    <w:p w14:paraId="3F9C8B08" w14:textId="058DD86A" w:rsidR="005B08F7" w:rsidRPr="008B62C5" w:rsidRDefault="00F93935" w:rsidP="00C83D21">
      <w:pPr>
        <w:pStyle w:val="Terms"/>
      </w:pPr>
      <w:r>
        <w:t>çeşni maddesi</w:t>
      </w:r>
    </w:p>
    <w:p w14:paraId="738E89F2" w14:textId="49A3EBDD" w:rsidR="005B08F7" w:rsidRPr="008B62C5" w:rsidRDefault="00F93935" w:rsidP="00C83D21">
      <w:pPr>
        <w:pStyle w:val="Definition"/>
      </w:pPr>
      <w:r>
        <w:rPr>
          <w:rFonts w:eastAsia="Times New Roman" w:cs="Times New Roman"/>
          <w:szCs w:val="20"/>
          <w:lang w:eastAsia="tr-TR"/>
        </w:rPr>
        <w:t>bebek b</w:t>
      </w:r>
      <w:r w:rsidRPr="002B6F7E">
        <w:rPr>
          <w:rFonts w:eastAsia="Times New Roman" w:cs="Times New Roman"/>
          <w:szCs w:val="20"/>
          <w:lang w:eastAsia="tr-TR"/>
        </w:rPr>
        <w:t xml:space="preserve">isküvi hamuruna katılabilen bal, malt,  kakao, </w:t>
      </w:r>
      <w:r>
        <w:rPr>
          <w:rFonts w:eastAsia="Times New Roman" w:cs="Times New Roman"/>
          <w:szCs w:val="20"/>
          <w:lang w:eastAsia="tr-TR"/>
        </w:rPr>
        <w:t xml:space="preserve">meyve, </w:t>
      </w:r>
      <w:r w:rsidRPr="002B6F7E">
        <w:rPr>
          <w:rFonts w:eastAsia="Times New Roman" w:cs="Times New Roman"/>
          <w:szCs w:val="20"/>
          <w:lang w:eastAsia="tr-TR"/>
        </w:rPr>
        <w:t>sebze</w:t>
      </w:r>
      <w:r>
        <w:rPr>
          <w:rFonts w:eastAsia="Times New Roman" w:cs="Times New Roman"/>
          <w:szCs w:val="20"/>
          <w:lang w:eastAsia="tr-TR"/>
        </w:rPr>
        <w:t xml:space="preserve"> ve bunların konsantre ve tozları</w:t>
      </w:r>
      <w:r w:rsidRPr="002B6F7E">
        <w:rPr>
          <w:rFonts w:eastAsia="Times New Roman" w:cs="Times New Roman"/>
          <w:szCs w:val="20"/>
          <w:lang w:eastAsia="tr-TR"/>
        </w:rPr>
        <w:t xml:space="preserve"> </w:t>
      </w:r>
      <w:r>
        <w:rPr>
          <w:rFonts w:eastAsia="Times New Roman" w:cs="Times New Roman"/>
          <w:szCs w:val="20"/>
          <w:lang w:eastAsia="tr-TR"/>
        </w:rPr>
        <w:t>ile</w:t>
      </w:r>
      <w:r w:rsidRPr="002B6F7E">
        <w:rPr>
          <w:rFonts w:eastAsia="Times New Roman" w:cs="Times New Roman"/>
          <w:szCs w:val="20"/>
          <w:lang w:eastAsia="tr-TR"/>
        </w:rPr>
        <w:t xml:space="preserve"> amaca uygun baharatla</w:t>
      </w:r>
      <w:r>
        <w:rPr>
          <w:rFonts w:eastAsia="Times New Roman" w:cs="Times New Roman"/>
          <w:szCs w:val="20"/>
          <w:lang w:eastAsia="tr-TR"/>
        </w:rPr>
        <w:t>r</w:t>
      </w:r>
    </w:p>
    <w:p w14:paraId="7ECB12C8" w14:textId="77777777" w:rsidR="005B08F7" w:rsidRDefault="005B08F7" w:rsidP="00C83D21">
      <w:pPr>
        <w:pStyle w:val="TermNum"/>
      </w:pPr>
      <w:r w:rsidRPr="008B62C5">
        <w:t>3.6</w:t>
      </w:r>
    </w:p>
    <w:p w14:paraId="00C154FE" w14:textId="7A5A0C89" w:rsidR="005B08F7" w:rsidRPr="008B62C5" w:rsidRDefault="005B08F7" w:rsidP="00C83D21">
      <w:pPr>
        <w:pStyle w:val="Terms"/>
      </w:pPr>
      <w:r>
        <w:t>y</w:t>
      </w:r>
      <w:r w:rsidRPr="008B62C5">
        <w:t>abancı madde</w:t>
      </w:r>
    </w:p>
    <w:p w14:paraId="0B26FEB1" w14:textId="1BAD3407" w:rsidR="00055F0E" w:rsidRPr="00F446F2" w:rsidRDefault="00F93935">
      <w:pPr>
        <w:pStyle w:val="Definition"/>
      </w:pPr>
      <w:r>
        <w:t>bebek bisküvisi</w:t>
      </w:r>
      <w:r w:rsidRPr="008B62C5">
        <w:t xml:space="preserve"> </w:t>
      </w:r>
      <w:r w:rsidR="005B08F7" w:rsidRPr="008B62C5">
        <w:t xml:space="preserve">imalatında kullanılmasına izin verilen maddeler dışındaki </w:t>
      </w:r>
      <w:r>
        <w:t>bisküvide</w:t>
      </w:r>
      <w:r w:rsidRPr="008B62C5">
        <w:t xml:space="preserve"> </w:t>
      </w:r>
      <w:r w:rsidR="005B08F7" w:rsidRPr="008B62C5">
        <w:t>bulunabilecek gözle görülebilen her türlü madde</w:t>
      </w:r>
      <w:bookmarkStart w:id="69" w:name="_Toc404105389"/>
      <w:bookmarkStart w:id="70" w:name="_Toc471538261"/>
      <w:bookmarkStart w:id="71" w:name="_Toc471741805"/>
      <w:bookmarkEnd w:id="60"/>
      <w:bookmarkEnd w:id="61"/>
      <w:bookmarkEnd w:id="62"/>
      <w:r w:rsidR="00055F0E" w:rsidRPr="00055F0E">
        <w:t xml:space="preserve"> </w:t>
      </w:r>
      <w:bookmarkStart w:id="72" w:name="_Toc480374672"/>
      <w:bookmarkEnd w:id="72"/>
    </w:p>
    <w:p w14:paraId="72059102" w14:textId="77777777" w:rsidR="007F47D8" w:rsidRPr="00BD2EAD" w:rsidRDefault="007F47D8">
      <w:pPr>
        <w:pStyle w:val="Balk1"/>
      </w:pPr>
      <w:bookmarkStart w:id="73" w:name="_Toc264913508"/>
      <w:bookmarkStart w:id="74" w:name="_Toc266447942"/>
      <w:bookmarkStart w:id="75" w:name="_Toc349927037"/>
      <w:bookmarkStart w:id="76" w:name="_Toc404105390"/>
      <w:bookmarkStart w:id="77" w:name="_Toc471538262"/>
      <w:bookmarkStart w:id="78" w:name="_Toc471741806"/>
      <w:bookmarkStart w:id="79" w:name="_Toc66958045"/>
      <w:bookmarkStart w:id="80" w:name="_Toc229736905"/>
      <w:bookmarkStart w:id="81" w:name="_Toc236988811"/>
      <w:bookmarkStart w:id="82" w:name="_Toc236988930"/>
      <w:bookmarkStart w:id="83" w:name="_Toc184575190"/>
      <w:bookmarkStart w:id="84" w:name="_Toc187124021"/>
      <w:bookmarkStart w:id="85" w:name="_Toc187124109"/>
      <w:bookmarkStart w:id="86" w:name="_Toc187124491"/>
      <w:bookmarkEnd w:id="63"/>
      <w:bookmarkEnd w:id="64"/>
      <w:bookmarkEnd w:id="65"/>
      <w:bookmarkEnd w:id="66"/>
      <w:bookmarkEnd w:id="69"/>
      <w:bookmarkEnd w:id="70"/>
      <w:bookmarkEnd w:id="71"/>
      <w:r w:rsidRPr="00BD2EAD">
        <w:lastRenderedPageBreak/>
        <w:t>Sınıflandırma ve özellikler</w:t>
      </w:r>
      <w:bookmarkEnd w:id="73"/>
      <w:bookmarkEnd w:id="74"/>
      <w:bookmarkEnd w:id="75"/>
      <w:bookmarkEnd w:id="76"/>
      <w:bookmarkEnd w:id="77"/>
      <w:bookmarkEnd w:id="78"/>
      <w:bookmarkEnd w:id="79"/>
      <w:bookmarkEnd w:id="80"/>
      <w:bookmarkEnd w:id="81"/>
      <w:bookmarkEnd w:id="82"/>
    </w:p>
    <w:p w14:paraId="5A98E938" w14:textId="77777777" w:rsidR="007F47D8" w:rsidRDefault="007F47D8">
      <w:pPr>
        <w:pStyle w:val="Balk2"/>
      </w:pPr>
      <w:bookmarkStart w:id="87" w:name="_Toc404105391"/>
      <w:bookmarkStart w:id="88" w:name="_Toc471538263"/>
      <w:bookmarkStart w:id="89" w:name="_Toc471741807"/>
      <w:bookmarkStart w:id="90" w:name="_Toc66958046"/>
      <w:bookmarkStart w:id="91" w:name="_Toc229736906"/>
      <w:bookmarkStart w:id="92" w:name="_Toc236988812"/>
      <w:bookmarkStart w:id="93" w:name="_Toc236988931"/>
      <w:bookmarkStart w:id="94" w:name="_Toc524434555"/>
      <w:bookmarkStart w:id="95" w:name="_Toc35849322"/>
      <w:bookmarkStart w:id="96" w:name="_Toc349927038"/>
      <w:bookmarkEnd w:id="83"/>
      <w:bookmarkEnd w:id="84"/>
      <w:bookmarkEnd w:id="85"/>
      <w:bookmarkEnd w:id="86"/>
      <w:r w:rsidRPr="00BD2EAD">
        <w:t>Sınıflandırma</w:t>
      </w:r>
      <w:bookmarkEnd w:id="87"/>
      <w:bookmarkEnd w:id="88"/>
      <w:bookmarkEnd w:id="89"/>
      <w:bookmarkEnd w:id="90"/>
      <w:bookmarkEnd w:id="91"/>
      <w:bookmarkEnd w:id="92"/>
      <w:bookmarkEnd w:id="93"/>
    </w:p>
    <w:p w14:paraId="3737EDF9" w14:textId="77777777" w:rsidR="00363A0E" w:rsidRDefault="00363A0E" w:rsidP="001A35F7">
      <w:pPr>
        <w:pStyle w:val="Balk3"/>
      </w:pPr>
      <w:r>
        <w:t>Sınıflar</w:t>
      </w:r>
    </w:p>
    <w:p w14:paraId="77B1411F" w14:textId="5FDFC622" w:rsidR="00363A0E" w:rsidRDefault="00D759E3" w:rsidP="001A35F7">
      <w:r>
        <w:t xml:space="preserve">Bebek bisküvisi </w:t>
      </w:r>
      <w:r w:rsidR="00363A0E">
        <w:t>tek sınıftır.</w:t>
      </w:r>
    </w:p>
    <w:p w14:paraId="194C0E5D" w14:textId="181BDBC4" w:rsidR="00D759E3" w:rsidRDefault="00D759E3" w:rsidP="00044311">
      <w:pPr>
        <w:pStyle w:val="Balk3"/>
      </w:pPr>
      <w:r>
        <w:t>Tipler</w:t>
      </w:r>
    </w:p>
    <w:p w14:paraId="1723FC32" w14:textId="77777777" w:rsidR="00D759E3" w:rsidRPr="002B6F7E" w:rsidRDefault="00D759E3" w:rsidP="00D759E3">
      <w:pPr>
        <w:rPr>
          <w:rFonts w:eastAsia="Times New Roman" w:cs="Times New Roman"/>
          <w:szCs w:val="20"/>
          <w:lang w:eastAsia="tr-TR"/>
        </w:rPr>
      </w:pPr>
      <w:r w:rsidRPr="002B6F7E">
        <w:rPr>
          <w:rFonts w:eastAsia="Times New Roman" w:cs="Times New Roman"/>
          <w:szCs w:val="20"/>
          <w:lang w:eastAsia="tr-TR"/>
        </w:rPr>
        <w:t>Bebe</w:t>
      </w:r>
      <w:r>
        <w:rPr>
          <w:rFonts w:eastAsia="Times New Roman" w:cs="Times New Roman"/>
          <w:szCs w:val="20"/>
          <w:lang w:eastAsia="tr-TR"/>
        </w:rPr>
        <w:t>k</w:t>
      </w:r>
      <w:r w:rsidRPr="002B6F7E">
        <w:rPr>
          <w:rFonts w:eastAsia="Times New Roman" w:cs="Times New Roman"/>
          <w:szCs w:val="20"/>
          <w:lang w:eastAsia="tr-TR"/>
        </w:rPr>
        <w:t xml:space="preserve"> bisküvisi ihtiva ettiği şeker miktarına göre;</w:t>
      </w:r>
    </w:p>
    <w:p w14:paraId="5A8ED730" w14:textId="77777777" w:rsidR="00D759E3" w:rsidRPr="002B6F7E" w:rsidRDefault="00D759E3" w:rsidP="00D759E3">
      <w:pPr>
        <w:ind w:left="284" w:hanging="284"/>
        <w:rPr>
          <w:rFonts w:eastAsia="Times New Roman" w:cs="Times New Roman"/>
          <w:szCs w:val="20"/>
          <w:lang w:eastAsia="tr-TR"/>
        </w:rPr>
      </w:pPr>
      <w:r w:rsidRPr="002B6F7E">
        <w:rPr>
          <w:rFonts w:eastAsia="Times New Roman" w:cs="Times New Roman"/>
          <w:szCs w:val="20"/>
          <w:lang w:eastAsia="tr-TR"/>
        </w:rPr>
        <w:t xml:space="preserve">- </w:t>
      </w:r>
      <w:r>
        <w:rPr>
          <w:rFonts w:eastAsia="Times New Roman" w:cs="Times New Roman"/>
          <w:szCs w:val="20"/>
          <w:lang w:eastAsia="tr-TR"/>
        </w:rPr>
        <w:tab/>
      </w:r>
      <w:r w:rsidRPr="002B6F7E">
        <w:rPr>
          <w:rFonts w:eastAsia="Times New Roman" w:cs="Times New Roman"/>
          <w:szCs w:val="20"/>
          <w:lang w:eastAsia="tr-TR"/>
        </w:rPr>
        <w:t>Şekerli,</w:t>
      </w:r>
    </w:p>
    <w:p w14:paraId="34E24227" w14:textId="77777777" w:rsidR="00D759E3" w:rsidRPr="002B6F7E" w:rsidRDefault="00D759E3" w:rsidP="00D759E3">
      <w:pPr>
        <w:ind w:left="284" w:hanging="284"/>
        <w:rPr>
          <w:rFonts w:eastAsia="Times New Roman" w:cs="Times New Roman"/>
          <w:szCs w:val="20"/>
          <w:lang w:eastAsia="tr-TR"/>
        </w:rPr>
      </w:pPr>
      <w:r w:rsidRPr="002B6F7E">
        <w:rPr>
          <w:rFonts w:eastAsia="Times New Roman" w:cs="Times New Roman"/>
          <w:szCs w:val="20"/>
          <w:lang w:eastAsia="tr-TR"/>
        </w:rPr>
        <w:t xml:space="preserve">- </w:t>
      </w:r>
      <w:r>
        <w:rPr>
          <w:rFonts w:eastAsia="Times New Roman" w:cs="Times New Roman"/>
          <w:szCs w:val="20"/>
          <w:lang w:eastAsia="tr-TR"/>
        </w:rPr>
        <w:tab/>
      </w:r>
      <w:r w:rsidRPr="002B6F7E">
        <w:rPr>
          <w:rFonts w:eastAsia="Times New Roman" w:cs="Times New Roman"/>
          <w:szCs w:val="20"/>
          <w:lang w:eastAsia="tr-TR"/>
        </w:rPr>
        <w:t>Az şekerli</w:t>
      </w:r>
    </w:p>
    <w:p w14:paraId="7FCAB84E" w14:textId="6710935B" w:rsidR="00D759E3" w:rsidRPr="00D759E3" w:rsidRDefault="00D759E3">
      <w:r w:rsidRPr="002B6F7E">
        <w:rPr>
          <w:rFonts w:eastAsia="Times New Roman" w:cs="Times New Roman"/>
          <w:szCs w:val="20"/>
          <w:lang w:eastAsia="tr-TR"/>
        </w:rPr>
        <w:t>olmak üzere iki tipe ayrılır</w:t>
      </w:r>
    </w:p>
    <w:p w14:paraId="661C3008" w14:textId="12369CCD" w:rsidR="002357B3" w:rsidRPr="001A35F7" w:rsidRDefault="00BF62FC" w:rsidP="001A35F7">
      <w:pPr>
        <w:pStyle w:val="Balk3"/>
      </w:pPr>
      <w:r>
        <w:t>Çeşitler</w:t>
      </w:r>
    </w:p>
    <w:p w14:paraId="49070721" w14:textId="77777777" w:rsidR="00D759E3" w:rsidRPr="002B6F7E" w:rsidRDefault="00D759E3" w:rsidP="00D759E3">
      <w:pPr>
        <w:rPr>
          <w:rFonts w:eastAsia="Times New Roman" w:cs="Times New Roman"/>
          <w:szCs w:val="20"/>
          <w:lang w:eastAsia="tr-TR"/>
        </w:rPr>
      </w:pPr>
      <w:r w:rsidRPr="002B6F7E">
        <w:rPr>
          <w:rFonts w:eastAsia="Times New Roman" w:cs="Times New Roman"/>
          <w:szCs w:val="20"/>
          <w:lang w:eastAsia="tr-TR"/>
        </w:rPr>
        <w:t>Bebe</w:t>
      </w:r>
      <w:r>
        <w:rPr>
          <w:rFonts w:eastAsia="Times New Roman" w:cs="Times New Roman"/>
          <w:szCs w:val="20"/>
          <w:lang w:eastAsia="tr-TR"/>
        </w:rPr>
        <w:t>k</w:t>
      </w:r>
      <w:r w:rsidRPr="002B6F7E">
        <w:rPr>
          <w:rFonts w:eastAsia="Times New Roman" w:cs="Times New Roman"/>
          <w:szCs w:val="20"/>
          <w:lang w:eastAsia="tr-TR"/>
        </w:rPr>
        <w:t xml:space="preserve"> bisküvisi çeşni maddesi ihtiva edip etmediğine göre;</w:t>
      </w:r>
    </w:p>
    <w:p w14:paraId="2DA960A5" w14:textId="77777777" w:rsidR="00D759E3" w:rsidRPr="002B6F7E" w:rsidRDefault="00D759E3" w:rsidP="00D759E3">
      <w:pPr>
        <w:ind w:left="284" w:hanging="284"/>
        <w:rPr>
          <w:rFonts w:eastAsia="Times New Roman" w:cs="Times New Roman"/>
          <w:szCs w:val="20"/>
          <w:lang w:eastAsia="tr-TR"/>
        </w:rPr>
      </w:pPr>
      <w:r w:rsidRPr="002B6F7E">
        <w:rPr>
          <w:rFonts w:eastAsia="Times New Roman" w:cs="Times New Roman"/>
          <w:szCs w:val="20"/>
          <w:lang w:eastAsia="tr-TR"/>
        </w:rPr>
        <w:t xml:space="preserve">- </w:t>
      </w:r>
      <w:r>
        <w:rPr>
          <w:rFonts w:eastAsia="Times New Roman" w:cs="Times New Roman"/>
          <w:szCs w:val="20"/>
          <w:lang w:eastAsia="tr-TR"/>
        </w:rPr>
        <w:tab/>
      </w:r>
      <w:r w:rsidRPr="002B6F7E">
        <w:rPr>
          <w:rFonts w:eastAsia="Times New Roman" w:cs="Times New Roman"/>
          <w:szCs w:val="20"/>
          <w:lang w:eastAsia="tr-TR"/>
        </w:rPr>
        <w:t>Sade,</w:t>
      </w:r>
    </w:p>
    <w:p w14:paraId="55ED63BF" w14:textId="77777777" w:rsidR="00D759E3" w:rsidRPr="002B6F7E" w:rsidRDefault="00D759E3" w:rsidP="00D759E3">
      <w:pPr>
        <w:ind w:left="284" w:hanging="284"/>
        <w:rPr>
          <w:rFonts w:eastAsia="Times New Roman" w:cs="Times New Roman"/>
          <w:szCs w:val="20"/>
          <w:lang w:eastAsia="tr-TR"/>
        </w:rPr>
      </w:pPr>
      <w:r w:rsidRPr="002B6F7E">
        <w:rPr>
          <w:rFonts w:eastAsia="Times New Roman" w:cs="Times New Roman"/>
          <w:szCs w:val="20"/>
          <w:lang w:eastAsia="tr-TR"/>
        </w:rPr>
        <w:t xml:space="preserve">- </w:t>
      </w:r>
      <w:r>
        <w:rPr>
          <w:rFonts w:eastAsia="Times New Roman" w:cs="Times New Roman"/>
          <w:szCs w:val="20"/>
          <w:lang w:eastAsia="tr-TR"/>
        </w:rPr>
        <w:tab/>
      </w:r>
      <w:r w:rsidRPr="002B6F7E">
        <w:rPr>
          <w:rFonts w:eastAsia="Times New Roman" w:cs="Times New Roman"/>
          <w:szCs w:val="20"/>
          <w:lang w:eastAsia="tr-TR"/>
        </w:rPr>
        <w:t>Çeşnili</w:t>
      </w:r>
    </w:p>
    <w:p w14:paraId="24ABD8B6" w14:textId="2420C2F1" w:rsidR="00AE60F4" w:rsidRPr="00BD2EAD" w:rsidRDefault="00D759E3">
      <w:pPr>
        <w:pStyle w:val="ListeMaddemi"/>
        <w:numPr>
          <w:ilvl w:val="0"/>
          <w:numId w:val="0"/>
        </w:numPr>
      </w:pPr>
      <w:r w:rsidRPr="002B6F7E">
        <w:rPr>
          <w:rFonts w:eastAsia="Times New Roman" w:cs="Times New Roman"/>
          <w:szCs w:val="20"/>
          <w:lang w:eastAsia="tr-TR"/>
        </w:rPr>
        <w:t>olmak üzere iki çeşide ayrılır.</w:t>
      </w:r>
      <w:bookmarkStart w:id="97" w:name="_Toc524434556"/>
      <w:bookmarkStart w:id="98" w:name="_Toc35849323"/>
      <w:bookmarkStart w:id="99" w:name="_Toc349927039"/>
      <w:bookmarkEnd w:id="94"/>
      <w:bookmarkEnd w:id="95"/>
      <w:bookmarkEnd w:id="96"/>
      <w:r w:rsidR="00BF62FC">
        <w:t>.</w:t>
      </w:r>
    </w:p>
    <w:p w14:paraId="6FA59674" w14:textId="77777777" w:rsidR="007F47D8" w:rsidRPr="001A35F7" w:rsidRDefault="007F47D8">
      <w:pPr>
        <w:pStyle w:val="Balk2"/>
      </w:pPr>
      <w:bookmarkStart w:id="100" w:name="_Toc349927040"/>
      <w:bookmarkStart w:id="101" w:name="_Toc404105392"/>
      <w:bookmarkStart w:id="102" w:name="_Toc471538264"/>
      <w:bookmarkStart w:id="103" w:name="_Toc471741808"/>
      <w:bookmarkStart w:id="104" w:name="_Toc66958047"/>
      <w:bookmarkStart w:id="105" w:name="_Toc229736907"/>
      <w:bookmarkStart w:id="106" w:name="_Toc236988813"/>
      <w:bookmarkStart w:id="107" w:name="_Toc236988932"/>
      <w:bookmarkEnd w:id="97"/>
      <w:bookmarkEnd w:id="98"/>
      <w:bookmarkEnd w:id="99"/>
      <w:r w:rsidRPr="001A35F7">
        <w:t>Özellikler</w:t>
      </w:r>
      <w:bookmarkEnd w:id="100"/>
      <w:bookmarkEnd w:id="101"/>
      <w:bookmarkEnd w:id="102"/>
      <w:bookmarkEnd w:id="103"/>
      <w:bookmarkEnd w:id="104"/>
      <w:bookmarkEnd w:id="105"/>
      <w:bookmarkEnd w:id="106"/>
      <w:bookmarkEnd w:id="107"/>
    </w:p>
    <w:p w14:paraId="3E89E643" w14:textId="77777777" w:rsidR="000B02AD" w:rsidRPr="00BD2EAD" w:rsidRDefault="008776E4">
      <w:pPr>
        <w:pStyle w:val="Balk3"/>
      </w:pPr>
      <w:r w:rsidRPr="00BD2EAD">
        <w:t>Duyusal özellikler</w:t>
      </w:r>
    </w:p>
    <w:p w14:paraId="7E9134B4" w14:textId="17E3536C" w:rsidR="007E301A" w:rsidRPr="008B62C5" w:rsidRDefault="000E74D6" w:rsidP="007E301A">
      <w:pPr>
        <w:rPr>
          <w:rFonts w:cs="Arial"/>
          <w:bCs/>
        </w:rPr>
      </w:pPr>
      <w:r w:rsidRPr="002B6F7E">
        <w:rPr>
          <w:rFonts w:eastAsia="Times New Roman" w:cs="Times New Roman"/>
          <w:szCs w:val="20"/>
          <w:lang w:eastAsia="tr-TR"/>
        </w:rPr>
        <w:t>Bebe</w:t>
      </w:r>
      <w:r>
        <w:rPr>
          <w:rFonts w:eastAsia="Times New Roman" w:cs="Times New Roman"/>
          <w:szCs w:val="20"/>
          <w:lang w:eastAsia="tr-TR"/>
        </w:rPr>
        <w:t>k</w:t>
      </w:r>
      <w:r w:rsidRPr="002B6F7E">
        <w:rPr>
          <w:rFonts w:eastAsia="Times New Roman" w:cs="Times New Roman"/>
          <w:szCs w:val="20"/>
          <w:lang w:eastAsia="tr-TR"/>
        </w:rPr>
        <w:t xml:space="preserve"> bisküvisinin duyusal özellikleri Çizelge </w:t>
      </w:r>
      <w:r>
        <w:rPr>
          <w:rFonts w:eastAsia="Times New Roman" w:cs="Times New Roman"/>
          <w:szCs w:val="20"/>
          <w:lang w:eastAsia="tr-TR"/>
        </w:rPr>
        <w:t>1</w:t>
      </w:r>
      <w:r w:rsidRPr="002B6F7E">
        <w:rPr>
          <w:rFonts w:eastAsia="Times New Roman" w:cs="Times New Roman"/>
          <w:szCs w:val="20"/>
          <w:lang w:eastAsia="tr-TR"/>
        </w:rPr>
        <w:t>’de verilen değerlere uygun olmalıdır.</w:t>
      </w:r>
    </w:p>
    <w:p w14:paraId="239FE264" w14:textId="675D6B4A" w:rsidR="007E301A" w:rsidRPr="008B62C5" w:rsidRDefault="00545587" w:rsidP="00545587">
      <w:pPr>
        <w:pStyle w:val="Tabletitle"/>
      </w:pPr>
      <w:r>
        <w:t>Çizelge </w:t>
      </w:r>
      <w:r w:rsidRPr="00545587">
        <w:fldChar w:fldCharType="begin"/>
      </w:r>
      <w:r w:rsidRPr="00545587">
        <w:instrText xml:space="preserve">\IF </w:instrText>
      </w:r>
      <w:r w:rsidRPr="00545587">
        <w:fldChar w:fldCharType="begin"/>
      </w:r>
      <w:r w:rsidRPr="00545587">
        <w:instrText xml:space="preserve">SEQ aaa \c </w:instrText>
      </w:r>
      <w:r w:rsidRPr="00545587">
        <w:fldChar w:fldCharType="separate"/>
      </w:r>
      <w:r w:rsidR="00877C9B">
        <w:rPr>
          <w:noProof/>
        </w:rPr>
        <w:instrText>0</w:instrText>
      </w:r>
      <w:r w:rsidRPr="00545587">
        <w:fldChar w:fldCharType="end"/>
      </w:r>
      <w:r w:rsidRPr="00545587">
        <w:instrText>&gt;= 1 "</w:instrText>
      </w:r>
      <w:r w:rsidRPr="00545587">
        <w:fldChar w:fldCharType="begin"/>
      </w:r>
      <w:r w:rsidRPr="00545587">
        <w:instrText xml:space="preserve">SEQ aaa \c \* ALPHABETIC </w:instrText>
      </w:r>
      <w:r w:rsidRPr="00545587">
        <w:fldChar w:fldCharType="separate"/>
      </w:r>
      <w:r w:rsidRPr="00545587">
        <w:instrText>A</w:instrText>
      </w:r>
      <w:r w:rsidRPr="00545587">
        <w:fldChar w:fldCharType="end"/>
      </w:r>
      <w:r w:rsidRPr="00545587">
        <w:instrText xml:space="preserve">." </w:instrText>
      </w:r>
      <w:r w:rsidRPr="00545587">
        <w:fldChar w:fldCharType="end"/>
      </w:r>
      <w:r w:rsidRPr="00545587">
        <w:fldChar w:fldCharType="begin"/>
      </w:r>
      <w:r w:rsidRPr="00545587">
        <w:instrText xml:space="preserve">SEQ Table </w:instrText>
      </w:r>
      <w:r w:rsidRPr="00545587">
        <w:fldChar w:fldCharType="separate"/>
      </w:r>
      <w:r w:rsidR="00877C9B">
        <w:rPr>
          <w:noProof/>
        </w:rPr>
        <w:t>1</w:t>
      </w:r>
      <w:r w:rsidRPr="00545587">
        <w:fldChar w:fldCharType="end"/>
      </w:r>
      <w:r>
        <w:t xml:space="preserve"> — </w:t>
      </w:r>
      <w:r w:rsidR="00B75189">
        <w:t xml:space="preserve">Bebek bisküvisinin duyusal </w:t>
      </w:r>
      <w:r w:rsidR="007E301A" w:rsidRPr="008B62C5">
        <w:t>özellikleri</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60"/>
        <w:gridCol w:w="7911"/>
      </w:tblGrid>
      <w:tr w:rsidR="007E301A" w:rsidRPr="001A7605" w14:paraId="7282879B" w14:textId="77777777" w:rsidTr="00C83D21">
        <w:trPr>
          <w:trHeight w:val="273"/>
        </w:trPr>
        <w:tc>
          <w:tcPr>
            <w:tcW w:w="1760" w:type="dxa"/>
          </w:tcPr>
          <w:p w14:paraId="32F81A18" w14:textId="77777777" w:rsidR="007E301A" w:rsidRPr="00C83D21" w:rsidRDefault="007E301A" w:rsidP="00C83D21">
            <w:pPr>
              <w:pStyle w:val="GvdeMetni"/>
              <w:spacing w:after="0"/>
              <w:jc w:val="center"/>
              <w:rPr>
                <w:b/>
              </w:rPr>
            </w:pPr>
            <w:r w:rsidRPr="00C83D21">
              <w:rPr>
                <w:b/>
              </w:rPr>
              <w:t>Özellik</w:t>
            </w:r>
          </w:p>
        </w:tc>
        <w:tc>
          <w:tcPr>
            <w:tcW w:w="7911" w:type="dxa"/>
          </w:tcPr>
          <w:p w14:paraId="730DC66F" w14:textId="77777777" w:rsidR="007E301A" w:rsidRPr="00C83D21" w:rsidRDefault="007E301A" w:rsidP="00C83D21">
            <w:pPr>
              <w:pStyle w:val="GvdeMetni"/>
              <w:spacing w:after="0"/>
              <w:jc w:val="center"/>
              <w:rPr>
                <w:b/>
              </w:rPr>
            </w:pPr>
            <w:r w:rsidRPr="00C83D21">
              <w:rPr>
                <w:b/>
              </w:rPr>
              <w:t>Değerler</w:t>
            </w:r>
          </w:p>
        </w:tc>
      </w:tr>
      <w:tr w:rsidR="000E74D6" w:rsidRPr="008B62C5" w14:paraId="7E721DFA" w14:textId="77777777" w:rsidTr="00044311">
        <w:trPr>
          <w:trHeight w:val="274"/>
        </w:trPr>
        <w:tc>
          <w:tcPr>
            <w:tcW w:w="1760" w:type="dxa"/>
            <w:vAlign w:val="center"/>
          </w:tcPr>
          <w:p w14:paraId="14994C1C" w14:textId="7C634171" w:rsidR="000E74D6" w:rsidRPr="000630F4" w:rsidRDefault="000E74D6" w:rsidP="000E74D6">
            <w:pPr>
              <w:pStyle w:val="GvdeMetni"/>
              <w:spacing w:after="0"/>
            </w:pPr>
            <w:r w:rsidRPr="002B6F7E">
              <w:rPr>
                <w:rFonts w:eastAsia="Times New Roman" w:cs="Times New Roman"/>
                <w:szCs w:val="20"/>
                <w:lang w:eastAsia="tr-TR"/>
              </w:rPr>
              <w:t>Renk, tat ve koku</w:t>
            </w:r>
          </w:p>
        </w:tc>
        <w:tc>
          <w:tcPr>
            <w:tcW w:w="7911" w:type="dxa"/>
            <w:vAlign w:val="center"/>
          </w:tcPr>
          <w:p w14:paraId="580978F4" w14:textId="06D299BE" w:rsidR="000E74D6" w:rsidRPr="008B62C5" w:rsidRDefault="000E74D6">
            <w:pPr>
              <w:pStyle w:val="GvdeMetni"/>
              <w:spacing w:after="0"/>
            </w:pPr>
            <w:r w:rsidRPr="002B6F7E">
              <w:rPr>
                <w:rFonts w:eastAsia="Times New Roman" w:cs="Times New Roman"/>
                <w:szCs w:val="20"/>
                <w:lang w:eastAsia="tr-TR"/>
              </w:rPr>
              <w:t>Kendine özgü renk, tat ve kokuda olmalı, Yanık tat olmamalı,</w:t>
            </w:r>
            <w:r>
              <w:rPr>
                <w:rFonts w:eastAsia="Times New Roman" w:cs="Times New Roman"/>
                <w:szCs w:val="20"/>
                <w:lang w:eastAsia="tr-TR"/>
              </w:rPr>
              <w:t xml:space="preserve"> </w:t>
            </w:r>
            <w:r w:rsidRPr="002B6F7E">
              <w:rPr>
                <w:rFonts w:eastAsia="Times New Roman" w:cs="Times New Roman"/>
                <w:szCs w:val="20"/>
                <w:lang w:eastAsia="tr-TR"/>
              </w:rPr>
              <w:t>Yabancı tat ve koku bulunmamalı,</w:t>
            </w:r>
            <w:r>
              <w:rPr>
                <w:rFonts w:eastAsia="Times New Roman" w:cs="Times New Roman"/>
                <w:szCs w:val="20"/>
                <w:lang w:eastAsia="tr-TR"/>
              </w:rPr>
              <w:t xml:space="preserve"> </w:t>
            </w:r>
            <w:r w:rsidRPr="002B6F7E">
              <w:rPr>
                <w:rFonts w:eastAsia="Times New Roman" w:cs="Times New Roman"/>
                <w:szCs w:val="20"/>
                <w:lang w:eastAsia="tr-TR"/>
              </w:rPr>
              <w:t>Acılaşma ve bozulma olmamalıdır.</w:t>
            </w:r>
            <w:r>
              <w:rPr>
                <w:rFonts w:eastAsia="Times New Roman" w:cs="Times New Roman"/>
                <w:szCs w:val="20"/>
                <w:lang w:eastAsia="tr-TR"/>
              </w:rPr>
              <w:t xml:space="preserve"> Çeşnili çeşitlerde eklenen çeşni maddesin</w:t>
            </w:r>
            <w:r w:rsidR="004C7E63">
              <w:rPr>
                <w:rFonts w:eastAsia="Times New Roman" w:cs="Times New Roman"/>
                <w:szCs w:val="20"/>
                <w:lang w:eastAsia="tr-TR"/>
              </w:rPr>
              <w:t>e özgü</w:t>
            </w:r>
            <w:r>
              <w:rPr>
                <w:rFonts w:eastAsia="Times New Roman" w:cs="Times New Roman"/>
                <w:szCs w:val="20"/>
                <w:lang w:eastAsia="tr-TR"/>
              </w:rPr>
              <w:t xml:space="preserve"> tat ve kokusu hissedilmelidir.</w:t>
            </w:r>
          </w:p>
        </w:tc>
      </w:tr>
      <w:tr w:rsidR="000E74D6" w:rsidRPr="008B62C5" w14:paraId="6A223A5C" w14:textId="77777777" w:rsidTr="00044311">
        <w:trPr>
          <w:trHeight w:val="274"/>
        </w:trPr>
        <w:tc>
          <w:tcPr>
            <w:tcW w:w="1760" w:type="dxa"/>
            <w:vAlign w:val="center"/>
          </w:tcPr>
          <w:p w14:paraId="7AF4EAE4" w14:textId="5860D415" w:rsidR="000E74D6" w:rsidRPr="008B62C5" w:rsidRDefault="000E74D6" w:rsidP="000E74D6">
            <w:pPr>
              <w:spacing w:after="0"/>
              <w:rPr>
                <w:rFonts w:cs="Arial"/>
                <w:b/>
                <w:bCs/>
              </w:rPr>
            </w:pPr>
            <w:r w:rsidRPr="002B6F7E">
              <w:rPr>
                <w:rFonts w:eastAsia="Times New Roman" w:cs="Times New Roman"/>
                <w:szCs w:val="20"/>
                <w:lang w:eastAsia="tr-TR"/>
              </w:rPr>
              <w:t>Yapı ve görünüş</w:t>
            </w:r>
          </w:p>
        </w:tc>
        <w:tc>
          <w:tcPr>
            <w:tcW w:w="7911" w:type="dxa"/>
            <w:vAlign w:val="center"/>
          </w:tcPr>
          <w:p w14:paraId="20E41C66" w14:textId="15B4FD1A" w:rsidR="000E74D6" w:rsidRPr="008B62C5" w:rsidRDefault="000E74D6" w:rsidP="000E74D6">
            <w:pPr>
              <w:spacing w:after="0"/>
              <w:rPr>
                <w:rFonts w:cs="Arial"/>
                <w:b/>
                <w:bCs/>
              </w:rPr>
            </w:pPr>
            <w:r w:rsidRPr="002B6F7E">
              <w:rPr>
                <w:rFonts w:eastAsia="Times New Roman" w:cs="Times New Roman"/>
                <w:szCs w:val="20"/>
                <w:lang w:eastAsia="tr-TR"/>
              </w:rPr>
              <w:t xml:space="preserve"> Gevrek, bir örnek yapı ve görünüşte olmalı,</w:t>
            </w:r>
            <w:r>
              <w:rPr>
                <w:rFonts w:eastAsia="Times New Roman" w:cs="Times New Roman"/>
                <w:szCs w:val="20"/>
                <w:lang w:eastAsia="tr-TR"/>
              </w:rPr>
              <w:t xml:space="preserve"> </w:t>
            </w:r>
            <w:r w:rsidRPr="002B6F7E">
              <w:rPr>
                <w:rFonts w:eastAsia="Times New Roman" w:cs="Times New Roman"/>
                <w:szCs w:val="20"/>
                <w:lang w:eastAsia="tr-TR"/>
              </w:rPr>
              <w:t>Kirli ve şekilleri bozulmuş,</w:t>
            </w:r>
            <w:r>
              <w:rPr>
                <w:rFonts w:eastAsia="Times New Roman" w:cs="Times New Roman"/>
                <w:szCs w:val="20"/>
                <w:lang w:eastAsia="tr-TR"/>
              </w:rPr>
              <w:t xml:space="preserve"> kırılmış,</w:t>
            </w:r>
            <w:r w:rsidRPr="002B6F7E">
              <w:rPr>
                <w:rFonts w:eastAsia="Times New Roman" w:cs="Times New Roman"/>
                <w:szCs w:val="20"/>
                <w:lang w:eastAsia="tr-TR"/>
              </w:rPr>
              <w:t xml:space="preserve"> zedelenmiş olmamalıdır</w:t>
            </w:r>
          </w:p>
        </w:tc>
      </w:tr>
      <w:tr w:rsidR="000E74D6" w:rsidRPr="008B62C5" w14:paraId="718CD683" w14:textId="77777777" w:rsidTr="00044311">
        <w:trPr>
          <w:trHeight w:val="274"/>
        </w:trPr>
        <w:tc>
          <w:tcPr>
            <w:tcW w:w="1760" w:type="dxa"/>
            <w:vAlign w:val="center"/>
          </w:tcPr>
          <w:p w14:paraId="3E25DC4D" w14:textId="5B5E8F42" w:rsidR="000E74D6" w:rsidRPr="008B62C5" w:rsidRDefault="000E74D6" w:rsidP="000E74D6">
            <w:pPr>
              <w:pStyle w:val="GvdeMetni"/>
              <w:spacing w:after="0"/>
            </w:pPr>
            <w:r w:rsidRPr="002B6F7E">
              <w:rPr>
                <w:rFonts w:eastAsia="Times New Roman" w:cs="Times New Roman"/>
                <w:szCs w:val="20"/>
                <w:lang w:eastAsia="tr-TR"/>
              </w:rPr>
              <w:t>Yabancı madde</w:t>
            </w:r>
          </w:p>
        </w:tc>
        <w:tc>
          <w:tcPr>
            <w:tcW w:w="7911" w:type="dxa"/>
            <w:vAlign w:val="center"/>
          </w:tcPr>
          <w:p w14:paraId="4D8139A2" w14:textId="2E18140D" w:rsidR="000E74D6" w:rsidRPr="008B62C5" w:rsidRDefault="000E74D6" w:rsidP="000E74D6">
            <w:pPr>
              <w:spacing w:after="0"/>
              <w:rPr>
                <w:rFonts w:cs="Arial"/>
                <w:b/>
                <w:bCs/>
              </w:rPr>
            </w:pPr>
            <w:r w:rsidRPr="002B6F7E">
              <w:rPr>
                <w:rFonts w:eastAsia="Times New Roman" w:cs="Times New Roman"/>
                <w:szCs w:val="20"/>
                <w:lang w:eastAsia="tr-TR"/>
              </w:rPr>
              <w:t>Bulunmamalıdır.</w:t>
            </w:r>
          </w:p>
        </w:tc>
      </w:tr>
    </w:tbl>
    <w:p w14:paraId="6C4F878C" w14:textId="77777777" w:rsidR="007E301A" w:rsidRPr="001A7605" w:rsidRDefault="007E301A" w:rsidP="007E301A">
      <w:pPr>
        <w:rPr>
          <w:rFonts w:cs="Arial"/>
          <w:sz w:val="16"/>
          <w:szCs w:val="16"/>
        </w:rPr>
      </w:pPr>
    </w:p>
    <w:p w14:paraId="420FF534" w14:textId="541BF193" w:rsidR="007E301A" w:rsidRPr="00415CBB" w:rsidRDefault="007E301A">
      <w:pPr>
        <w:pStyle w:val="Balk3"/>
      </w:pPr>
      <w:r w:rsidRPr="00415CBB">
        <w:t xml:space="preserve">Kimyasal özellikler  </w:t>
      </w:r>
    </w:p>
    <w:p w14:paraId="793EA2BB" w14:textId="6A08151C" w:rsidR="007E301A" w:rsidRDefault="00B75189" w:rsidP="007E301A">
      <w:pPr>
        <w:rPr>
          <w:rFonts w:cs="Arial"/>
          <w:szCs w:val="20"/>
        </w:rPr>
      </w:pPr>
      <w:r>
        <w:rPr>
          <w:rFonts w:cs="Arial"/>
          <w:szCs w:val="20"/>
        </w:rPr>
        <w:t xml:space="preserve">Bebek bisküvisinin </w:t>
      </w:r>
      <w:r w:rsidR="007E301A" w:rsidRPr="00B75189">
        <w:rPr>
          <w:rFonts w:cs="Arial"/>
          <w:szCs w:val="20"/>
        </w:rPr>
        <w:t>kimyasal</w:t>
      </w:r>
      <w:r w:rsidR="007E301A" w:rsidRPr="008B62C5">
        <w:rPr>
          <w:rFonts w:cs="Arial"/>
          <w:szCs w:val="20"/>
        </w:rPr>
        <w:t xml:space="preserve"> özellikleri Çizelge </w:t>
      </w:r>
      <w:r>
        <w:rPr>
          <w:rFonts w:cs="Arial"/>
          <w:szCs w:val="20"/>
        </w:rPr>
        <w:t>2</w:t>
      </w:r>
      <w:r w:rsidR="00F032EF">
        <w:rPr>
          <w:rFonts w:cs="Arial"/>
          <w:szCs w:val="20"/>
        </w:rPr>
        <w:t xml:space="preserve"> ve Çizelge 3’de</w:t>
      </w:r>
      <w:r w:rsidR="007E301A" w:rsidRPr="008B62C5">
        <w:rPr>
          <w:rFonts w:cs="Arial"/>
          <w:szCs w:val="20"/>
        </w:rPr>
        <w:t xml:space="preserve"> verilen değerlere uygun olmalıdır.</w:t>
      </w:r>
    </w:p>
    <w:p w14:paraId="5CD10C4C" w14:textId="4BD68877" w:rsidR="00B75189" w:rsidRDefault="00B75189" w:rsidP="00B75189">
      <w:pPr>
        <w:pStyle w:val="Tabletitle"/>
      </w:pPr>
      <w:r>
        <w:t>Çizelge </w:t>
      </w:r>
      <w:r w:rsidRPr="00B75189">
        <w:fldChar w:fldCharType="begin"/>
      </w:r>
      <w:r w:rsidRPr="00B75189">
        <w:instrText xml:space="preserve">\IF </w:instrText>
      </w:r>
      <w:r w:rsidRPr="00B75189">
        <w:fldChar w:fldCharType="begin"/>
      </w:r>
      <w:r w:rsidRPr="00B75189">
        <w:instrText xml:space="preserve">SEQ aaa \c </w:instrText>
      </w:r>
      <w:r w:rsidRPr="00B75189">
        <w:fldChar w:fldCharType="separate"/>
      </w:r>
      <w:r w:rsidR="00877C9B">
        <w:rPr>
          <w:noProof/>
        </w:rPr>
        <w:instrText>0</w:instrText>
      </w:r>
      <w:r w:rsidRPr="00B75189">
        <w:fldChar w:fldCharType="end"/>
      </w:r>
      <w:r w:rsidRPr="00B75189">
        <w:instrText>&gt;= 1 "</w:instrText>
      </w:r>
      <w:r w:rsidRPr="00B75189">
        <w:fldChar w:fldCharType="begin"/>
      </w:r>
      <w:r w:rsidRPr="00B75189">
        <w:instrText xml:space="preserve">SEQ aaa \c \* ALPHABETIC </w:instrText>
      </w:r>
      <w:r w:rsidRPr="00B75189">
        <w:fldChar w:fldCharType="separate"/>
      </w:r>
      <w:r w:rsidRPr="00B75189">
        <w:instrText>A</w:instrText>
      </w:r>
      <w:r w:rsidRPr="00B75189">
        <w:fldChar w:fldCharType="end"/>
      </w:r>
      <w:r w:rsidRPr="00B75189">
        <w:instrText xml:space="preserve">." </w:instrText>
      </w:r>
      <w:r w:rsidRPr="00B75189">
        <w:fldChar w:fldCharType="end"/>
      </w:r>
      <w:r w:rsidRPr="00B75189">
        <w:fldChar w:fldCharType="begin"/>
      </w:r>
      <w:r w:rsidRPr="00B75189">
        <w:instrText xml:space="preserve">SEQ Table </w:instrText>
      </w:r>
      <w:r w:rsidRPr="00B75189">
        <w:fldChar w:fldCharType="separate"/>
      </w:r>
      <w:r w:rsidR="00877C9B">
        <w:rPr>
          <w:noProof/>
        </w:rPr>
        <w:t>2</w:t>
      </w:r>
      <w:r w:rsidRPr="00B75189">
        <w:fldChar w:fldCharType="end"/>
      </w:r>
      <w:r>
        <w:t> — Bebek bisküvisinin kimyasal özellikleri</w:t>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688"/>
        <w:gridCol w:w="2554"/>
      </w:tblGrid>
      <w:tr w:rsidR="00B75189" w:rsidRPr="002B6F7E" w14:paraId="51BC18EE" w14:textId="77777777" w:rsidTr="00AC6F55">
        <w:trPr>
          <w:trHeight w:val="340"/>
        </w:trPr>
        <w:tc>
          <w:tcPr>
            <w:tcW w:w="6688" w:type="dxa"/>
            <w:vAlign w:val="center"/>
          </w:tcPr>
          <w:p w14:paraId="4BB2F8D9" w14:textId="77777777" w:rsidR="00B75189" w:rsidRPr="002B6F7E" w:rsidRDefault="00B75189" w:rsidP="00AC6F55">
            <w:pPr>
              <w:jc w:val="center"/>
              <w:rPr>
                <w:rFonts w:eastAsia="Times New Roman" w:cs="Times New Roman"/>
                <w:b/>
                <w:bCs/>
                <w:szCs w:val="20"/>
                <w:lang w:eastAsia="tr-TR"/>
              </w:rPr>
            </w:pPr>
            <w:r w:rsidRPr="002B6F7E">
              <w:rPr>
                <w:rFonts w:eastAsia="Times New Roman" w:cs="Times New Roman"/>
                <w:b/>
                <w:bCs/>
                <w:szCs w:val="20"/>
                <w:lang w:eastAsia="tr-TR"/>
              </w:rPr>
              <w:t>Özellik</w:t>
            </w:r>
          </w:p>
        </w:tc>
        <w:tc>
          <w:tcPr>
            <w:tcW w:w="2554" w:type="dxa"/>
            <w:vAlign w:val="center"/>
          </w:tcPr>
          <w:p w14:paraId="2C01879B" w14:textId="77777777" w:rsidR="00B75189" w:rsidRPr="002B6F7E" w:rsidRDefault="00B75189" w:rsidP="00AC6F55">
            <w:pPr>
              <w:jc w:val="center"/>
              <w:rPr>
                <w:rFonts w:eastAsia="Times New Roman" w:cs="Times New Roman"/>
                <w:b/>
                <w:bCs/>
                <w:szCs w:val="20"/>
                <w:lang w:eastAsia="tr-TR"/>
              </w:rPr>
            </w:pPr>
            <w:r w:rsidRPr="002B6F7E">
              <w:rPr>
                <w:rFonts w:eastAsia="Times New Roman" w:cs="Times New Roman"/>
                <w:b/>
                <w:bCs/>
                <w:szCs w:val="20"/>
                <w:lang w:eastAsia="tr-TR"/>
              </w:rPr>
              <w:t>Değer</w:t>
            </w:r>
          </w:p>
        </w:tc>
      </w:tr>
      <w:tr w:rsidR="00B75189" w:rsidRPr="002B6F7E" w14:paraId="6EE944C6" w14:textId="77777777" w:rsidTr="00AC6F55">
        <w:trPr>
          <w:trHeight w:val="284"/>
        </w:trPr>
        <w:tc>
          <w:tcPr>
            <w:tcW w:w="6688" w:type="dxa"/>
          </w:tcPr>
          <w:p w14:paraId="081101F4" w14:textId="77777777" w:rsidR="00B75189" w:rsidRPr="002B6F7E" w:rsidRDefault="00B75189" w:rsidP="00AC6F55">
            <w:pPr>
              <w:ind w:firstLine="100"/>
              <w:jc w:val="left"/>
              <w:rPr>
                <w:rFonts w:eastAsia="Times New Roman"/>
                <w:szCs w:val="20"/>
                <w:lang w:eastAsia="tr-TR"/>
              </w:rPr>
            </w:pPr>
            <w:r w:rsidRPr="002B6F7E">
              <w:rPr>
                <w:rFonts w:eastAsia="Times New Roman" w:cs="Times New Roman"/>
                <w:szCs w:val="20"/>
                <w:lang w:eastAsia="tr-TR"/>
              </w:rPr>
              <w:t>Enerji miktarı</w:t>
            </w:r>
            <w:r w:rsidRPr="002B6F7E">
              <w:rPr>
                <w:rFonts w:eastAsia="Times New Roman"/>
                <w:szCs w:val="20"/>
                <w:lang w:eastAsia="tr-TR"/>
              </w:rPr>
              <w:t xml:space="preserve">, </w:t>
            </w:r>
            <w:r w:rsidRPr="002B6F7E">
              <w:rPr>
                <w:rFonts w:eastAsia="Times New Roman" w:cs="Times New Roman"/>
                <w:szCs w:val="20"/>
                <w:lang w:eastAsia="tr-TR"/>
              </w:rPr>
              <w:t xml:space="preserve">kcal/g, </w:t>
            </w:r>
            <w:r w:rsidRPr="002B6F7E">
              <w:rPr>
                <w:rFonts w:eastAsia="Times New Roman"/>
                <w:szCs w:val="20"/>
                <w:lang w:eastAsia="tr-TR"/>
              </w:rPr>
              <w:t>en az</w:t>
            </w:r>
          </w:p>
        </w:tc>
        <w:tc>
          <w:tcPr>
            <w:tcW w:w="2554" w:type="dxa"/>
            <w:vAlign w:val="center"/>
          </w:tcPr>
          <w:p w14:paraId="0F84A637" w14:textId="77777777" w:rsidR="00B75189" w:rsidRPr="002B6F7E" w:rsidRDefault="00B75189" w:rsidP="00AC6F55">
            <w:pPr>
              <w:ind w:firstLine="148"/>
              <w:jc w:val="center"/>
              <w:rPr>
                <w:rFonts w:eastAsia="Times New Roman" w:cs="Times New Roman"/>
                <w:bCs/>
                <w:szCs w:val="20"/>
                <w:lang w:eastAsia="tr-TR"/>
              </w:rPr>
            </w:pPr>
            <w:r w:rsidRPr="002B6F7E">
              <w:rPr>
                <w:rFonts w:eastAsia="Times New Roman" w:cs="Times New Roman"/>
                <w:bCs/>
                <w:szCs w:val="20"/>
                <w:lang w:eastAsia="tr-TR"/>
              </w:rPr>
              <w:t>0,8</w:t>
            </w:r>
          </w:p>
        </w:tc>
      </w:tr>
      <w:tr w:rsidR="00B75189" w:rsidRPr="002B6F7E" w14:paraId="6DEAFF26" w14:textId="77777777" w:rsidTr="00AC6F55">
        <w:trPr>
          <w:trHeight w:val="284"/>
        </w:trPr>
        <w:tc>
          <w:tcPr>
            <w:tcW w:w="6688" w:type="dxa"/>
          </w:tcPr>
          <w:p w14:paraId="060053FF" w14:textId="76C715A6" w:rsidR="00B75189" w:rsidRPr="002B6F7E" w:rsidRDefault="00B75189">
            <w:pPr>
              <w:ind w:firstLine="100"/>
              <w:jc w:val="left"/>
              <w:rPr>
                <w:rFonts w:eastAsia="Times New Roman"/>
                <w:szCs w:val="20"/>
                <w:lang w:eastAsia="tr-TR"/>
              </w:rPr>
            </w:pPr>
            <w:r w:rsidRPr="002B6F7E">
              <w:rPr>
                <w:rFonts w:eastAsia="Times New Roman"/>
                <w:szCs w:val="20"/>
                <w:lang w:eastAsia="tr-TR"/>
              </w:rPr>
              <w:t xml:space="preserve">Protein, </w:t>
            </w:r>
            <w:r w:rsidRPr="002B6F7E">
              <w:rPr>
                <w:rFonts w:eastAsia="Times New Roman" w:cs="Times New Roman"/>
                <w:szCs w:val="20"/>
                <w:lang w:eastAsia="tr-TR"/>
              </w:rPr>
              <w:t xml:space="preserve">g/100 </w:t>
            </w:r>
            <w:r w:rsidR="00AC6F55">
              <w:rPr>
                <w:rFonts w:eastAsia="Times New Roman" w:cs="Times New Roman"/>
                <w:szCs w:val="20"/>
                <w:lang w:eastAsia="tr-TR"/>
              </w:rPr>
              <w:t>g</w:t>
            </w:r>
            <w:r w:rsidRPr="002B6F7E">
              <w:rPr>
                <w:rFonts w:eastAsia="Times New Roman"/>
                <w:szCs w:val="20"/>
                <w:lang w:eastAsia="tr-TR"/>
              </w:rPr>
              <w:t>, en çok</w:t>
            </w:r>
          </w:p>
        </w:tc>
        <w:tc>
          <w:tcPr>
            <w:tcW w:w="2554" w:type="dxa"/>
            <w:vAlign w:val="center"/>
          </w:tcPr>
          <w:p w14:paraId="55A31F0C" w14:textId="77777777" w:rsidR="00B75189" w:rsidRPr="002B6F7E" w:rsidRDefault="00B75189" w:rsidP="00AC6F55">
            <w:pPr>
              <w:ind w:firstLine="148"/>
              <w:jc w:val="center"/>
              <w:rPr>
                <w:rFonts w:eastAsia="Times New Roman" w:cs="Times New Roman"/>
                <w:bCs/>
                <w:szCs w:val="20"/>
                <w:lang w:eastAsia="tr-TR"/>
              </w:rPr>
            </w:pPr>
            <w:r w:rsidRPr="002B6F7E">
              <w:rPr>
                <w:rFonts w:eastAsia="Times New Roman" w:cs="Times New Roman"/>
                <w:bCs/>
                <w:szCs w:val="20"/>
                <w:lang w:eastAsia="tr-TR"/>
              </w:rPr>
              <w:t>5,5</w:t>
            </w:r>
          </w:p>
        </w:tc>
      </w:tr>
      <w:tr w:rsidR="00B75189" w:rsidRPr="002B6F7E" w14:paraId="61574CF3" w14:textId="77777777" w:rsidTr="00AC6F55">
        <w:trPr>
          <w:trHeight w:val="284"/>
        </w:trPr>
        <w:tc>
          <w:tcPr>
            <w:tcW w:w="6688" w:type="dxa"/>
          </w:tcPr>
          <w:p w14:paraId="6B4B554E" w14:textId="28C104F7" w:rsidR="00B75189" w:rsidRPr="002B6F7E" w:rsidRDefault="00B75189">
            <w:pPr>
              <w:ind w:left="100"/>
              <w:jc w:val="left"/>
              <w:rPr>
                <w:rFonts w:eastAsia="Times New Roman"/>
                <w:szCs w:val="20"/>
                <w:lang w:eastAsia="tr-TR"/>
              </w:rPr>
            </w:pPr>
            <w:r w:rsidRPr="002B6F7E">
              <w:rPr>
                <w:rFonts w:eastAsia="Times New Roman"/>
                <w:szCs w:val="20"/>
                <w:lang w:eastAsia="tr-TR"/>
              </w:rPr>
              <w:t>Eklenen</w:t>
            </w:r>
            <w:r w:rsidR="00AC6F55">
              <w:rPr>
                <w:rFonts w:eastAsia="Times New Roman"/>
                <w:szCs w:val="20"/>
                <w:lang w:eastAsia="tr-TR"/>
              </w:rPr>
              <w:t xml:space="preserve"> pro</w:t>
            </w:r>
            <w:r w:rsidRPr="002B6F7E">
              <w:rPr>
                <w:rFonts w:eastAsia="Times New Roman"/>
                <w:szCs w:val="20"/>
                <w:lang w:eastAsia="tr-TR"/>
              </w:rPr>
              <w:t xml:space="preserve">tein, g/100 </w:t>
            </w:r>
            <w:r w:rsidR="00AC6F55">
              <w:rPr>
                <w:rFonts w:eastAsia="Times New Roman"/>
                <w:szCs w:val="20"/>
                <w:lang w:eastAsia="tr-TR"/>
              </w:rPr>
              <w:t>g</w:t>
            </w:r>
            <w:r w:rsidRPr="002B6F7E">
              <w:rPr>
                <w:rFonts w:eastAsia="Times New Roman"/>
                <w:szCs w:val="20"/>
                <w:lang w:eastAsia="tr-TR"/>
              </w:rPr>
              <w:t>, en az</w:t>
            </w:r>
          </w:p>
        </w:tc>
        <w:tc>
          <w:tcPr>
            <w:tcW w:w="2554" w:type="dxa"/>
            <w:tcBorders>
              <w:bottom w:val="single" w:sz="4" w:space="0" w:color="auto"/>
            </w:tcBorders>
            <w:vAlign w:val="center"/>
          </w:tcPr>
          <w:p w14:paraId="44147EF5" w14:textId="77777777" w:rsidR="00B75189" w:rsidRPr="002B6F7E" w:rsidRDefault="00B75189" w:rsidP="00AC6F55">
            <w:pPr>
              <w:ind w:firstLine="148"/>
              <w:jc w:val="center"/>
              <w:rPr>
                <w:rFonts w:eastAsia="Times New Roman"/>
                <w:szCs w:val="20"/>
                <w:lang w:eastAsia="tr-TR"/>
              </w:rPr>
            </w:pPr>
            <w:r w:rsidRPr="002B6F7E">
              <w:rPr>
                <w:rFonts w:eastAsia="Times New Roman"/>
                <w:szCs w:val="20"/>
                <w:lang w:eastAsia="tr-TR"/>
              </w:rPr>
              <w:t>2,0</w:t>
            </w:r>
          </w:p>
        </w:tc>
      </w:tr>
      <w:tr w:rsidR="00B75189" w:rsidRPr="002B6F7E" w14:paraId="58A6F034" w14:textId="77777777" w:rsidTr="00AC6F55">
        <w:trPr>
          <w:trHeight w:val="284"/>
        </w:trPr>
        <w:tc>
          <w:tcPr>
            <w:tcW w:w="6688" w:type="dxa"/>
          </w:tcPr>
          <w:p w14:paraId="6D2FFF36" w14:textId="2C5669C2" w:rsidR="00B75189" w:rsidRPr="002B6F7E" w:rsidRDefault="00B75189" w:rsidP="00AC6F55">
            <w:pPr>
              <w:ind w:left="100"/>
              <w:jc w:val="left"/>
              <w:rPr>
                <w:rFonts w:eastAsia="Times New Roman"/>
                <w:szCs w:val="20"/>
                <w:lang w:eastAsia="tr-TR"/>
              </w:rPr>
            </w:pPr>
            <w:r w:rsidRPr="002B6F7E">
              <w:rPr>
                <w:rFonts w:eastAsia="Times New Roman"/>
                <w:szCs w:val="20"/>
                <w:lang w:eastAsia="tr-TR"/>
              </w:rPr>
              <w:t xml:space="preserve">Eklenen protein, g/100 </w:t>
            </w:r>
            <w:r w:rsidR="00AC6F55">
              <w:rPr>
                <w:rFonts w:eastAsia="Times New Roman"/>
                <w:szCs w:val="20"/>
                <w:lang w:eastAsia="tr-TR"/>
              </w:rPr>
              <w:t>g</w:t>
            </w:r>
            <w:r w:rsidRPr="002B6F7E">
              <w:rPr>
                <w:rFonts w:eastAsia="Times New Roman"/>
                <w:szCs w:val="20"/>
                <w:lang w:eastAsia="tr-TR"/>
              </w:rPr>
              <w:t>, en az*</w:t>
            </w:r>
          </w:p>
          <w:p w14:paraId="655E9AE6" w14:textId="77777777" w:rsidR="00B75189" w:rsidRPr="002B6F7E" w:rsidRDefault="00B75189" w:rsidP="00AC6F55">
            <w:pPr>
              <w:ind w:left="100"/>
              <w:jc w:val="left"/>
              <w:rPr>
                <w:rFonts w:eastAsia="Times New Roman"/>
                <w:szCs w:val="20"/>
                <w:lang w:eastAsia="tr-TR"/>
              </w:rPr>
            </w:pPr>
            <w:r w:rsidRPr="002B6F7E">
              <w:rPr>
                <w:rFonts w:eastAsia="Times New Roman"/>
                <w:szCs w:val="20"/>
                <w:lang w:eastAsia="tr-TR"/>
              </w:rPr>
              <w:t xml:space="preserve">(*:Yüksek proteinli gıdaların eklenmesi durumunda) </w:t>
            </w:r>
          </w:p>
        </w:tc>
        <w:tc>
          <w:tcPr>
            <w:tcW w:w="2554" w:type="dxa"/>
            <w:tcBorders>
              <w:bottom w:val="single" w:sz="4" w:space="0" w:color="auto"/>
            </w:tcBorders>
            <w:vAlign w:val="center"/>
          </w:tcPr>
          <w:p w14:paraId="79695320" w14:textId="77777777" w:rsidR="00B75189" w:rsidRPr="002B6F7E" w:rsidRDefault="00B75189" w:rsidP="00AC6F55">
            <w:pPr>
              <w:ind w:firstLine="148"/>
              <w:jc w:val="center"/>
              <w:rPr>
                <w:rFonts w:eastAsia="Times New Roman"/>
                <w:szCs w:val="20"/>
                <w:lang w:eastAsia="tr-TR"/>
              </w:rPr>
            </w:pPr>
            <w:r w:rsidRPr="002B6F7E">
              <w:rPr>
                <w:rFonts w:eastAsia="Times New Roman"/>
                <w:szCs w:val="20"/>
                <w:lang w:eastAsia="tr-TR"/>
              </w:rPr>
              <w:t>1,5</w:t>
            </w:r>
          </w:p>
        </w:tc>
      </w:tr>
      <w:tr w:rsidR="00B75189" w:rsidRPr="002B6F7E" w14:paraId="045E2D6B" w14:textId="77777777" w:rsidTr="00AC6F55">
        <w:trPr>
          <w:trHeight w:val="454"/>
        </w:trPr>
        <w:tc>
          <w:tcPr>
            <w:tcW w:w="6688" w:type="dxa"/>
            <w:vMerge w:val="restart"/>
            <w:tcBorders>
              <w:right w:val="single" w:sz="4" w:space="0" w:color="auto"/>
            </w:tcBorders>
          </w:tcPr>
          <w:p w14:paraId="1759E537" w14:textId="77777777" w:rsidR="00B75189" w:rsidRPr="002B6F7E" w:rsidRDefault="00B75189" w:rsidP="00AC6F55">
            <w:pPr>
              <w:tabs>
                <w:tab w:val="left" w:pos="400"/>
              </w:tabs>
              <w:ind w:left="100" w:right="132"/>
              <w:rPr>
                <w:rFonts w:eastAsia="Times New Roman"/>
                <w:szCs w:val="20"/>
                <w:lang w:eastAsia="tr-TR"/>
              </w:rPr>
            </w:pPr>
            <w:r w:rsidRPr="002B6F7E">
              <w:rPr>
                <w:rFonts w:eastAsia="Times New Roman"/>
                <w:szCs w:val="20"/>
                <w:lang w:eastAsia="tr-TR"/>
              </w:rPr>
              <w:t>Bebe</w:t>
            </w:r>
            <w:r>
              <w:rPr>
                <w:rFonts w:eastAsia="Times New Roman"/>
                <w:szCs w:val="20"/>
                <w:lang w:eastAsia="tr-TR"/>
              </w:rPr>
              <w:t>k</w:t>
            </w:r>
            <w:r w:rsidRPr="002B6F7E">
              <w:rPr>
                <w:rFonts w:eastAsia="Times New Roman"/>
                <w:szCs w:val="20"/>
                <w:lang w:eastAsia="tr-TR"/>
              </w:rPr>
              <w:t xml:space="preserve"> bisküvilerine, sakaroz, fruktoz, glukoz şurubu veya bal eklendiğinde;</w:t>
            </w:r>
          </w:p>
          <w:p w14:paraId="6EBB3F27" w14:textId="6409BAE0" w:rsidR="00B75189" w:rsidRPr="002B6F7E" w:rsidRDefault="00B75189" w:rsidP="00AC6F55">
            <w:pPr>
              <w:tabs>
                <w:tab w:val="left" w:pos="400"/>
                <w:tab w:val="left" w:pos="700"/>
              </w:tabs>
              <w:ind w:left="900" w:hanging="900"/>
              <w:rPr>
                <w:rFonts w:eastAsia="Times New Roman"/>
                <w:szCs w:val="20"/>
                <w:lang w:eastAsia="tr-TR"/>
              </w:rPr>
            </w:pPr>
            <w:r w:rsidRPr="002B6F7E">
              <w:rPr>
                <w:rFonts w:eastAsia="Times New Roman"/>
                <w:szCs w:val="20"/>
                <w:lang w:eastAsia="tr-TR"/>
              </w:rPr>
              <w:tab/>
              <w:t>-</w:t>
            </w:r>
            <w:r w:rsidRPr="002B6F7E">
              <w:rPr>
                <w:rFonts w:eastAsia="Times New Roman"/>
                <w:szCs w:val="20"/>
                <w:lang w:eastAsia="tr-TR"/>
              </w:rPr>
              <w:tab/>
              <w:t xml:space="preserve">Eklenen karbonhidrat içeriği, g/100 </w:t>
            </w:r>
            <w:r w:rsidR="00AC6F55">
              <w:rPr>
                <w:rFonts w:eastAsia="Times New Roman"/>
                <w:szCs w:val="20"/>
                <w:lang w:eastAsia="tr-TR"/>
              </w:rPr>
              <w:t>g</w:t>
            </w:r>
            <w:r w:rsidRPr="002B6F7E">
              <w:rPr>
                <w:rFonts w:eastAsia="Times New Roman"/>
                <w:szCs w:val="20"/>
                <w:lang w:eastAsia="tr-TR"/>
              </w:rPr>
              <w:t>, en çok,</w:t>
            </w:r>
          </w:p>
          <w:p w14:paraId="2072A2A5" w14:textId="3614AB75" w:rsidR="00B75189" w:rsidRPr="002B6F7E" w:rsidRDefault="00B75189">
            <w:pPr>
              <w:tabs>
                <w:tab w:val="left" w:pos="400"/>
              </w:tabs>
              <w:ind w:firstLine="100"/>
              <w:jc w:val="left"/>
              <w:rPr>
                <w:rFonts w:eastAsia="Times New Roman"/>
                <w:szCs w:val="20"/>
                <w:lang w:eastAsia="tr-TR"/>
              </w:rPr>
            </w:pPr>
            <w:r w:rsidRPr="002B6F7E">
              <w:rPr>
                <w:rFonts w:eastAsia="Times New Roman"/>
                <w:szCs w:val="20"/>
                <w:lang w:eastAsia="tr-TR"/>
              </w:rPr>
              <w:lastRenderedPageBreak/>
              <w:tab/>
              <w:t>-</w:t>
            </w:r>
            <w:r w:rsidRPr="002B6F7E">
              <w:rPr>
                <w:rFonts w:eastAsia="Times New Roman"/>
                <w:szCs w:val="20"/>
                <w:lang w:eastAsia="tr-TR"/>
              </w:rPr>
              <w:tab/>
              <w:t xml:space="preserve">Eklenen fruktoz içeriği g/100 </w:t>
            </w:r>
            <w:r w:rsidR="00AC6F55">
              <w:rPr>
                <w:rFonts w:eastAsia="Times New Roman"/>
                <w:szCs w:val="20"/>
                <w:lang w:eastAsia="tr-TR"/>
              </w:rPr>
              <w:t>g</w:t>
            </w:r>
            <w:r w:rsidRPr="002B6F7E">
              <w:rPr>
                <w:rFonts w:eastAsia="Times New Roman"/>
                <w:szCs w:val="20"/>
                <w:lang w:eastAsia="tr-TR"/>
              </w:rPr>
              <w:t>, en çok,</w:t>
            </w:r>
          </w:p>
        </w:tc>
        <w:tc>
          <w:tcPr>
            <w:tcW w:w="2554" w:type="dxa"/>
            <w:tcBorders>
              <w:top w:val="single" w:sz="4" w:space="0" w:color="auto"/>
              <w:left w:val="single" w:sz="4" w:space="0" w:color="auto"/>
              <w:bottom w:val="nil"/>
              <w:right w:val="single" w:sz="4" w:space="0" w:color="auto"/>
            </w:tcBorders>
            <w:vAlign w:val="center"/>
          </w:tcPr>
          <w:p w14:paraId="68D667EF" w14:textId="77777777" w:rsidR="00B75189" w:rsidRPr="002B6F7E" w:rsidRDefault="00B75189" w:rsidP="00AC6F55">
            <w:pPr>
              <w:ind w:firstLine="148"/>
              <w:jc w:val="center"/>
              <w:rPr>
                <w:rFonts w:eastAsia="Times New Roman"/>
                <w:szCs w:val="20"/>
                <w:lang w:eastAsia="tr-TR"/>
              </w:rPr>
            </w:pPr>
          </w:p>
        </w:tc>
      </w:tr>
      <w:tr w:rsidR="00B75189" w:rsidRPr="002B6F7E" w14:paraId="558DC832" w14:textId="77777777" w:rsidTr="00AC6F55">
        <w:trPr>
          <w:trHeight w:val="227"/>
        </w:trPr>
        <w:tc>
          <w:tcPr>
            <w:tcW w:w="6688" w:type="dxa"/>
            <w:vMerge/>
            <w:tcBorders>
              <w:right w:val="single" w:sz="4" w:space="0" w:color="auto"/>
            </w:tcBorders>
          </w:tcPr>
          <w:p w14:paraId="2C01236F" w14:textId="77777777" w:rsidR="00B75189" w:rsidRPr="002B6F7E" w:rsidRDefault="00B75189" w:rsidP="00AC6F55">
            <w:pPr>
              <w:tabs>
                <w:tab w:val="left" w:pos="400"/>
              </w:tabs>
              <w:rPr>
                <w:rFonts w:eastAsia="Times New Roman"/>
                <w:szCs w:val="20"/>
                <w:lang w:eastAsia="tr-TR"/>
              </w:rPr>
            </w:pPr>
          </w:p>
        </w:tc>
        <w:tc>
          <w:tcPr>
            <w:tcW w:w="2554" w:type="dxa"/>
            <w:tcBorders>
              <w:top w:val="nil"/>
              <w:left w:val="single" w:sz="4" w:space="0" w:color="auto"/>
              <w:bottom w:val="nil"/>
              <w:right w:val="single" w:sz="4" w:space="0" w:color="auto"/>
            </w:tcBorders>
            <w:vAlign w:val="center"/>
          </w:tcPr>
          <w:p w14:paraId="42B930B1" w14:textId="77777777" w:rsidR="00B75189" w:rsidRPr="002B6F7E" w:rsidRDefault="00B75189" w:rsidP="00AC6F55">
            <w:pPr>
              <w:ind w:firstLine="148"/>
              <w:jc w:val="center"/>
              <w:rPr>
                <w:rFonts w:eastAsia="Times New Roman"/>
                <w:szCs w:val="20"/>
                <w:lang w:eastAsia="tr-TR"/>
              </w:rPr>
            </w:pPr>
            <w:r w:rsidRPr="002B6F7E">
              <w:rPr>
                <w:rFonts w:eastAsia="Times New Roman"/>
                <w:szCs w:val="20"/>
                <w:lang w:eastAsia="tr-TR"/>
              </w:rPr>
              <w:t>7,5</w:t>
            </w:r>
          </w:p>
        </w:tc>
      </w:tr>
      <w:tr w:rsidR="00B75189" w:rsidRPr="002B6F7E" w14:paraId="2CA136D0" w14:textId="77777777" w:rsidTr="00AC6F55">
        <w:trPr>
          <w:trHeight w:val="227"/>
        </w:trPr>
        <w:tc>
          <w:tcPr>
            <w:tcW w:w="6688" w:type="dxa"/>
            <w:vMerge/>
            <w:tcBorders>
              <w:right w:val="single" w:sz="4" w:space="0" w:color="auto"/>
            </w:tcBorders>
          </w:tcPr>
          <w:p w14:paraId="3B461476" w14:textId="77777777" w:rsidR="00B75189" w:rsidRPr="002B6F7E" w:rsidRDefault="00B75189" w:rsidP="00AC6F55">
            <w:pPr>
              <w:tabs>
                <w:tab w:val="left" w:pos="400"/>
              </w:tabs>
              <w:rPr>
                <w:rFonts w:eastAsia="Times New Roman"/>
                <w:szCs w:val="20"/>
                <w:lang w:eastAsia="tr-TR"/>
              </w:rPr>
            </w:pPr>
          </w:p>
        </w:tc>
        <w:tc>
          <w:tcPr>
            <w:tcW w:w="2554" w:type="dxa"/>
            <w:tcBorders>
              <w:top w:val="nil"/>
              <w:left w:val="single" w:sz="4" w:space="0" w:color="auto"/>
              <w:bottom w:val="single" w:sz="4" w:space="0" w:color="auto"/>
              <w:right w:val="single" w:sz="4" w:space="0" w:color="auto"/>
            </w:tcBorders>
            <w:vAlign w:val="center"/>
          </w:tcPr>
          <w:p w14:paraId="0A8BB4BC" w14:textId="77777777" w:rsidR="00B75189" w:rsidRPr="002B6F7E" w:rsidRDefault="00B75189" w:rsidP="00AC6F55">
            <w:pPr>
              <w:ind w:firstLine="148"/>
              <w:jc w:val="center"/>
              <w:rPr>
                <w:rFonts w:eastAsia="Times New Roman"/>
                <w:szCs w:val="20"/>
                <w:lang w:eastAsia="tr-TR"/>
              </w:rPr>
            </w:pPr>
            <w:r w:rsidRPr="002B6F7E">
              <w:rPr>
                <w:rFonts w:eastAsia="Times New Roman"/>
                <w:szCs w:val="20"/>
                <w:lang w:eastAsia="tr-TR"/>
              </w:rPr>
              <w:t>3,75</w:t>
            </w:r>
          </w:p>
        </w:tc>
      </w:tr>
      <w:tr w:rsidR="00B75189" w:rsidRPr="00B62B26" w14:paraId="1BE60B64" w14:textId="77777777" w:rsidTr="00AC6F55">
        <w:trPr>
          <w:trHeight w:val="284"/>
        </w:trPr>
        <w:tc>
          <w:tcPr>
            <w:tcW w:w="6688" w:type="dxa"/>
          </w:tcPr>
          <w:p w14:paraId="3FC08AFA" w14:textId="1C04001B" w:rsidR="00B75189" w:rsidRPr="001F6841" w:rsidRDefault="00AC6F55">
            <w:pPr>
              <w:ind w:left="100"/>
              <w:jc w:val="left"/>
              <w:rPr>
                <w:rFonts w:eastAsia="Times New Roman"/>
                <w:szCs w:val="20"/>
                <w:lang w:eastAsia="tr-TR"/>
              </w:rPr>
            </w:pPr>
            <w:r>
              <w:rPr>
                <w:rFonts w:eastAsia="Times New Roman"/>
                <w:szCs w:val="20"/>
                <w:lang w:eastAsia="tr-TR"/>
              </w:rPr>
              <w:lastRenderedPageBreak/>
              <w:t>Yağ</w:t>
            </w:r>
            <w:r w:rsidR="00B75189" w:rsidRPr="00A4347D">
              <w:rPr>
                <w:rFonts w:eastAsia="Times New Roman"/>
                <w:szCs w:val="20"/>
                <w:lang w:eastAsia="tr-TR"/>
              </w:rPr>
              <w:t xml:space="preserve">, g/100 </w:t>
            </w:r>
            <w:r>
              <w:rPr>
                <w:rFonts w:eastAsia="Times New Roman"/>
                <w:szCs w:val="20"/>
                <w:lang w:eastAsia="tr-TR"/>
              </w:rPr>
              <w:t>g</w:t>
            </w:r>
            <w:r w:rsidR="00B75189" w:rsidRPr="00A4347D">
              <w:rPr>
                <w:rFonts w:eastAsia="Times New Roman"/>
                <w:szCs w:val="20"/>
                <w:lang w:eastAsia="tr-TR"/>
              </w:rPr>
              <w:t xml:space="preserve"> </w:t>
            </w:r>
            <w:r w:rsidR="00B75189" w:rsidRPr="001F6841">
              <w:rPr>
                <w:rFonts w:eastAsia="Times New Roman"/>
                <w:szCs w:val="20"/>
                <w:lang w:eastAsia="tr-TR"/>
              </w:rPr>
              <w:t>en çok,</w:t>
            </w:r>
          </w:p>
        </w:tc>
        <w:tc>
          <w:tcPr>
            <w:tcW w:w="2554" w:type="dxa"/>
            <w:tcBorders>
              <w:top w:val="single" w:sz="4" w:space="0" w:color="auto"/>
            </w:tcBorders>
            <w:vAlign w:val="center"/>
          </w:tcPr>
          <w:p w14:paraId="58A06240" w14:textId="77777777" w:rsidR="00B75189" w:rsidRPr="00B62B26" w:rsidRDefault="00B75189" w:rsidP="00AC6F55">
            <w:pPr>
              <w:ind w:firstLine="148"/>
              <w:jc w:val="center"/>
              <w:rPr>
                <w:rFonts w:eastAsia="Times New Roman"/>
                <w:szCs w:val="20"/>
                <w:lang w:eastAsia="tr-TR"/>
              </w:rPr>
            </w:pPr>
            <w:r w:rsidRPr="00B62B26">
              <w:rPr>
                <w:rFonts w:eastAsia="Times New Roman"/>
                <w:szCs w:val="20"/>
                <w:lang w:eastAsia="tr-TR"/>
              </w:rPr>
              <w:t>3,3</w:t>
            </w:r>
          </w:p>
        </w:tc>
      </w:tr>
      <w:tr w:rsidR="00B75189" w:rsidRPr="00B62B26" w14:paraId="5F7BABDC" w14:textId="77777777" w:rsidTr="00AC6F55">
        <w:trPr>
          <w:trHeight w:val="284"/>
        </w:trPr>
        <w:tc>
          <w:tcPr>
            <w:tcW w:w="6688" w:type="dxa"/>
          </w:tcPr>
          <w:p w14:paraId="634FC282" w14:textId="00BF0DF7" w:rsidR="00B75189" w:rsidRPr="00B62B26" w:rsidRDefault="00B75189">
            <w:pPr>
              <w:ind w:left="100"/>
              <w:jc w:val="left"/>
              <w:rPr>
                <w:rFonts w:eastAsia="Times New Roman"/>
                <w:szCs w:val="20"/>
                <w:lang w:eastAsia="tr-TR"/>
              </w:rPr>
            </w:pPr>
            <w:r w:rsidRPr="00B62B26">
              <w:rPr>
                <w:rFonts w:eastAsia="Times New Roman"/>
                <w:szCs w:val="20"/>
                <w:lang w:eastAsia="tr-TR"/>
              </w:rPr>
              <w:t xml:space="preserve">Sodyum, mg/100 </w:t>
            </w:r>
            <w:r w:rsidR="00AC6F55">
              <w:rPr>
                <w:rFonts w:eastAsia="Times New Roman"/>
                <w:szCs w:val="20"/>
                <w:lang w:eastAsia="tr-TR"/>
              </w:rPr>
              <w:t>g</w:t>
            </w:r>
            <w:r w:rsidRPr="00B62B26">
              <w:rPr>
                <w:rFonts w:eastAsia="Times New Roman"/>
                <w:szCs w:val="20"/>
                <w:lang w:eastAsia="tr-TR"/>
              </w:rPr>
              <w:t>, en çok</w:t>
            </w:r>
          </w:p>
        </w:tc>
        <w:tc>
          <w:tcPr>
            <w:tcW w:w="2554" w:type="dxa"/>
            <w:vAlign w:val="center"/>
          </w:tcPr>
          <w:p w14:paraId="05E5E480" w14:textId="77777777" w:rsidR="00B75189" w:rsidRPr="00B62B26" w:rsidRDefault="00B75189" w:rsidP="00AC6F55">
            <w:pPr>
              <w:ind w:firstLine="148"/>
              <w:jc w:val="center"/>
              <w:rPr>
                <w:rFonts w:eastAsia="Times New Roman"/>
                <w:szCs w:val="20"/>
                <w:lang w:eastAsia="tr-TR"/>
              </w:rPr>
            </w:pPr>
            <w:r w:rsidRPr="00B62B26">
              <w:rPr>
                <w:rFonts w:eastAsia="Times New Roman"/>
                <w:szCs w:val="20"/>
                <w:lang w:eastAsia="tr-TR"/>
              </w:rPr>
              <w:t>100</w:t>
            </w:r>
          </w:p>
        </w:tc>
      </w:tr>
      <w:tr w:rsidR="00B75189" w:rsidRPr="00B62B26" w14:paraId="5192CE1C" w14:textId="77777777" w:rsidTr="00AC6F55">
        <w:trPr>
          <w:trHeight w:val="284"/>
        </w:trPr>
        <w:tc>
          <w:tcPr>
            <w:tcW w:w="6688" w:type="dxa"/>
          </w:tcPr>
          <w:p w14:paraId="267CFAF4" w14:textId="6C661627" w:rsidR="00B75189" w:rsidRPr="00B62B26" w:rsidRDefault="00B75189">
            <w:pPr>
              <w:ind w:left="100"/>
              <w:jc w:val="left"/>
              <w:rPr>
                <w:rFonts w:eastAsia="Times New Roman"/>
                <w:szCs w:val="20"/>
                <w:lang w:eastAsia="tr-TR"/>
              </w:rPr>
            </w:pPr>
            <w:r w:rsidRPr="00B62B26">
              <w:rPr>
                <w:rFonts w:eastAsia="Times New Roman"/>
                <w:szCs w:val="20"/>
                <w:lang w:eastAsia="tr-TR"/>
              </w:rPr>
              <w:t xml:space="preserve">Kalsiyum, mg/100 </w:t>
            </w:r>
            <w:r w:rsidR="00AC6F55">
              <w:rPr>
                <w:rFonts w:eastAsia="Times New Roman"/>
                <w:szCs w:val="20"/>
                <w:lang w:eastAsia="tr-TR"/>
              </w:rPr>
              <w:t>g</w:t>
            </w:r>
            <w:r w:rsidRPr="00B62B26">
              <w:rPr>
                <w:rFonts w:eastAsia="Times New Roman"/>
                <w:szCs w:val="20"/>
                <w:lang w:eastAsia="tr-TR"/>
              </w:rPr>
              <w:t>, en az</w:t>
            </w:r>
          </w:p>
        </w:tc>
        <w:tc>
          <w:tcPr>
            <w:tcW w:w="2554" w:type="dxa"/>
            <w:vAlign w:val="center"/>
          </w:tcPr>
          <w:p w14:paraId="23B428ED" w14:textId="77777777" w:rsidR="00B75189" w:rsidRPr="00B62B26" w:rsidRDefault="00B75189" w:rsidP="00AC6F55">
            <w:pPr>
              <w:ind w:firstLine="148"/>
              <w:jc w:val="center"/>
              <w:rPr>
                <w:rFonts w:eastAsia="Times New Roman"/>
                <w:szCs w:val="20"/>
                <w:lang w:eastAsia="tr-TR"/>
              </w:rPr>
            </w:pPr>
            <w:r w:rsidRPr="00B62B26">
              <w:rPr>
                <w:rFonts w:eastAsia="Times New Roman"/>
                <w:szCs w:val="20"/>
                <w:lang w:eastAsia="tr-TR"/>
              </w:rPr>
              <w:t>80</w:t>
            </w:r>
          </w:p>
        </w:tc>
      </w:tr>
      <w:tr w:rsidR="00B75189" w:rsidRPr="00B62B26" w14:paraId="4DFA104B" w14:textId="77777777" w:rsidTr="00AC6F55">
        <w:trPr>
          <w:trHeight w:val="284"/>
        </w:trPr>
        <w:tc>
          <w:tcPr>
            <w:tcW w:w="6688" w:type="dxa"/>
          </w:tcPr>
          <w:p w14:paraId="1885BD15" w14:textId="6252388C" w:rsidR="00B75189" w:rsidRPr="00B62B26" w:rsidRDefault="00B75189">
            <w:pPr>
              <w:ind w:left="100"/>
              <w:jc w:val="left"/>
              <w:rPr>
                <w:rFonts w:eastAsia="Times New Roman"/>
                <w:szCs w:val="20"/>
                <w:lang w:eastAsia="tr-TR"/>
              </w:rPr>
            </w:pPr>
            <w:r w:rsidRPr="00B62B26">
              <w:rPr>
                <w:rFonts w:eastAsia="Times New Roman"/>
                <w:szCs w:val="20"/>
                <w:lang w:eastAsia="tr-TR"/>
              </w:rPr>
              <w:t>Kalsiyumi</w:t>
            </w:r>
            <w:r w:rsidR="00D95941" w:rsidRPr="00044311">
              <w:rPr>
                <w:rFonts w:eastAsia="Times New Roman"/>
                <w:szCs w:val="20"/>
                <w:vertAlign w:val="superscript"/>
                <w:lang w:eastAsia="tr-TR"/>
              </w:rPr>
              <w:t>1)</w:t>
            </w:r>
            <w:r w:rsidRPr="00B62B26">
              <w:rPr>
                <w:rFonts w:eastAsia="Times New Roman"/>
                <w:szCs w:val="20"/>
                <w:lang w:eastAsia="tr-TR"/>
              </w:rPr>
              <w:t xml:space="preserve">, mg/100 </w:t>
            </w:r>
            <w:r w:rsidR="00AC6F55">
              <w:rPr>
                <w:rFonts w:eastAsia="Times New Roman"/>
                <w:szCs w:val="20"/>
                <w:lang w:eastAsia="tr-TR"/>
              </w:rPr>
              <w:t>g</w:t>
            </w:r>
            <w:r w:rsidR="00D95941">
              <w:rPr>
                <w:rFonts w:eastAsia="Times New Roman"/>
                <w:szCs w:val="20"/>
                <w:lang w:eastAsia="tr-TR"/>
              </w:rPr>
              <w:t>, en az</w:t>
            </w:r>
          </w:p>
        </w:tc>
        <w:tc>
          <w:tcPr>
            <w:tcW w:w="2554" w:type="dxa"/>
            <w:vAlign w:val="center"/>
          </w:tcPr>
          <w:p w14:paraId="5DB398CE" w14:textId="77777777" w:rsidR="00B75189" w:rsidRPr="00B62B26" w:rsidRDefault="00B75189" w:rsidP="00AC6F55">
            <w:pPr>
              <w:ind w:firstLine="148"/>
              <w:jc w:val="center"/>
              <w:rPr>
                <w:rFonts w:eastAsia="Times New Roman"/>
                <w:szCs w:val="20"/>
                <w:lang w:eastAsia="tr-TR"/>
              </w:rPr>
            </w:pPr>
            <w:r w:rsidRPr="00B62B26">
              <w:rPr>
                <w:rFonts w:eastAsia="Times New Roman"/>
                <w:szCs w:val="20"/>
                <w:lang w:eastAsia="tr-TR"/>
              </w:rPr>
              <w:t>50</w:t>
            </w:r>
          </w:p>
        </w:tc>
      </w:tr>
      <w:tr w:rsidR="00D95941" w:rsidRPr="00B62B26" w14:paraId="1BBDAB61" w14:textId="77777777" w:rsidTr="00AC6F55">
        <w:trPr>
          <w:trHeight w:val="284"/>
        </w:trPr>
        <w:tc>
          <w:tcPr>
            <w:tcW w:w="6688" w:type="dxa"/>
          </w:tcPr>
          <w:p w14:paraId="33CC51ED" w14:textId="445C6F29" w:rsidR="00D95941" w:rsidRPr="00B62B26" w:rsidRDefault="00AC6F55">
            <w:pPr>
              <w:ind w:left="100"/>
              <w:jc w:val="left"/>
              <w:rPr>
                <w:rFonts w:eastAsia="Times New Roman"/>
                <w:szCs w:val="20"/>
                <w:lang w:eastAsia="tr-TR"/>
              </w:rPr>
            </w:pPr>
            <w:r>
              <w:rPr>
                <w:rFonts w:eastAsia="Times New Roman"/>
                <w:szCs w:val="20"/>
                <w:lang w:eastAsia="tr-TR"/>
              </w:rPr>
              <w:t>Rutubet</w:t>
            </w:r>
            <w:r w:rsidR="00D95941" w:rsidRPr="002B6F7E">
              <w:rPr>
                <w:rFonts w:eastAsia="Times New Roman"/>
                <w:szCs w:val="20"/>
                <w:lang w:eastAsia="tr-TR"/>
              </w:rPr>
              <w:t>, % (m/m)</w:t>
            </w:r>
            <w:r w:rsidR="00D95941">
              <w:rPr>
                <w:rFonts w:eastAsia="Times New Roman"/>
                <w:szCs w:val="20"/>
                <w:lang w:eastAsia="tr-TR"/>
              </w:rPr>
              <w:t>,</w:t>
            </w:r>
            <w:r w:rsidR="00D95941" w:rsidRPr="002B6F7E">
              <w:rPr>
                <w:rFonts w:eastAsia="Times New Roman"/>
                <w:szCs w:val="20"/>
                <w:lang w:eastAsia="tr-TR"/>
              </w:rPr>
              <w:t xml:space="preserve"> en çok</w:t>
            </w:r>
          </w:p>
        </w:tc>
        <w:tc>
          <w:tcPr>
            <w:tcW w:w="2554" w:type="dxa"/>
            <w:vAlign w:val="center"/>
          </w:tcPr>
          <w:p w14:paraId="406FCAA3" w14:textId="7BA49D7B" w:rsidR="00D95941" w:rsidRPr="00B62B26" w:rsidRDefault="00D95941" w:rsidP="00D95941">
            <w:pPr>
              <w:ind w:firstLine="148"/>
              <w:jc w:val="center"/>
              <w:rPr>
                <w:rFonts w:eastAsia="Times New Roman"/>
                <w:szCs w:val="20"/>
                <w:lang w:eastAsia="tr-TR"/>
              </w:rPr>
            </w:pPr>
            <w:r w:rsidRPr="002B6F7E">
              <w:rPr>
                <w:rFonts w:eastAsia="Times New Roman" w:cs="Times New Roman"/>
                <w:bCs/>
                <w:szCs w:val="20"/>
                <w:lang w:eastAsia="tr-TR"/>
              </w:rPr>
              <w:t>6,0</w:t>
            </w:r>
          </w:p>
        </w:tc>
      </w:tr>
      <w:tr w:rsidR="00D95941" w:rsidRPr="00B62B26" w14:paraId="7B657D38" w14:textId="77777777" w:rsidTr="00AC6F55">
        <w:trPr>
          <w:trHeight w:val="284"/>
        </w:trPr>
        <w:tc>
          <w:tcPr>
            <w:tcW w:w="6688" w:type="dxa"/>
          </w:tcPr>
          <w:p w14:paraId="7F583E7A" w14:textId="753A7290" w:rsidR="00D95941" w:rsidRPr="00B62B26" w:rsidRDefault="00D95941" w:rsidP="00D95941">
            <w:pPr>
              <w:ind w:left="100"/>
              <w:jc w:val="left"/>
              <w:rPr>
                <w:rFonts w:eastAsia="Times New Roman"/>
                <w:szCs w:val="20"/>
                <w:lang w:eastAsia="tr-TR"/>
              </w:rPr>
            </w:pPr>
            <w:r w:rsidRPr="002B6F7E">
              <w:rPr>
                <w:rFonts w:eastAsia="Times New Roman"/>
                <w:szCs w:val="20"/>
                <w:lang w:eastAsia="tr-TR"/>
              </w:rPr>
              <w:t xml:space="preserve">Asitlik (özütlenen yağda oleik asit cinsinden), %, </w:t>
            </w:r>
            <w:r>
              <w:rPr>
                <w:rFonts w:eastAsia="Times New Roman"/>
                <w:szCs w:val="20"/>
                <w:lang w:eastAsia="tr-TR"/>
              </w:rPr>
              <w:t xml:space="preserve">(m/m), </w:t>
            </w:r>
            <w:r w:rsidRPr="002B6F7E">
              <w:rPr>
                <w:rFonts w:eastAsia="Times New Roman"/>
                <w:szCs w:val="20"/>
                <w:lang w:eastAsia="tr-TR"/>
              </w:rPr>
              <w:t>en çok</w:t>
            </w:r>
          </w:p>
        </w:tc>
        <w:tc>
          <w:tcPr>
            <w:tcW w:w="2554" w:type="dxa"/>
            <w:vAlign w:val="center"/>
          </w:tcPr>
          <w:p w14:paraId="7761BB90" w14:textId="5E49FA51" w:rsidR="00D95941" w:rsidRPr="00B62B26" w:rsidRDefault="00D95941" w:rsidP="00D95941">
            <w:pPr>
              <w:ind w:firstLine="148"/>
              <w:jc w:val="center"/>
              <w:rPr>
                <w:rFonts w:eastAsia="Times New Roman"/>
                <w:szCs w:val="20"/>
                <w:lang w:eastAsia="tr-TR"/>
              </w:rPr>
            </w:pPr>
            <w:r w:rsidRPr="002B6F7E">
              <w:rPr>
                <w:rFonts w:eastAsia="Times New Roman" w:cs="Times New Roman"/>
                <w:bCs/>
                <w:szCs w:val="20"/>
                <w:lang w:eastAsia="tr-TR"/>
              </w:rPr>
              <w:t>1,5</w:t>
            </w:r>
          </w:p>
        </w:tc>
      </w:tr>
      <w:tr w:rsidR="00D95941" w:rsidRPr="00B62B26" w14:paraId="0A16C446" w14:textId="77777777" w:rsidTr="00AC6F55">
        <w:trPr>
          <w:trHeight w:val="284"/>
        </w:trPr>
        <w:tc>
          <w:tcPr>
            <w:tcW w:w="6688" w:type="dxa"/>
          </w:tcPr>
          <w:p w14:paraId="5C66138A" w14:textId="5714E6F1" w:rsidR="00D95941" w:rsidRPr="00B62B26" w:rsidRDefault="00D95941" w:rsidP="00D95941">
            <w:pPr>
              <w:ind w:left="100"/>
              <w:jc w:val="left"/>
              <w:rPr>
                <w:rFonts w:eastAsia="Times New Roman"/>
                <w:szCs w:val="20"/>
                <w:lang w:eastAsia="tr-TR"/>
              </w:rPr>
            </w:pPr>
            <w:r w:rsidRPr="002B6F7E">
              <w:rPr>
                <w:rFonts w:eastAsia="Times New Roman"/>
                <w:szCs w:val="20"/>
                <w:lang w:eastAsia="tr-TR"/>
              </w:rPr>
              <w:t>Peroksit değeri (özütlenen yağda), mg/kg, en çok</w:t>
            </w:r>
          </w:p>
        </w:tc>
        <w:tc>
          <w:tcPr>
            <w:tcW w:w="2554" w:type="dxa"/>
            <w:vAlign w:val="center"/>
          </w:tcPr>
          <w:p w14:paraId="53088D04" w14:textId="57EC8C82" w:rsidR="00D95941" w:rsidRPr="00B62B26" w:rsidRDefault="00D95941" w:rsidP="00D95941">
            <w:pPr>
              <w:ind w:firstLine="148"/>
              <w:jc w:val="center"/>
              <w:rPr>
                <w:rFonts w:eastAsia="Times New Roman"/>
                <w:szCs w:val="20"/>
                <w:lang w:eastAsia="tr-TR"/>
              </w:rPr>
            </w:pPr>
            <w:r w:rsidRPr="002B6F7E">
              <w:rPr>
                <w:rFonts w:eastAsia="Times New Roman" w:cs="Times New Roman"/>
                <w:bCs/>
                <w:szCs w:val="20"/>
                <w:lang w:eastAsia="tr-TR"/>
              </w:rPr>
              <w:t>10,0</w:t>
            </w:r>
          </w:p>
        </w:tc>
      </w:tr>
      <w:tr w:rsidR="00D95941" w:rsidRPr="00B62B26" w14:paraId="7EBA4B3C" w14:textId="77777777" w:rsidTr="00AC6F55">
        <w:trPr>
          <w:trHeight w:val="284"/>
        </w:trPr>
        <w:tc>
          <w:tcPr>
            <w:tcW w:w="6688" w:type="dxa"/>
          </w:tcPr>
          <w:p w14:paraId="28D732B7" w14:textId="77777777" w:rsidR="00D95941" w:rsidRPr="002B6F7E" w:rsidRDefault="00D95941" w:rsidP="00D95941">
            <w:pPr>
              <w:ind w:firstLine="100"/>
              <w:jc w:val="left"/>
              <w:rPr>
                <w:rFonts w:eastAsia="Times New Roman"/>
                <w:szCs w:val="20"/>
                <w:lang w:eastAsia="tr-TR"/>
              </w:rPr>
            </w:pPr>
            <w:r w:rsidRPr="002B6F7E">
              <w:rPr>
                <w:rFonts w:eastAsia="Times New Roman"/>
                <w:szCs w:val="20"/>
                <w:lang w:eastAsia="tr-TR"/>
              </w:rPr>
              <w:t xml:space="preserve">Metalik maddeler </w:t>
            </w:r>
          </w:p>
          <w:p w14:paraId="62C16800" w14:textId="77777777" w:rsidR="00D95941" w:rsidRPr="002B6F7E" w:rsidRDefault="00D95941" w:rsidP="00D95941">
            <w:pPr>
              <w:ind w:firstLine="100"/>
              <w:jc w:val="left"/>
              <w:rPr>
                <w:rFonts w:eastAsia="Times New Roman"/>
                <w:szCs w:val="20"/>
                <w:lang w:eastAsia="tr-TR"/>
              </w:rPr>
            </w:pPr>
            <w:r w:rsidRPr="002B6F7E">
              <w:rPr>
                <w:rFonts w:eastAsia="Times New Roman"/>
                <w:szCs w:val="20"/>
                <w:lang w:eastAsia="tr-TR"/>
              </w:rPr>
              <w:t xml:space="preserve">         - Kurşun, mg/kg, en çok</w:t>
            </w:r>
          </w:p>
          <w:p w14:paraId="305B4046" w14:textId="30BFB9D1" w:rsidR="00D95941" w:rsidRPr="00B62B26" w:rsidRDefault="00D95941" w:rsidP="00D95941">
            <w:pPr>
              <w:ind w:left="100"/>
              <w:jc w:val="left"/>
              <w:rPr>
                <w:rFonts w:eastAsia="Times New Roman"/>
                <w:szCs w:val="20"/>
                <w:lang w:eastAsia="tr-TR"/>
              </w:rPr>
            </w:pPr>
            <w:r w:rsidRPr="002B6F7E">
              <w:rPr>
                <w:rFonts w:eastAsia="Times New Roman"/>
                <w:szCs w:val="20"/>
                <w:lang w:eastAsia="tr-TR"/>
              </w:rPr>
              <w:t xml:space="preserve">         - Arsenik, mg/kg, en çok</w:t>
            </w:r>
          </w:p>
        </w:tc>
        <w:tc>
          <w:tcPr>
            <w:tcW w:w="2554" w:type="dxa"/>
            <w:vAlign w:val="center"/>
          </w:tcPr>
          <w:p w14:paraId="46485D65" w14:textId="77777777" w:rsidR="00D95941" w:rsidRPr="002B6F7E" w:rsidRDefault="00D95941" w:rsidP="00D95941">
            <w:pPr>
              <w:ind w:firstLine="148"/>
              <w:jc w:val="center"/>
              <w:rPr>
                <w:rFonts w:eastAsia="Times New Roman" w:cs="Times New Roman"/>
                <w:bCs/>
                <w:szCs w:val="20"/>
                <w:lang w:eastAsia="tr-TR"/>
              </w:rPr>
            </w:pPr>
          </w:p>
          <w:p w14:paraId="6133B6B1" w14:textId="77777777" w:rsidR="00D95941" w:rsidRPr="002B6F7E" w:rsidRDefault="00D95941" w:rsidP="00D95941">
            <w:pPr>
              <w:ind w:firstLine="148"/>
              <w:jc w:val="center"/>
              <w:rPr>
                <w:rFonts w:eastAsia="Times New Roman" w:cs="Times New Roman"/>
                <w:bCs/>
                <w:szCs w:val="20"/>
                <w:lang w:eastAsia="tr-TR"/>
              </w:rPr>
            </w:pPr>
            <w:r w:rsidRPr="002B6F7E">
              <w:rPr>
                <w:rFonts w:eastAsia="Times New Roman" w:cs="Times New Roman"/>
                <w:bCs/>
                <w:szCs w:val="20"/>
                <w:lang w:eastAsia="tr-TR"/>
              </w:rPr>
              <w:t>0,3</w:t>
            </w:r>
          </w:p>
          <w:p w14:paraId="37BD92EC" w14:textId="17F49DB0" w:rsidR="00D95941" w:rsidRPr="00B62B26" w:rsidRDefault="00D95941" w:rsidP="00D95941">
            <w:pPr>
              <w:ind w:firstLine="148"/>
              <w:jc w:val="center"/>
              <w:rPr>
                <w:rFonts w:eastAsia="Times New Roman"/>
                <w:szCs w:val="20"/>
                <w:lang w:eastAsia="tr-TR"/>
              </w:rPr>
            </w:pPr>
            <w:r w:rsidRPr="002B6F7E">
              <w:rPr>
                <w:rFonts w:eastAsia="Times New Roman" w:cs="Times New Roman"/>
                <w:bCs/>
                <w:szCs w:val="20"/>
                <w:lang w:eastAsia="tr-TR"/>
              </w:rPr>
              <w:t>0,2</w:t>
            </w:r>
          </w:p>
        </w:tc>
      </w:tr>
      <w:tr w:rsidR="00D95941" w:rsidRPr="00B62B26" w14:paraId="09D31160" w14:textId="77777777" w:rsidTr="00AC6F55">
        <w:trPr>
          <w:trHeight w:val="284"/>
        </w:trPr>
        <w:tc>
          <w:tcPr>
            <w:tcW w:w="6688" w:type="dxa"/>
          </w:tcPr>
          <w:p w14:paraId="3A1E4616" w14:textId="1E52264E" w:rsidR="00D95941" w:rsidRPr="00B62B26" w:rsidRDefault="00D95941" w:rsidP="00D95941">
            <w:pPr>
              <w:ind w:left="100"/>
              <w:jc w:val="left"/>
              <w:rPr>
                <w:rFonts w:eastAsia="Times New Roman"/>
                <w:szCs w:val="20"/>
                <w:lang w:eastAsia="tr-TR"/>
              </w:rPr>
            </w:pPr>
            <w:r w:rsidRPr="002B6F7E">
              <w:rPr>
                <w:rFonts w:eastAsia="Times New Roman"/>
                <w:szCs w:val="20"/>
                <w:lang w:eastAsia="tr-TR"/>
              </w:rPr>
              <w:t>Tuz, % (m/m), en çok</w:t>
            </w:r>
          </w:p>
        </w:tc>
        <w:tc>
          <w:tcPr>
            <w:tcW w:w="2554" w:type="dxa"/>
            <w:vAlign w:val="center"/>
          </w:tcPr>
          <w:p w14:paraId="36738C1D" w14:textId="50944F1C" w:rsidR="00D95941" w:rsidRPr="00B62B26" w:rsidRDefault="00D95941" w:rsidP="00D95941">
            <w:pPr>
              <w:ind w:firstLine="148"/>
              <w:jc w:val="center"/>
              <w:rPr>
                <w:rFonts w:eastAsia="Times New Roman"/>
                <w:szCs w:val="20"/>
                <w:lang w:eastAsia="tr-TR"/>
              </w:rPr>
            </w:pPr>
            <w:r w:rsidRPr="002B6F7E">
              <w:rPr>
                <w:rFonts w:eastAsia="Times New Roman" w:cs="Times New Roman"/>
                <w:bCs/>
                <w:szCs w:val="20"/>
                <w:lang w:eastAsia="tr-TR"/>
              </w:rPr>
              <w:t>1,0</w:t>
            </w:r>
          </w:p>
        </w:tc>
      </w:tr>
      <w:tr w:rsidR="00D95941" w:rsidRPr="00B62B26" w14:paraId="34086C36" w14:textId="77777777" w:rsidTr="00AC6F55">
        <w:trPr>
          <w:trHeight w:val="284"/>
        </w:trPr>
        <w:tc>
          <w:tcPr>
            <w:tcW w:w="9242" w:type="dxa"/>
            <w:gridSpan w:val="2"/>
          </w:tcPr>
          <w:p w14:paraId="0F7C7104" w14:textId="2E851C89" w:rsidR="00D95941" w:rsidRPr="002B6F7E" w:rsidRDefault="00D95941" w:rsidP="00044311">
            <w:pPr>
              <w:ind w:firstLine="148"/>
              <w:rPr>
                <w:rFonts w:eastAsia="Times New Roman" w:cs="Times New Roman"/>
                <w:bCs/>
                <w:szCs w:val="20"/>
                <w:lang w:eastAsia="tr-TR"/>
              </w:rPr>
            </w:pPr>
            <w:r w:rsidRPr="00044311">
              <w:rPr>
                <w:rFonts w:eastAsia="Times New Roman"/>
                <w:szCs w:val="20"/>
                <w:vertAlign w:val="superscript"/>
                <w:lang w:eastAsia="tr-TR"/>
              </w:rPr>
              <w:t>1)</w:t>
            </w:r>
            <w:r>
              <w:rPr>
                <w:rFonts w:eastAsia="Times New Roman"/>
                <w:szCs w:val="20"/>
                <w:lang w:eastAsia="tr-TR"/>
              </w:rPr>
              <w:t xml:space="preserve"> S</w:t>
            </w:r>
            <w:r w:rsidRPr="00B62B26">
              <w:rPr>
                <w:rFonts w:eastAsia="Times New Roman"/>
                <w:szCs w:val="20"/>
                <w:lang w:eastAsia="tr-TR"/>
              </w:rPr>
              <w:t>üt ilavesi ile üretilmiş sütlü bebek bisküvilerinde)</w:t>
            </w:r>
          </w:p>
        </w:tc>
      </w:tr>
    </w:tbl>
    <w:p w14:paraId="34D00030" w14:textId="02AE5268" w:rsidR="00B75189" w:rsidRDefault="00B75189" w:rsidP="00044311"/>
    <w:p w14:paraId="06A0BCA4" w14:textId="73DCFE19" w:rsidR="00B75189" w:rsidRDefault="00B75189" w:rsidP="00B75189">
      <w:pPr>
        <w:jc w:val="left"/>
        <w:rPr>
          <w:rFonts w:eastAsia="Times New Roman" w:cs="Times New Roman"/>
          <w:szCs w:val="20"/>
          <w:lang w:eastAsia="tr-TR"/>
        </w:rPr>
      </w:pPr>
      <w:r w:rsidRPr="00B62B26">
        <w:rPr>
          <w:rFonts w:eastAsia="Times New Roman" w:cs="Times New Roman"/>
          <w:b/>
          <w:szCs w:val="20"/>
          <w:lang w:eastAsia="tr-TR"/>
        </w:rPr>
        <w:t>Not</w:t>
      </w:r>
      <w:r>
        <w:rPr>
          <w:rFonts w:eastAsia="Times New Roman" w:cs="Times New Roman"/>
          <w:b/>
          <w:szCs w:val="20"/>
          <w:lang w:eastAsia="tr-TR"/>
        </w:rPr>
        <w:t xml:space="preserve"> 1</w:t>
      </w:r>
      <w:r w:rsidRPr="00B62B26">
        <w:rPr>
          <w:rFonts w:eastAsia="Times New Roman" w:cs="Times New Roman"/>
          <w:b/>
          <w:szCs w:val="20"/>
          <w:lang w:eastAsia="tr-TR"/>
        </w:rPr>
        <w:t xml:space="preserve"> -</w:t>
      </w:r>
      <w:r w:rsidRPr="00A4347D">
        <w:rPr>
          <w:rFonts w:eastAsia="Times New Roman" w:cs="Times New Roman"/>
          <w:szCs w:val="20"/>
          <w:lang w:eastAsia="tr-TR"/>
        </w:rPr>
        <w:t xml:space="preserve"> Kazeinin amino asit bileşimi, Ek B’de verilmiştir.</w:t>
      </w:r>
    </w:p>
    <w:p w14:paraId="749C0CF6" w14:textId="4234F966" w:rsidR="00B75189" w:rsidRDefault="00B75189" w:rsidP="00044311">
      <w:pPr>
        <w:rPr>
          <w:rFonts w:eastAsia="Times New Roman" w:cs="Times New Roman"/>
          <w:szCs w:val="20"/>
          <w:lang w:eastAsia="tr-TR"/>
        </w:rPr>
      </w:pPr>
      <w:r w:rsidRPr="00B62B26">
        <w:rPr>
          <w:rFonts w:eastAsia="Times New Roman" w:cs="Times New Roman"/>
          <w:b/>
          <w:szCs w:val="20"/>
          <w:lang w:eastAsia="tr-TR"/>
        </w:rPr>
        <w:t>Not</w:t>
      </w:r>
      <w:r>
        <w:rPr>
          <w:rFonts w:eastAsia="Times New Roman" w:cs="Times New Roman"/>
          <w:b/>
          <w:szCs w:val="20"/>
          <w:lang w:eastAsia="tr-TR"/>
        </w:rPr>
        <w:t xml:space="preserve"> 2</w:t>
      </w:r>
      <w:r w:rsidRPr="00B62B26">
        <w:rPr>
          <w:rFonts w:eastAsia="Times New Roman" w:cs="Times New Roman"/>
          <w:b/>
          <w:szCs w:val="20"/>
          <w:lang w:eastAsia="tr-TR"/>
        </w:rPr>
        <w:t xml:space="preserve"> -</w:t>
      </w:r>
      <w:r w:rsidRPr="00A4347D">
        <w:rPr>
          <w:rFonts w:eastAsia="Times New Roman" w:cs="Times New Roman"/>
          <w:szCs w:val="20"/>
          <w:lang w:eastAsia="tr-TR"/>
        </w:rPr>
        <w:t xml:space="preserve"> Bebek ve küçük çocuk ek gıdaları için beslenme referans değerleri, Ek C’de verilmiştir.</w:t>
      </w:r>
    </w:p>
    <w:p w14:paraId="1D853E4E" w14:textId="4E041086" w:rsidR="00F032EF" w:rsidRDefault="00F032EF" w:rsidP="00F032EF">
      <w:pPr>
        <w:pStyle w:val="Tabletitle"/>
        <w:rPr>
          <w:lang w:eastAsia="tr-TR"/>
        </w:rPr>
      </w:pPr>
      <w:r>
        <w:rPr>
          <w:lang w:eastAsia="tr-TR"/>
        </w:rPr>
        <w:t>Çizelge </w:t>
      </w:r>
      <w:r w:rsidRPr="00F032EF">
        <w:rPr>
          <w:lang w:eastAsia="tr-TR"/>
        </w:rPr>
        <w:fldChar w:fldCharType="begin"/>
      </w:r>
      <w:r w:rsidRPr="00F032EF">
        <w:rPr>
          <w:lang w:eastAsia="tr-TR"/>
        </w:rPr>
        <w:instrText xml:space="preserve">\IF </w:instrText>
      </w:r>
      <w:r w:rsidRPr="00F032EF">
        <w:rPr>
          <w:lang w:eastAsia="tr-TR"/>
        </w:rPr>
        <w:fldChar w:fldCharType="begin"/>
      </w:r>
      <w:r w:rsidRPr="00F032EF">
        <w:rPr>
          <w:lang w:eastAsia="tr-TR"/>
        </w:rPr>
        <w:instrText xml:space="preserve">SEQ aaa \c </w:instrText>
      </w:r>
      <w:r w:rsidRPr="00F032EF">
        <w:rPr>
          <w:lang w:eastAsia="tr-TR"/>
        </w:rPr>
        <w:fldChar w:fldCharType="separate"/>
      </w:r>
      <w:r w:rsidR="00877C9B">
        <w:rPr>
          <w:noProof/>
          <w:lang w:eastAsia="tr-TR"/>
        </w:rPr>
        <w:instrText>0</w:instrText>
      </w:r>
      <w:r w:rsidRPr="00F032EF">
        <w:rPr>
          <w:lang w:eastAsia="tr-TR"/>
        </w:rPr>
        <w:fldChar w:fldCharType="end"/>
      </w:r>
      <w:r w:rsidRPr="00F032EF">
        <w:rPr>
          <w:lang w:eastAsia="tr-TR"/>
        </w:rPr>
        <w:instrText>&gt;= 1 "</w:instrText>
      </w:r>
      <w:r w:rsidRPr="00F032EF">
        <w:rPr>
          <w:lang w:eastAsia="tr-TR"/>
        </w:rPr>
        <w:fldChar w:fldCharType="begin"/>
      </w:r>
      <w:r w:rsidRPr="00F032EF">
        <w:rPr>
          <w:lang w:eastAsia="tr-TR"/>
        </w:rPr>
        <w:instrText xml:space="preserve">SEQ aaa \c \* ALPHABETIC </w:instrText>
      </w:r>
      <w:r w:rsidRPr="00F032EF">
        <w:rPr>
          <w:lang w:eastAsia="tr-TR"/>
        </w:rPr>
        <w:fldChar w:fldCharType="separate"/>
      </w:r>
      <w:r w:rsidRPr="00F032EF">
        <w:rPr>
          <w:lang w:eastAsia="tr-TR"/>
        </w:rPr>
        <w:instrText>A</w:instrText>
      </w:r>
      <w:r w:rsidRPr="00F032EF">
        <w:rPr>
          <w:lang w:eastAsia="tr-TR"/>
        </w:rPr>
        <w:fldChar w:fldCharType="end"/>
      </w:r>
      <w:r w:rsidRPr="00F032EF">
        <w:rPr>
          <w:lang w:eastAsia="tr-TR"/>
        </w:rPr>
        <w:instrText xml:space="preserve">." </w:instrText>
      </w:r>
      <w:r w:rsidRPr="00F032EF">
        <w:rPr>
          <w:lang w:eastAsia="tr-TR"/>
        </w:rPr>
        <w:fldChar w:fldCharType="end"/>
      </w:r>
      <w:r w:rsidRPr="00F032EF">
        <w:rPr>
          <w:lang w:eastAsia="tr-TR"/>
        </w:rPr>
        <w:fldChar w:fldCharType="begin"/>
      </w:r>
      <w:r w:rsidRPr="00F032EF">
        <w:rPr>
          <w:lang w:eastAsia="tr-TR"/>
        </w:rPr>
        <w:instrText xml:space="preserve">SEQ Table </w:instrText>
      </w:r>
      <w:r w:rsidRPr="00F032EF">
        <w:rPr>
          <w:lang w:eastAsia="tr-TR"/>
        </w:rPr>
        <w:fldChar w:fldCharType="separate"/>
      </w:r>
      <w:r w:rsidR="00877C9B">
        <w:rPr>
          <w:noProof/>
          <w:lang w:eastAsia="tr-TR"/>
        </w:rPr>
        <w:t>3</w:t>
      </w:r>
      <w:r w:rsidRPr="00F032EF">
        <w:rPr>
          <w:lang w:eastAsia="tr-TR"/>
        </w:rPr>
        <w:fldChar w:fldCharType="end"/>
      </w:r>
      <w:r>
        <w:rPr>
          <w:lang w:eastAsia="tr-TR"/>
        </w:rPr>
        <w:t xml:space="preserve"> — </w:t>
      </w:r>
      <w:r w:rsidRPr="002B6F7E">
        <w:rPr>
          <w:lang w:eastAsia="tr-TR"/>
        </w:rPr>
        <w:t>Bebe</w:t>
      </w:r>
      <w:r>
        <w:rPr>
          <w:lang w:eastAsia="tr-TR"/>
        </w:rPr>
        <w:t>k</w:t>
      </w:r>
      <w:r w:rsidRPr="002B6F7E">
        <w:rPr>
          <w:lang w:eastAsia="tr-TR"/>
        </w:rPr>
        <w:t xml:space="preserve"> bisküvisinde bulunabilecek vitamin, mineral ve iz element eklendiğinde bulunabilecek miktarları</w:t>
      </w:r>
    </w:p>
    <w:tbl>
      <w:tblPr>
        <w:tblStyle w:val="TabloKlavuzu"/>
        <w:tblW w:w="0" w:type="auto"/>
        <w:tblLook w:val="04A0" w:firstRow="1" w:lastRow="0" w:firstColumn="1" w:lastColumn="0" w:noHBand="0" w:noVBand="1"/>
      </w:tblPr>
      <w:tblGrid>
        <w:gridCol w:w="6799"/>
        <w:gridCol w:w="2213"/>
      </w:tblGrid>
      <w:tr w:rsidR="00F032EF" w14:paraId="5B1F60BB" w14:textId="77777777" w:rsidTr="00044311">
        <w:tc>
          <w:tcPr>
            <w:tcW w:w="6799" w:type="dxa"/>
            <w:vAlign w:val="center"/>
          </w:tcPr>
          <w:p w14:paraId="4C853093" w14:textId="0F14C41B" w:rsidR="00F032EF" w:rsidRPr="00044311" w:rsidRDefault="00F032EF" w:rsidP="00044311">
            <w:pPr>
              <w:jc w:val="center"/>
              <w:rPr>
                <w:b/>
                <w:lang w:eastAsia="tr-TR"/>
              </w:rPr>
            </w:pPr>
            <w:r w:rsidRPr="000A0077">
              <w:rPr>
                <w:rFonts w:eastAsia="Times New Roman"/>
                <w:b/>
                <w:lang w:eastAsia="tr-TR"/>
              </w:rPr>
              <w:t>Besin ögesi</w:t>
            </w:r>
          </w:p>
        </w:tc>
        <w:tc>
          <w:tcPr>
            <w:tcW w:w="2213" w:type="dxa"/>
          </w:tcPr>
          <w:p w14:paraId="2CA5439B" w14:textId="15CA965C" w:rsidR="00F032EF" w:rsidRPr="00044311" w:rsidRDefault="00F032EF" w:rsidP="00044311">
            <w:pPr>
              <w:jc w:val="center"/>
              <w:rPr>
                <w:b/>
                <w:lang w:eastAsia="tr-TR"/>
              </w:rPr>
            </w:pPr>
            <w:r w:rsidRPr="00044311">
              <w:rPr>
                <w:b/>
                <w:lang w:eastAsia="tr-TR"/>
              </w:rPr>
              <w:t>Değer</w:t>
            </w:r>
          </w:p>
        </w:tc>
      </w:tr>
      <w:tr w:rsidR="00F032EF" w14:paraId="376D097D" w14:textId="77777777" w:rsidTr="00044311">
        <w:tc>
          <w:tcPr>
            <w:tcW w:w="6799" w:type="dxa"/>
            <w:vAlign w:val="center"/>
          </w:tcPr>
          <w:p w14:paraId="1782226F" w14:textId="2EF9B3D6" w:rsidR="00F032EF" w:rsidRDefault="00F032EF" w:rsidP="00F032EF">
            <w:pPr>
              <w:rPr>
                <w:lang w:eastAsia="tr-TR"/>
              </w:rPr>
            </w:pPr>
            <w:r w:rsidRPr="002B6F7E">
              <w:rPr>
                <w:rFonts w:eastAsia="Times New Roman"/>
                <w:lang w:eastAsia="tr-TR"/>
              </w:rPr>
              <w:t>A vitamini</w:t>
            </w:r>
            <w:r w:rsidRPr="00044311">
              <w:rPr>
                <w:rFonts w:eastAsia="Times New Roman"/>
                <w:vertAlign w:val="superscript"/>
                <w:lang w:eastAsia="tr-TR"/>
              </w:rPr>
              <w:t>1)</w:t>
            </w:r>
            <w:r w:rsidRPr="002B6F7E">
              <w:rPr>
                <w:rFonts w:eastAsia="Times New Roman"/>
                <w:lang w:eastAsia="tr-TR"/>
              </w:rPr>
              <w:t xml:space="preserve"> (</w:t>
            </w:r>
            <w:r w:rsidRPr="002B6F7E">
              <w:rPr>
                <w:rFonts w:eastAsia="Times New Roman"/>
                <w:lang w:eastAsia="tr-TR"/>
              </w:rPr>
              <w:sym w:font="Symbol" w:char="F06D"/>
            </w:r>
            <w:r>
              <w:rPr>
                <w:rFonts w:eastAsia="Times New Roman"/>
                <w:lang w:eastAsia="tr-TR"/>
              </w:rPr>
              <w:t>g RE)</w:t>
            </w:r>
          </w:p>
        </w:tc>
        <w:tc>
          <w:tcPr>
            <w:tcW w:w="2213" w:type="dxa"/>
          </w:tcPr>
          <w:p w14:paraId="766FBB30" w14:textId="197A0181" w:rsidR="00F032EF" w:rsidRDefault="00F032EF" w:rsidP="00044311">
            <w:pPr>
              <w:jc w:val="center"/>
              <w:rPr>
                <w:lang w:eastAsia="tr-TR"/>
              </w:rPr>
            </w:pPr>
            <w:r>
              <w:rPr>
                <w:lang w:eastAsia="tr-TR"/>
              </w:rPr>
              <w:t>60&lt; A vit &lt;180</w:t>
            </w:r>
          </w:p>
        </w:tc>
      </w:tr>
      <w:tr w:rsidR="00F032EF" w14:paraId="256B0415" w14:textId="77777777" w:rsidTr="00044311">
        <w:tc>
          <w:tcPr>
            <w:tcW w:w="6799" w:type="dxa"/>
            <w:vAlign w:val="center"/>
          </w:tcPr>
          <w:p w14:paraId="6D11CD5C" w14:textId="36FB0691" w:rsidR="00F032EF" w:rsidRPr="00F032EF" w:rsidRDefault="00F032EF">
            <w:pPr>
              <w:rPr>
                <w:lang w:eastAsia="tr-TR"/>
              </w:rPr>
            </w:pPr>
            <w:r w:rsidRPr="002B6F7E">
              <w:rPr>
                <w:rFonts w:eastAsia="Times New Roman"/>
                <w:lang w:eastAsia="tr-TR"/>
              </w:rPr>
              <w:t>E vitamini</w:t>
            </w:r>
            <w:r w:rsidRPr="00044311">
              <w:rPr>
                <w:rFonts w:eastAsia="Times New Roman"/>
                <w:vertAlign w:val="superscript"/>
                <w:lang w:eastAsia="tr-TR"/>
              </w:rPr>
              <w:t>2)</w:t>
            </w:r>
            <w:r w:rsidRPr="002B6F7E">
              <w:rPr>
                <w:rFonts w:eastAsia="Times New Roman"/>
                <w:lang w:eastAsia="tr-TR"/>
              </w:rPr>
              <w:t xml:space="preserve"> (mg α-TE)</w:t>
            </w:r>
            <w:r>
              <w:rPr>
                <w:rFonts w:eastAsia="Times New Roman"/>
                <w:lang w:eastAsia="tr-TR"/>
              </w:rPr>
              <w:t xml:space="preserve"> en çok</w:t>
            </w:r>
            <w:r>
              <w:rPr>
                <w:rFonts w:eastAsia="Times New Roman"/>
                <w:vertAlign w:val="superscript"/>
                <w:lang w:eastAsia="tr-TR"/>
              </w:rPr>
              <w:t xml:space="preserve"> </w:t>
            </w:r>
          </w:p>
        </w:tc>
        <w:tc>
          <w:tcPr>
            <w:tcW w:w="2213" w:type="dxa"/>
          </w:tcPr>
          <w:p w14:paraId="5F00312A" w14:textId="1FADDB69" w:rsidR="00F032EF" w:rsidRDefault="00F032EF" w:rsidP="00044311">
            <w:pPr>
              <w:jc w:val="center"/>
              <w:rPr>
                <w:lang w:eastAsia="tr-TR"/>
              </w:rPr>
            </w:pPr>
            <w:r>
              <w:rPr>
                <w:lang w:eastAsia="tr-TR"/>
              </w:rPr>
              <w:t>3</w:t>
            </w:r>
          </w:p>
        </w:tc>
      </w:tr>
      <w:tr w:rsidR="00F032EF" w14:paraId="6C8DAEC0" w14:textId="77777777" w:rsidTr="00044311">
        <w:tc>
          <w:tcPr>
            <w:tcW w:w="6799" w:type="dxa"/>
            <w:vAlign w:val="center"/>
          </w:tcPr>
          <w:p w14:paraId="15885BB8" w14:textId="0A73F62B" w:rsidR="00F032EF" w:rsidRDefault="00F032EF" w:rsidP="00F032EF">
            <w:pPr>
              <w:rPr>
                <w:lang w:eastAsia="tr-TR"/>
              </w:rPr>
            </w:pPr>
            <w:r w:rsidRPr="002B6F7E">
              <w:rPr>
                <w:rFonts w:eastAsia="Times New Roman"/>
                <w:lang w:eastAsia="tr-TR"/>
              </w:rPr>
              <w:t>D vitamini (</w:t>
            </w:r>
            <w:r w:rsidRPr="002B6F7E">
              <w:rPr>
                <w:rFonts w:eastAsia="Times New Roman"/>
                <w:lang w:eastAsia="tr-TR"/>
              </w:rPr>
              <w:sym w:font="Symbol" w:char="F06D"/>
            </w:r>
            <w:r w:rsidRPr="002B6F7E">
              <w:rPr>
                <w:rFonts w:eastAsia="Times New Roman"/>
                <w:lang w:eastAsia="tr-TR"/>
              </w:rPr>
              <w:t>g)</w:t>
            </w:r>
            <w:r w:rsidRPr="002B6F7E">
              <w:rPr>
                <w:rFonts w:eastAsia="Times New Roman"/>
                <w:vertAlign w:val="superscript"/>
                <w:lang w:eastAsia="tr-TR"/>
              </w:rPr>
              <w:t>3)</w:t>
            </w:r>
          </w:p>
        </w:tc>
        <w:tc>
          <w:tcPr>
            <w:tcW w:w="2213" w:type="dxa"/>
          </w:tcPr>
          <w:p w14:paraId="2B335D43" w14:textId="662546F5" w:rsidR="00F032EF" w:rsidRDefault="00F032EF" w:rsidP="00044311">
            <w:pPr>
              <w:jc w:val="center"/>
              <w:rPr>
                <w:lang w:eastAsia="tr-TR"/>
              </w:rPr>
            </w:pPr>
            <w:r>
              <w:rPr>
                <w:lang w:eastAsia="tr-TR"/>
              </w:rPr>
              <w:t>1 &lt; D vit &lt; 3</w:t>
            </w:r>
          </w:p>
        </w:tc>
      </w:tr>
      <w:tr w:rsidR="00F032EF" w14:paraId="4E6D01A0" w14:textId="77777777" w:rsidTr="00044311">
        <w:tc>
          <w:tcPr>
            <w:tcW w:w="6799" w:type="dxa"/>
            <w:vAlign w:val="center"/>
          </w:tcPr>
          <w:p w14:paraId="1275ECAC" w14:textId="58C9ED60" w:rsidR="00F032EF" w:rsidRDefault="00F032EF" w:rsidP="00F032EF">
            <w:pPr>
              <w:rPr>
                <w:lang w:eastAsia="tr-TR"/>
              </w:rPr>
            </w:pPr>
            <w:r w:rsidRPr="002B6F7E">
              <w:rPr>
                <w:rFonts w:eastAsia="Times New Roman"/>
                <w:lang w:eastAsia="tr-TR"/>
              </w:rPr>
              <w:t>K vitamini (</w:t>
            </w:r>
            <w:r w:rsidRPr="002B6F7E">
              <w:rPr>
                <w:rFonts w:eastAsia="Times New Roman"/>
                <w:lang w:eastAsia="tr-TR"/>
              </w:rPr>
              <w:sym w:font="Symbol" w:char="F06D"/>
            </w:r>
            <w:r w:rsidRPr="002B6F7E">
              <w:rPr>
                <w:rFonts w:eastAsia="Times New Roman"/>
                <w:lang w:eastAsia="tr-TR"/>
              </w:rPr>
              <w:t>g)</w:t>
            </w:r>
            <w:r>
              <w:rPr>
                <w:rFonts w:eastAsia="Times New Roman"/>
                <w:lang w:eastAsia="tr-TR"/>
              </w:rPr>
              <w:t>, en az</w:t>
            </w:r>
          </w:p>
        </w:tc>
        <w:tc>
          <w:tcPr>
            <w:tcW w:w="2213" w:type="dxa"/>
          </w:tcPr>
          <w:p w14:paraId="51052BC5" w14:textId="58025285" w:rsidR="00F032EF" w:rsidRDefault="00F032EF" w:rsidP="00044311">
            <w:pPr>
              <w:jc w:val="center"/>
              <w:rPr>
                <w:lang w:eastAsia="tr-TR"/>
              </w:rPr>
            </w:pPr>
            <w:r>
              <w:rPr>
                <w:lang w:eastAsia="tr-TR"/>
              </w:rPr>
              <w:t>10</w:t>
            </w:r>
          </w:p>
        </w:tc>
      </w:tr>
      <w:tr w:rsidR="00F032EF" w14:paraId="2298EC5A" w14:textId="77777777" w:rsidTr="00044311">
        <w:tc>
          <w:tcPr>
            <w:tcW w:w="6799" w:type="dxa"/>
            <w:vAlign w:val="center"/>
          </w:tcPr>
          <w:p w14:paraId="46E447E4" w14:textId="059B8CDE" w:rsidR="00F032EF" w:rsidRDefault="00F032EF" w:rsidP="00F032EF">
            <w:pPr>
              <w:rPr>
                <w:lang w:eastAsia="tr-TR"/>
              </w:rPr>
            </w:pPr>
            <w:r w:rsidRPr="002B6F7E">
              <w:rPr>
                <w:rFonts w:eastAsia="Times New Roman"/>
                <w:lang w:eastAsia="tr-TR"/>
              </w:rPr>
              <w:t>C vitamini (mg)</w:t>
            </w:r>
            <w:r>
              <w:rPr>
                <w:rFonts w:eastAsia="Times New Roman"/>
                <w:lang w:eastAsia="tr-TR"/>
              </w:rPr>
              <w:t>, en çok</w:t>
            </w:r>
          </w:p>
        </w:tc>
        <w:tc>
          <w:tcPr>
            <w:tcW w:w="2213" w:type="dxa"/>
          </w:tcPr>
          <w:p w14:paraId="3EA6DDD4" w14:textId="09489BD2" w:rsidR="00F032EF" w:rsidRDefault="00F032EF" w:rsidP="00044311">
            <w:pPr>
              <w:jc w:val="center"/>
              <w:rPr>
                <w:lang w:eastAsia="tr-TR"/>
              </w:rPr>
            </w:pPr>
            <w:r>
              <w:rPr>
                <w:lang w:eastAsia="tr-TR"/>
              </w:rPr>
              <w:t>12,5/25</w:t>
            </w:r>
            <w:r w:rsidRPr="00044311">
              <w:rPr>
                <w:vertAlign w:val="superscript"/>
                <w:lang w:eastAsia="tr-TR"/>
              </w:rPr>
              <w:t>4)</w:t>
            </w:r>
          </w:p>
        </w:tc>
      </w:tr>
      <w:tr w:rsidR="00F032EF" w14:paraId="1BB0A70C" w14:textId="77777777" w:rsidTr="00044311">
        <w:tc>
          <w:tcPr>
            <w:tcW w:w="6799" w:type="dxa"/>
            <w:vAlign w:val="center"/>
          </w:tcPr>
          <w:p w14:paraId="5FB00678" w14:textId="0D2C8B4C" w:rsidR="00F032EF" w:rsidRDefault="00F032EF" w:rsidP="00F032EF">
            <w:pPr>
              <w:rPr>
                <w:lang w:eastAsia="tr-TR"/>
              </w:rPr>
            </w:pPr>
            <w:r w:rsidRPr="002B6F7E">
              <w:rPr>
                <w:rFonts w:eastAsia="Times New Roman"/>
                <w:lang w:eastAsia="tr-TR"/>
              </w:rPr>
              <w:t>Tiamin (mg)</w:t>
            </w:r>
          </w:p>
        </w:tc>
        <w:tc>
          <w:tcPr>
            <w:tcW w:w="2213" w:type="dxa"/>
          </w:tcPr>
          <w:p w14:paraId="7EF51842" w14:textId="5C18DC79" w:rsidR="00F032EF" w:rsidRDefault="0080212E" w:rsidP="00044311">
            <w:pPr>
              <w:jc w:val="center"/>
              <w:rPr>
                <w:lang w:eastAsia="tr-TR"/>
              </w:rPr>
            </w:pPr>
            <w:r>
              <w:rPr>
                <w:lang w:eastAsia="tr-TR"/>
              </w:rPr>
              <w:t>0,1 &lt; Tiamin &lt; 0,5</w:t>
            </w:r>
          </w:p>
        </w:tc>
      </w:tr>
      <w:tr w:rsidR="0080212E" w14:paraId="3D92F227" w14:textId="77777777" w:rsidTr="00044311">
        <w:tc>
          <w:tcPr>
            <w:tcW w:w="6799" w:type="dxa"/>
            <w:vAlign w:val="center"/>
          </w:tcPr>
          <w:p w14:paraId="0D75545C" w14:textId="1FADD9F7" w:rsidR="0080212E" w:rsidRDefault="0080212E" w:rsidP="0080212E">
            <w:pPr>
              <w:rPr>
                <w:lang w:eastAsia="tr-TR"/>
              </w:rPr>
            </w:pPr>
            <w:r w:rsidRPr="002B6F7E">
              <w:rPr>
                <w:rFonts w:eastAsia="Times New Roman"/>
                <w:lang w:eastAsia="tr-TR"/>
              </w:rPr>
              <w:t>Riboflavin (mg) )</w:t>
            </w:r>
            <w:r>
              <w:rPr>
                <w:rFonts w:eastAsia="Times New Roman"/>
                <w:lang w:eastAsia="tr-TR"/>
              </w:rPr>
              <w:t>, en çok</w:t>
            </w:r>
          </w:p>
        </w:tc>
        <w:tc>
          <w:tcPr>
            <w:tcW w:w="2213" w:type="dxa"/>
            <w:vAlign w:val="center"/>
          </w:tcPr>
          <w:p w14:paraId="6931FBBA" w14:textId="34B1485A" w:rsidR="0080212E" w:rsidRDefault="0080212E" w:rsidP="00044311">
            <w:pPr>
              <w:jc w:val="center"/>
              <w:rPr>
                <w:lang w:eastAsia="tr-TR"/>
              </w:rPr>
            </w:pPr>
            <w:r w:rsidRPr="002B6F7E">
              <w:rPr>
                <w:rFonts w:eastAsia="Times New Roman"/>
                <w:lang w:eastAsia="tr-TR"/>
              </w:rPr>
              <w:t>0,4</w:t>
            </w:r>
          </w:p>
        </w:tc>
      </w:tr>
      <w:tr w:rsidR="0080212E" w14:paraId="18A21F67" w14:textId="77777777" w:rsidTr="00044311">
        <w:tc>
          <w:tcPr>
            <w:tcW w:w="6799" w:type="dxa"/>
            <w:vAlign w:val="center"/>
          </w:tcPr>
          <w:p w14:paraId="4D3D125D" w14:textId="05F9B548" w:rsidR="0080212E" w:rsidRPr="0080212E" w:rsidRDefault="0080212E" w:rsidP="0080212E">
            <w:pPr>
              <w:rPr>
                <w:lang w:eastAsia="tr-TR"/>
              </w:rPr>
            </w:pPr>
            <w:r w:rsidRPr="002B6F7E">
              <w:rPr>
                <w:rFonts w:eastAsia="Times New Roman"/>
                <w:lang w:eastAsia="tr-TR"/>
              </w:rPr>
              <w:t>Niasin</w:t>
            </w:r>
            <w:r>
              <w:rPr>
                <w:rFonts w:eastAsia="Times New Roman"/>
                <w:lang w:eastAsia="tr-TR"/>
              </w:rPr>
              <w:t xml:space="preserve"> </w:t>
            </w:r>
            <w:r w:rsidRPr="00044311">
              <w:rPr>
                <w:rFonts w:eastAsia="Times New Roman"/>
                <w:vertAlign w:val="superscript"/>
                <w:lang w:eastAsia="tr-TR"/>
              </w:rPr>
              <w:t>5)</w:t>
            </w:r>
            <w:r w:rsidRPr="002B6F7E">
              <w:rPr>
                <w:rFonts w:eastAsia="Times New Roman"/>
                <w:lang w:eastAsia="tr-TR"/>
              </w:rPr>
              <w:t xml:space="preserve"> (mg NE) )</w:t>
            </w:r>
            <w:r>
              <w:rPr>
                <w:rFonts w:eastAsia="Times New Roman"/>
                <w:lang w:eastAsia="tr-TR"/>
              </w:rPr>
              <w:t>, en çok</w:t>
            </w:r>
          </w:p>
        </w:tc>
        <w:tc>
          <w:tcPr>
            <w:tcW w:w="2213" w:type="dxa"/>
            <w:vAlign w:val="center"/>
          </w:tcPr>
          <w:p w14:paraId="3AF65EDD" w14:textId="103177CB" w:rsidR="0080212E" w:rsidRDefault="0080212E" w:rsidP="00044311">
            <w:pPr>
              <w:jc w:val="center"/>
              <w:rPr>
                <w:lang w:eastAsia="tr-TR"/>
              </w:rPr>
            </w:pPr>
            <w:r w:rsidRPr="002B6F7E">
              <w:rPr>
                <w:rFonts w:eastAsia="Times New Roman"/>
                <w:lang w:eastAsia="tr-TR"/>
              </w:rPr>
              <w:t>4,5</w:t>
            </w:r>
          </w:p>
        </w:tc>
      </w:tr>
      <w:tr w:rsidR="0080212E" w14:paraId="44BBE191" w14:textId="77777777" w:rsidTr="00044311">
        <w:tc>
          <w:tcPr>
            <w:tcW w:w="6799" w:type="dxa"/>
            <w:vAlign w:val="center"/>
          </w:tcPr>
          <w:p w14:paraId="2739A6A6" w14:textId="0B4AB8FE" w:rsidR="0080212E" w:rsidRDefault="0080212E" w:rsidP="0080212E">
            <w:pPr>
              <w:rPr>
                <w:lang w:eastAsia="tr-TR"/>
              </w:rPr>
            </w:pPr>
            <w:r w:rsidRPr="002B6F7E">
              <w:rPr>
                <w:rFonts w:eastAsia="Times New Roman"/>
                <w:lang w:eastAsia="tr-TR"/>
              </w:rPr>
              <w:t>B</w:t>
            </w:r>
            <w:r w:rsidRPr="002B6F7E">
              <w:rPr>
                <w:rFonts w:eastAsia="Times New Roman"/>
                <w:vertAlign w:val="subscript"/>
                <w:lang w:eastAsia="tr-TR"/>
              </w:rPr>
              <w:t>6</w:t>
            </w:r>
            <w:r w:rsidRPr="002B6F7E">
              <w:rPr>
                <w:rFonts w:eastAsia="Times New Roman"/>
                <w:lang w:eastAsia="tr-TR"/>
              </w:rPr>
              <w:t xml:space="preserve"> vitamini (mg) )</w:t>
            </w:r>
            <w:r>
              <w:rPr>
                <w:rFonts w:eastAsia="Times New Roman"/>
                <w:lang w:eastAsia="tr-TR"/>
              </w:rPr>
              <w:t>, en çok</w:t>
            </w:r>
          </w:p>
        </w:tc>
        <w:tc>
          <w:tcPr>
            <w:tcW w:w="2213" w:type="dxa"/>
            <w:vAlign w:val="center"/>
          </w:tcPr>
          <w:p w14:paraId="69BAF7A8" w14:textId="54CD6B14" w:rsidR="0080212E" w:rsidRDefault="0080212E" w:rsidP="00044311">
            <w:pPr>
              <w:jc w:val="center"/>
              <w:rPr>
                <w:lang w:eastAsia="tr-TR"/>
              </w:rPr>
            </w:pPr>
            <w:r w:rsidRPr="002B6F7E">
              <w:rPr>
                <w:rFonts w:eastAsia="Times New Roman"/>
                <w:lang w:eastAsia="tr-TR"/>
              </w:rPr>
              <w:t>0,35</w:t>
            </w:r>
          </w:p>
        </w:tc>
      </w:tr>
      <w:tr w:rsidR="0080212E" w14:paraId="19B57C2A" w14:textId="77777777" w:rsidTr="00044311">
        <w:tc>
          <w:tcPr>
            <w:tcW w:w="6799" w:type="dxa"/>
            <w:vAlign w:val="center"/>
          </w:tcPr>
          <w:p w14:paraId="2A8AB408" w14:textId="0319414F" w:rsidR="0080212E" w:rsidRDefault="0080212E" w:rsidP="0080212E">
            <w:pPr>
              <w:rPr>
                <w:lang w:eastAsia="tr-TR"/>
              </w:rPr>
            </w:pPr>
            <w:r w:rsidRPr="002B6F7E">
              <w:rPr>
                <w:rFonts w:eastAsia="Times New Roman"/>
                <w:lang w:eastAsia="tr-TR"/>
              </w:rPr>
              <w:t>Folik asit (</w:t>
            </w:r>
            <w:r w:rsidRPr="002B6F7E">
              <w:rPr>
                <w:rFonts w:eastAsia="Times New Roman"/>
                <w:lang w:eastAsia="tr-TR"/>
              </w:rPr>
              <w:sym w:font="Symbol" w:char="F06D"/>
            </w:r>
            <w:r w:rsidRPr="002B6F7E">
              <w:rPr>
                <w:rFonts w:eastAsia="Times New Roman"/>
                <w:lang w:eastAsia="tr-TR"/>
              </w:rPr>
              <w:t>g) )</w:t>
            </w:r>
            <w:r>
              <w:rPr>
                <w:rFonts w:eastAsia="Times New Roman"/>
                <w:lang w:eastAsia="tr-TR"/>
              </w:rPr>
              <w:t>, en çok</w:t>
            </w:r>
          </w:p>
        </w:tc>
        <w:tc>
          <w:tcPr>
            <w:tcW w:w="2213" w:type="dxa"/>
            <w:vAlign w:val="center"/>
          </w:tcPr>
          <w:p w14:paraId="26294E81" w14:textId="6791D147" w:rsidR="0080212E" w:rsidRDefault="0080212E" w:rsidP="00044311">
            <w:pPr>
              <w:jc w:val="center"/>
              <w:rPr>
                <w:lang w:eastAsia="tr-TR"/>
              </w:rPr>
            </w:pPr>
            <w:r w:rsidRPr="002B6F7E">
              <w:rPr>
                <w:rFonts w:eastAsia="Times New Roman"/>
                <w:lang w:eastAsia="tr-TR"/>
              </w:rPr>
              <w:t>50</w:t>
            </w:r>
          </w:p>
        </w:tc>
      </w:tr>
      <w:tr w:rsidR="0080212E" w14:paraId="77736ACD" w14:textId="77777777" w:rsidTr="00044311">
        <w:tc>
          <w:tcPr>
            <w:tcW w:w="6799" w:type="dxa"/>
            <w:vAlign w:val="center"/>
          </w:tcPr>
          <w:p w14:paraId="02CC478D" w14:textId="7424788F" w:rsidR="0080212E" w:rsidRDefault="0080212E" w:rsidP="0080212E">
            <w:pPr>
              <w:rPr>
                <w:lang w:eastAsia="tr-TR"/>
              </w:rPr>
            </w:pPr>
            <w:r w:rsidRPr="002B6F7E">
              <w:rPr>
                <w:rFonts w:eastAsia="Times New Roman"/>
                <w:lang w:eastAsia="tr-TR"/>
              </w:rPr>
              <w:t>B</w:t>
            </w:r>
            <w:r w:rsidRPr="002B6F7E">
              <w:rPr>
                <w:rFonts w:eastAsia="Times New Roman"/>
                <w:vertAlign w:val="subscript"/>
                <w:lang w:eastAsia="tr-TR"/>
              </w:rPr>
              <w:t>12</w:t>
            </w:r>
            <w:r w:rsidRPr="002B6F7E">
              <w:rPr>
                <w:rFonts w:eastAsia="Times New Roman"/>
                <w:lang w:eastAsia="tr-TR"/>
              </w:rPr>
              <w:t xml:space="preserve"> vitamini (</w:t>
            </w:r>
            <w:r w:rsidRPr="002B6F7E">
              <w:rPr>
                <w:rFonts w:eastAsia="Times New Roman"/>
                <w:lang w:eastAsia="tr-TR"/>
              </w:rPr>
              <w:sym w:font="Symbol" w:char="F06D"/>
            </w:r>
            <w:r w:rsidRPr="002B6F7E">
              <w:rPr>
                <w:rFonts w:eastAsia="Times New Roman"/>
                <w:lang w:eastAsia="tr-TR"/>
              </w:rPr>
              <w:t>g) )</w:t>
            </w:r>
            <w:r>
              <w:rPr>
                <w:rFonts w:eastAsia="Times New Roman"/>
                <w:lang w:eastAsia="tr-TR"/>
              </w:rPr>
              <w:t>, en çok</w:t>
            </w:r>
          </w:p>
        </w:tc>
        <w:tc>
          <w:tcPr>
            <w:tcW w:w="2213" w:type="dxa"/>
            <w:vAlign w:val="center"/>
          </w:tcPr>
          <w:p w14:paraId="71E19DE6" w14:textId="60168A06" w:rsidR="0080212E" w:rsidRDefault="0080212E" w:rsidP="00044311">
            <w:pPr>
              <w:jc w:val="center"/>
              <w:rPr>
                <w:lang w:eastAsia="tr-TR"/>
              </w:rPr>
            </w:pPr>
            <w:r w:rsidRPr="002B6F7E">
              <w:rPr>
                <w:rFonts w:eastAsia="Times New Roman"/>
                <w:lang w:eastAsia="tr-TR"/>
              </w:rPr>
              <w:t>0,35</w:t>
            </w:r>
          </w:p>
        </w:tc>
      </w:tr>
      <w:tr w:rsidR="0080212E" w14:paraId="761A0733" w14:textId="77777777" w:rsidTr="00044311">
        <w:tc>
          <w:tcPr>
            <w:tcW w:w="6799" w:type="dxa"/>
            <w:vAlign w:val="center"/>
          </w:tcPr>
          <w:p w14:paraId="1F876F5C" w14:textId="1CC30DC5" w:rsidR="0080212E" w:rsidRDefault="0080212E" w:rsidP="0080212E">
            <w:pPr>
              <w:rPr>
                <w:lang w:eastAsia="tr-TR"/>
              </w:rPr>
            </w:pPr>
            <w:r w:rsidRPr="002B6F7E">
              <w:rPr>
                <w:rFonts w:eastAsia="Times New Roman"/>
                <w:lang w:eastAsia="tr-TR"/>
              </w:rPr>
              <w:t>Pantotenik asit (mg) )</w:t>
            </w:r>
            <w:r>
              <w:rPr>
                <w:rFonts w:eastAsia="Times New Roman"/>
                <w:lang w:eastAsia="tr-TR"/>
              </w:rPr>
              <w:t>, en çok</w:t>
            </w:r>
          </w:p>
        </w:tc>
        <w:tc>
          <w:tcPr>
            <w:tcW w:w="2213" w:type="dxa"/>
            <w:vAlign w:val="center"/>
          </w:tcPr>
          <w:p w14:paraId="29C7EE9F" w14:textId="5BBA0456" w:rsidR="0080212E" w:rsidRDefault="0080212E" w:rsidP="00044311">
            <w:pPr>
              <w:jc w:val="center"/>
              <w:rPr>
                <w:lang w:eastAsia="tr-TR"/>
              </w:rPr>
            </w:pPr>
            <w:r w:rsidRPr="002B6F7E">
              <w:rPr>
                <w:rFonts w:eastAsia="Times New Roman"/>
                <w:lang w:eastAsia="tr-TR"/>
              </w:rPr>
              <w:t>1,5</w:t>
            </w:r>
          </w:p>
        </w:tc>
      </w:tr>
      <w:tr w:rsidR="0080212E" w14:paraId="3351C688" w14:textId="77777777" w:rsidTr="00044311">
        <w:tc>
          <w:tcPr>
            <w:tcW w:w="6799" w:type="dxa"/>
            <w:vAlign w:val="center"/>
          </w:tcPr>
          <w:p w14:paraId="0DAE78EC" w14:textId="76A56AA1" w:rsidR="0080212E" w:rsidRDefault="0080212E" w:rsidP="0080212E">
            <w:pPr>
              <w:rPr>
                <w:lang w:eastAsia="tr-TR"/>
              </w:rPr>
            </w:pPr>
            <w:r w:rsidRPr="002B6F7E">
              <w:rPr>
                <w:rFonts w:eastAsia="Times New Roman"/>
                <w:lang w:eastAsia="tr-TR"/>
              </w:rPr>
              <w:t>Biotin (</w:t>
            </w:r>
            <w:r w:rsidRPr="002B6F7E">
              <w:rPr>
                <w:rFonts w:eastAsia="Times New Roman"/>
                <w:lang w:eastAsia="tr-TR"/>
              </w:rPr>
              <w:sym w:font="Symbol" w:char="F06D"/>
            </w:r>
            <w:r w:rsidRPr="002B6F7E">
              <w:rPr>
                <w:rFonts w:eastAsia="Times New Roman"/>
                <w:lang w:eastAsia="tr-TR"/>
              </w:rPr>
              <w:t>g) )</w:t>
            </w:r>
            <w:r>
              <w:rPr>
                <w:rFonts w:eastAsia="Times New Roman"/>
                <w:lang w:eastAsia="tr-TR"/>
              </w:rPr>
              <w:t>, en çok</w:t>
            </w:r>
          </w:p>
        </w:tc>
        <w:tc>
          <w:tcPr>
            <w:tcW w:w="2213" w:type="dxa"/>
            <w:vAlign w:val="center"/>
          </w:tcPr>
          <w:p w14:paraId="7961ADB4" w14:textId="0A453043" w:rsidR="0080212E" w:rsidRDefault="0080212E" w:rsidP="00044311">
            <w:pPr>
              <w:jc w:val="center"/>
              <w:rPr>
                <w:lang w:eastAsia="tr-TR"/>
              </w:rPr>
            </w:pPr>
            <w:r w:rsidRPr="002B6F7E">
              <w:rPr>
                <w:rFonts w:eastAsia="Times New Roman"/>
                <w:lang w:eastAsia="tr-TR"/>
              </w:rPr>
              <w:t>10</w:t>
            </w:r>
          </w:p>
        </w:tc>
      </w:tr>
      <w:tr w:rsidR="0080212E" w14:paraId="0A2F141A" w14:textId="77777777" w:rsidTr="00044311">
        <w:tc>
          <w:tcPr>
            <w:tcW w:w="6799" w:type="dxa"/>
            <w:vAlign w:val="center"/>
          </w:tcPr>
          <w:p w14:paraId="451FB820" w14:textId="4E75A689" w:rsidR="0080212E" w:rsidRDefault="0080212E" w:rsidP="0080212E">
            <w:pPr>
              <w:rPr>
                <w:lang w:eastAsia="tr-TR"/>
              </w:rPr>
            </w:pPr>
            <w:r w:rsidRPr="002B6F7E">
              <w:rPr>
                <w:rFonts w:eastAsia="Times New Roman"/>
                <w:lang w:eastAsia="tr-TR"/>
              </w:rPr>
              <w:t>Potasyum (mg</w:t>
            </w:r>
            <w:r>
              <w:rPr>
                <w:rFonts w:eastAsia="Times New Roman"/>
                <w:lang w:eastAsia="tr-TR"/>
              </w:rPr>
              <w:t>/kg</w:t>
            </w:r>
            <w:r w:rsidRPr="002B6F7E">
              <w:rPr>
                <w:rFonts w:eastAsia="Times New Roman"/>
                <w:lang w:eastAsia="tr-TR"/>
              </w:rPr>
              <w:t>) )</w:t>
            </w:r>
            <w:r>
              <w:rPr>
                <w:rFonts w:eastAsia="Times New Roman"/>
                <w:lang w:eastAsia="tr-TR"/>
              </w:rPr>
              <w:t>, en çok</w:t>
            </w:r>
          </w:p>
        </w:tc>
        <w:tc>
          <w:tcPr>
            <w:tcW w:w="2213" w:type="dxa"/>
            <w:vAlign w:val="center"/>
          </w:tcPr>
          <w:p w14:paraId="6CE78D92" w14:textId="1B5925BA" w:rsidR="0080212E" w:rsidRDefault="0080212E" w:rsidP="00044311">
            <w:pPr>
              <w:jc w:val="center"/>
              <w:rPr>
                <w:lang w:eastAsia="tr-TR"/>
              </w:rPr>
            </w:pPr>
            <w:r w:rsidRPr="002B6F7E">
              <w:rPr>
                <w:rFonts w:eastAsia="Times New Roman"/>
                <w:lang w:eastAsia="tr-TR"/>
              </w:rPr>
              <w:t>160</w:t>
            </w:r>
          </w:p>
        </w:tc>
      </w:tr>
      <w:tr w:rsidR="0080212E" w14:paraId="50B79B2B" w14:textId="77777777" w:rsidTr="00044311">
        <w:tc>
          <w:tcPr>
            <w:tcW w:w="6799" w:type="dxa"/>
            <w:vAlign w:val="center"/>
          </w:tcPr>
          <w:p w14:paraId="427F537E" w14:textId="1D7EDB5D" w:rsidR="0080212E" w:rsidRDefault="0080212E" w:rsidP="0080212E">
            <w:pPr>
              <w:rPr>
                <w:lang w:eastAsia="tr-TR"/>
              </w:rPr>
            </w:pPr>
            <w:r w:rsidRPr="002B6F7E">
              <w:rPr>
                <w:rFonts w:eastAsia="Times New Roman"/>
                <w:lang w:eastAsia="tr-TR"/>
              </w:rPr>
              <w:t>Kalsiyum (mg</w:t>
            </w:r>
            <w:r>
              <w:rPr>
                <w:rFonts w:eastAsia="Times New Roman"/>
                <w:lang w:eastAsia="tr-TR"/>
              </w:rPr>
              <w:t>/kg</w:t>
            </w:r>
            <w:r w:rsidRPr="002B6F7E">
              <w:rPr>
                <w:rFonts w:eastAsia="Times New Roman"/>
                <w:lang w:eastAsia="tr-TR"/>
              </w:rPr>
              <w:t>) )</w:t>
            </w:r>
            <w:r>
              <w:rPr>
                <w:rFonts w:eastAsia="Times New Roman"/>
                <w:lang w:eastAsia="tr-TR"/>
              </w:rPr>
              <w:t>, en çok</w:t>
            </w:r>
          </w:p>
        </w:tc>
        <w:tc>
          <w:tcPr>
            <w:tcW w:w="2213" w:type="dxa"/>
            <w:vAlign w:val="center"/>
          </w:tcPr>
          <w:p w14:paraId="29B2F040" w14:textId="46090A91" w:rsidR="0080212E" w:rsidRDefault="0080212E" w:rsidP="00044311">
            <w:pPr>
              <w:jc w:val="center"/>
              <w:rPr>
                <w:lang w:eastAsia="tr-TR"/>
              </w:rPr>
            </w:pPr>
            <w:r w:rsidRPr="002B6F7E">
              <w:rPr>
                <w:rFonts w:eastAsia="Times New Roman"/>
                <w:lang w:eastAsia="tr-TR"/>
              </w:rPr>
              <w:t>100</w:t>
            </w:r>
          </w:p>
        </w:tc>
      </w:tr>
      <w:tr w:rsidR="0080212E" w14:paraId="1726A7CC" w14:textId="77777777" w:rsidTr="00044311">
        <w:tc>
          <w:tcPr>
            <w:tcW w:w="6799" w:type="dxa"/>
            <w:vAlign w:val="center"/>
          </w:tcPr>
          <w:p w14:paraId="52ED9A51" w14:textId="54CA4934" w:rsidR="0080212E" w:rsidRDefault="0080212E" w:rsidP="0080212E">
            <w:pPr>
              <w:rPr>
                <w:lang w:eastAsia="tr-TR"/>
              </w:rPr>
            </w:pPr>
            <w:r w:rsidRPr="002B6F7E">
              <w:rPr>
                <w:rFonts w:eastAsia="Times New Roman"/>
                <w:lang w:eastAsia="tr-TR"/>
              </w:rPr>
              <w:t>Magnezyum (mg</w:t>
            </w:r>
            <w:r>
              <w:rPr>
                <w:rFonts w:eastAsia="Times New Roman"/>
                <w:lang w:eastAsia="tr-TR"/>
              </w:rPr>
              <w:t>/kg</w:t>
            </w:r>
            <w:r w:rsidRPr="002B6F7E">
              <w:rPr>
                <w:rFonts w:eastAsia="Times New Roman"/>
                <w:lang w:eastAsia="tr-TR"/>
              </w:rPr>
              <w:t>) )</w:t>
            </w:r>
            <w:r>
              <w:rPr>
                <w:rFonts w:eastAsia="Times New Roman"/>
                <w:lang w:eastAsia="tr-TR"/>
              </w:rPr>
              <w:t>, en çok</w:t>
            </w:r>
          </w:p>
        </w:tc>
        <w:tc>
          <w:tcPr>
            <w:tcW w:w="2213" w:type="dxa"/>
            <w:vAlign w:val="center"/>
          </w:tcPr>
          <w:p w14:paraId="0045F723" w14:textId="63E726C7" w:rsidR="0080212E" w:rsidRDefault="0080212E" w:rsidP="00044311">
            <w:pPr>
              <w:jc w:val="center"/>
              <w:rPr>
                <w:lang w:eastAsia="tr-TR"/>
              </w:rPr>
            </w:pPr>
            <w:r w:rsidRPr="002B6F7E">
              <w:rPr>
                <w:rFonts w:eastAsia="Times New Roman"/>
                <w:lang w:eastAsia="tr-TR"/>
              </w:rPr>
              <w:t>40</w:t>
            </w:r>
          </w:p>
        </w:tc>
      </w:tr>
      <w:tr w:rsidR="0080212E" w14:paraId="20E64ECA" w14:textId="77777777" w:rsidTr="00044311">
        <w:tc>
          <w:tcPr>
            <w:tcW w:w="6799" w:type="dxa"/>
            <w:vAlign w:val="center"/>
          </w:tcPr>
          <w:p w14:paraId="1C256DBD" w14:textId="7B118937" w:rsidR="0080212E" w:rsidRDefault="0080212E" w:rsidP="0080212E">
            <w:pPr>
              <w:rPr>
                <w:lang w:eastAsia="tr-TR"/>
              </w:rPr>
            </w:pPr>
            <w:r w:rsidRPr="002B6F7E">
              <w:rPr>
                <w:rFonts w:eastAsia="Times New Roman"/>
                <w:lang w:eastAsia="tr-TR"/>
              </w:rPr>
              <w:lastRenderedPageBreak/>
              <w:t>Demir (mg</w:t>
            </w:r>
            <w:r>
              <w:rPr>
                <w:rFonts w:eastAsia="Times New Roman"/>
                <w:lang w:eastAsia="tr-TR"/>
              </w:rPr>
              <w:t>/kg</w:t>
            </w:r>
            <w:r w:rsidRPr="002B6F7E">
              <w:rPr>
                <w:rFonts w:eastAsia="Times New Roman"/>
                <w:lang w:eastAsia="tr-TR"/>
              </w:rPr>
              <w:t>) )</w:t>
            </w:r>
            <w:r>
              <w:rPr>
                <w:rFonts w:eastAsia="Times New Roman"/>
                <w:lang w:eastAsia="tr-TR"/>
              </w:rPr>
              <w:t>, en çok</w:t>
            </w:r>
          </w:p>
        </w:tc>
        <w:tc>
          <w:tcPr>
            <w:tcW w:w="2213" w:type="dxa"/>
            <w:vAlign w:val="center"/>
          </w:tcPr>
          <w:p w14:paraId="62EFB457" w14:textId="35C792C9" w:rsidR="0080212E" w:rsidRDefault="0080212E" w:rsidP="00044311">
            <w:pPr>
              <w:jc w:val="center"/>
              <w:rPr>
                <w:lang w:eastAsia="tr-TR"/>
              </w:rPr>
            </w:pPr>
            <w:r w:rsidRPr="002B6F7E">
              <w:rPr>
                <w:rFonts w:eastAsia="Times New Roman"/>
                <w:lang w:eastAsia="tr-TR"/>
              </w:rPr>
              <w:t>3</w:t>
            </w:r>
          </w:p>
        </w:tc>
      </w:tr>
      <w:tr w:rsidR="0080212E" w14:paraId="7C8F430A" w14:textId="77777777" w:rsidTr="00044311">
        <w:tc>
          <w:tcPr>
            <w:tcW w:w="6799" w:type="dxa"/>
            <w:vAlign w:val="center"/>
          </w:tcPr>
          <w:p w14:paraId="19465820" w14:textId="340C0945" w:rsidR="0080212E" w:rsidRDefault="0080212E" w:rsidP="0080212E">
            <w:pPr>
              <w:rPr>
                <w:lang w:eastAsia="tr-TR"/>
              </w:rPr>
            </w:pPr>
            <w:r w:rsidRPr="002B6F7E">
              <w:rPr>
                <w:rFonts w:eastAsia="Times New Roman"/>
                <w:lang w:eastAsia="tr-TR"/>
              </w:rPr>
              <w:t>Çinko (mg</w:t>
            </w:r>
            <w:r>
              <w:rPr>
                <w:rFonts w:eastAsia="Times New Roman"/>
                <w:lang w:eastAsia="tr-TR"/>
              </w:rPr>
              <w:t>/kg</w:t>
            </w:r>
            <w:r w:rsidRPr="002B6F7E">
              <w:rPr>
                <w:rFonts w:eastAsia="Times New Roman"/>
                <w:lang w:eastAsia="tr-TR"/>
              </w:rPr>
              <w:t>) )</w:t>
            </w:r>
            <w:r>
              <w:rPr>
                <w:rFonts w:eastAsia="Times New Roman"/>
                <w:lang w:eastAsia="tr-TR"/>
              </w:rPr>
              <w:t>, en çok</w:t>
            </w:r>
          </w:p>
        </w:tc>
        <w:tc>
          <w:tcPr>
            <w:tcW w:w="2213" w:type="dxa"/>
            <w:vAlign w:val="center"/>
          </w:tcPr>
          <w:p w14:paraId="3AAF9260" w14:textId="4456F17A" w:rsidR="0080212E" w:rsidRDefault="0080212E" w:rsidP="00044311">
            <w:pPr>
              <w:jc w:val="center"/>
              <w:rPr>
                <w:lang w:eastAsia="tr-TR"/>
              </w:rPr>
            </w:pPr>
            <w:r w:rsidRPr="002B6F7E">
              <w:rPr>
                <w:rFonts w:eastAsia="Times New Roman"/>
                <w:lang w:eastAsia="tr-TR"/>
              </w:rPr>
              <w:t>2</w:t>
            </w:r>
          </w:p>
        </w:tc>
      </w:tr>
      <w:tr w:rsidR="0080212E" w14:paraId="43995EA6" w14:textId="77777777" w:rsidTr="00044311">
        <w:tc>
          <w:tcPr>
            <w:tcW w:w="6799" w:type="dxa"/>
            <w:vAlign w:val="center"/>
          </w:tcPr>
          <w:p w14:paraId="6630A23F" w14:textId="3C29BEB8" w:rsidR="0080212E" w:rsidRDefault="0080212E" w:rsidP="0080212E">
            <w:pPr>
              <w:rPr>
                <w:lang w:eastAsia="tr-TR"/>
              </w:rPr>
            </w:pPr>
            <w:r w:rsidRPr="002B6F7E">
              <w:rPr>
                <w:rFonts w:eastAsia="Times New Roman"/>
                <w:lang w:eastAsia="tr-TR"/>
              </w:rPr>
              <w:t>Bakır (</w:t>
            </w:r>
            <w:r w:rsidRPr="002B6F7E">
              <w:rPr>
                <w:rFonts w:eastAsia="Times New Roman"/>
                <w:lang w:eastAsia="tr-TR"/>
              </w:rPr>
              <w:sym w:font="Symbol" w:char="F06D"/>
            </w:r>
            <w:r w:rsidRPr="002B6F7E">
              <w:rPr>
                <w:rFonts w:eastAsia="Times New Roman"/>
                <w:lang w:eastAsia="tr-TR"/>
              </w:rPr>
              <w:t>g</w:t>
            </w:r>
            <w:r>
              <w:rPr>
                <w:rFonts w:eastAsia="Times New Roman"/>
                <w:lang w:eastAsia="tr-TR"/>
              </w:rPr>
              <w:t>/kg</w:t>
            </w:r>
            <w:r w:rsidRPr="002B6F7E">
              <w:rPr>
                <w:rFonts w:eastAsia="Times New Roman"/>
                <w:lang w:eastAsia="tr-TR"/>
              </w:rPr>
              <w:t>) )</w:t>
            </w:r>
            <w:r>
              <w:rPr>
                <w:rFonts w:eastAsia="Times New Roman"/>
                <w:lang w:eastAsia="tr-TR"/>
              </w:rPr>
              <w:t>, en çok</w:t>
            </w:r>
          </w:p>
        </w:tc>
        <w:tc>
          <w:tcPr>
            <w:tcW w:w="2213" w:type="dxa"/>
            <w:vAlign w:val="center"/>
          </w:tcPr>
          <w:p w14:paraId="72CD288B" w14:textId="567AA199" w:rsidR="0080212E" w:rsidRDefault="0080212E" w:rsidP="00044311">
            <w:pPr>
              <w:jc w:val="center"/>
              <w:rPr>
                <w:lang w:eastAsia="tr-TR"/>
              </w:rPr>
            </w:pPr>
            <w:r w:rsidRPr="002B6F7E">
              <w:rPr>
                <w:rFonts w:eastAsia="Times New Roman"/>
                <w:lang w:eastAsia="tr-TR"/>
              </w:rPr>
              <w:t>40</w:t>
            </w:r>
          </w:p>
        </w:tc>
      </w:tr>
      <w:tr w:rsidR="0080212E" w14:paraId="20DA9107" w14:textId="77777777" w:rsidTr="00044311">
        <w:tc>
          <w:tcPr>
            <w:tcW w:w="6799" w:type="dxa"/>
            <w:vAlign w:val="center"/>
          </w:tcPr>
          <w:p w14:paraId="55063781" w14:textId="5E5ABE93" w:rsidR="0080212E" w:rsidRDefault="0080212E">
            <w:pPr>
              <w:rPr>
                <w:lang w:eastAsia="tr-TR"/>
              </w:rPr>
            </w:pPr>
            <w:r w:rsidRPr="002B6F7E">
              <w:rPr>
                <w:rFonts w:eastAsia="Times New Roman"/>
                <w:lang w:eastAsia="tr-TR"/>
              </w:rPr>
              <w:t>İyot (</w:t>
            </w:r>
            <w:r w:rsidRPr="002B6F7E">
              <w:rPr>
                <w:rFonts w:eastAsia="Times New Roman"/>
                <w:lang w:eastAsia="tr-TR"/>
              </w:rPr>
              <w:sym w:font="Symbol" w:char="F06D"/>
            </w:r>
            <w:r w:rsidRPr="002B6F7E">
              <w:rPr>
                <w:rFonts w:eastAsia="Times New Roman"/>
                <w:lang w:eastAsia="tr-TR"/>
              </w:rPr>
              <w:t>g</w:t>
            </w:r>
            <w:r>
              <w:rPr>
                <w:rFonts w:eastAsia="Times New Roman"/>
                <w:lang w:eastAsia="tr-TR"/>
              </w:rPr>
              <w:t>/100 g</w:t>
            </w:r>
            <w:r w:rsidRPr="002B6F7E">
              <w:rPr>
                <w:rFonts w:eastAsia="Times New Roman"/>
                <w:lang w:eastAsia="tr-TR"/>
              </w:rPr>
              <w:t>) )</w:t>
            </w:r>
            <w:r>
              <w:rPr>
                <w:rFonts w:eastAsia="Times New Roman"/>
                <w:lang w:eastAsia="tr-TR"/>
              </w:rPr>
              <w:t>, en çok</w:t>
            </w:r>
          </w:p>
        </w:tc>
        <w:tc>
          <w:tcPr>
            <w:tcW w:w="2213" w:type="dxa"/>
            <w:vAlign w:val="center"/>
          </w:tcPr>
          <w:p w14:paraId="6A8C3BAF" w14:textId="399640FA" w:rsidR="0080212E" w:rsidRDefault="0080212E" w:rsidP="00044311">
            <w:pPr>
              <w:jc w:val="center"/>
              <w:rPr>
                <w:lang w:eastAsia="tr-TR"/>
              </w:rPr>
            </w:pPr>
            <w:r w:rsidRPr="002B6F7E">
              <w:rPr>
                <w:rFonts w:eastAsia="Times New Roman"/>
                <w:lang w:eastAsia="tr-TR"/>
              </w:rPr>
              <w:t>35</w:t>
            </w:r>
          </w:p>
        </w:tc>
      </w:tr>
      <w:tr w:rsidR="0080212E" w14:paraId="34C0D624" w14:textId="77777777" w:rsidTr="00044311">
        <w:tc>
          <w:tcPr>
            <w:tcW w:w="6799" w:type="dxa"/>
            <w:vAlign w:val="center"/>
          </w:tcPr>
          <w:p w14:paraId="79692A5B" w14:textId="541AE05D" w:rsidR="0080212E" w:rsidRDefault="0080212E" w:rsidP="0080212E">
            <w:pPr>
              <w:rPr>
                <w:lang w:eastAsia="tr-TR"/>
              </w:rPr>
            </w:pPr>
            <w:r w:rsidRPr="002B6F7E">
              <w:rPr>
                <w:rFonts w:eastAsia="Times New Roman"/>
                <w:lang w:eastAsia="tr-TR"/>
              </w:rPr>
              <w:t>Mangan (mg</w:t>
            </w:r>
            <w:r>
              <w:rPr>
                <w:rFonts w:eastAsia="Times New Roman"/>
                <w:lang w:eastAsia="tr-TR"/>
              </w:rPr>
              <w:t>/kg</w:t>
            </w:r>
            <w:r w:rsidRPr="002B6F7E">
              <w:rPr>
                <w:rFonts w:eastAsia="Times New Roman"/>
                <w:lang w:eastAsia="tr-TR"/>
              </w:rPr>
              <w:t>) )</w:t>
            </w:r>
            <w:r>
              <w:rPr>
                <w:rFonts w:eastAsia="Times New Roman"/>
                <w:lang w:eastAsia="tr-TR"/>
              </w:rPr>
              <w:t>, en çok</w:t>
            </w:r>
          </w:p>
        </w:tc>
        <w:tc>
          <w:tcPr>
            <w:tcW w:w="2213" w:type="dxa"/>
            <w:vAlign w:val="center"/>
          </w:tcPr>
          <w:p w14:paraId="528AE004" w14:textId="54477ADB" w:rsidR="0080212E" w:rsidRDefault="0080212E" w:rsidP="00044311">
            <w:pPr>
              <w:jc w:val="center"/>
              <w:rPr>
                <w:lang w:eastAsia="tr-TR"/>
              </w:rPr>
            </w:pPr>
            <w:r w:rsidRPr="002B6F7E">
              <w:rPr>
                <w:rFonts w:eastAsia="Times New Roman"/>
                <w:lang w:eastAsia="tr-TR"/>
              </w:rPr>
              <w:t>0,6</w:t>
            </w:r>
          </w:p>
        </w:tc>
      </w:tr>
      <w:tr w:rsidR="0080212E" w14:paraId="7B056D0B" w14:textId="77777777" w:rsidTr="00AC6F55">
        <w:tc>
          <w:tcPr>
            <w:tcW w:w="9012" w:type="dxa"/>
            <w:gridSpan w:val="2"/>
          </w:tcPr>
          <w:p w14:paraId="290EAECB" w14:textId="4C91C206" w:rsidR="0080212E" w:rsidRPr="002B6F7E" w:rsidRDefault="0080212E" w:rsidP="0080212E">
            <w:pPr>
              <w:rPr>
                <w:rFonts w:eastAsia="Times New Roman" w:cs="Times New Roman"/>
                <w:sz w:val="19"/>
                <w:lang w:eastAsia="tr-TR"/>
              </w:rPr>
            </w:pPr>
            <w:r>
              <w:rPr>
                <w:rFonts w:eastAsia="Times New Roman" w:cs="Times New Roman"/>
                <w:sz w:val="19"/>
                <w:vertAlign w:val="superscript"/>
                <w:lang w:eastAsia="tr-TR"/>
              </w:rPr>
              <w:t>1)</w:t>
            </w:r>
            <w:r w:rsidRPr="002B6F7E">
              <w:rPr>
                <w:rFonts w:eastAsia="Times New Roman" w:cs="Times New Roman"/>
                <w:sz w:val="19"/>
                <w:vertAlign w:val="superscript"/>
                <w:lang w:eastAsia="tr-TR"/>
              </w:rPr>
              <w:t xml:space="preserve">   </w:t>
            </w:r>
            <w:r w:rsidRPr="002B6F7E">
              <w:rPr>
                <w:rFonts w:eastAsia="Times New Roman" w:cs="Times New Roman"/>
                <w:sz w:val="19"/>
                <w:lang w:eastAsia="tr-TR"/>
              </w:rPr>
              <w:t>RE = Tüm trans retinol eşdeğerleri</w:t>
            </w:r>
          </w:p>
          <w:p w14:paraId="33545D9D" w14:textId="187C51F8" w:rsidR="0080212E" w:rsidRPr="002B6F7E" w:rsidRDefault="0080212E" w:rsidP="0080212E">
            <w:pPr>
              <w:shd w:val="clear" w:color="auto" w:fill="FFFFFF"/>
              <w:tabs>
                <w:tab w:val="left" w:pos="706"/>
              </w:tabs>
              <w:jc w:val="left"/>
              <w:rPr>
                <w:rFonts w:eastAsia="Times New Roman"/>
                <w:lang w:eastAsia="tr-TR"/>
              </w:rPr>
            </w:pPr>
            <w:r w:rsidRPr="002B6F7E">
              <w:rPr>
                <w:rFonts w:eastAsia="Times New Roman"/>
                <w:vertAlign w:val="superscript"/>
                <w:lang w:eastAsia="tr-TR"/>
              </w:rPr>
              <w:t>2)</w:t>
            </w:r>
            <w:r>
              <w:rPr>
                <w:rFonts w:eastAsia="Times New Roman"/>
                <w:vertAlign w:val="superscript"/>
                <w:lang w:eastAsia="tr-TR"/>
              </w:rPr>
              <w:t xml:space="preserve"> </w:t>
            </w:r>
            <w:r w:rsidRPr="002B6F7E">
              <w:rPr>
                <w:rFonts w:eastAsia="Times New Roman"/>
                <w:lang w:eastAsia="tr-TR"/>
              </w:rPr>
              <w:t>: α-TE = d-α- tokoferol</w:t>
            </w:r>
          </w:p>
          <w:p w14:paraId="46982EE5" w14:textId="77777777" w:rsidR="0080212E" w:rsidRPr="002B6F7E" w:rsidRDefault="0080212E" w:rsidP="0080212E">
            <w:pPr>
              <w:shd w:val="clear" w:color="auto" w:fill="FFFFFF"/>
              <w:tabs>
                <w:tab w:val="left" w:pos="706"/>
              </w:tabs>
              <w:jc w:val="left"/>
              <w:rPr>
                <w:rFonts w:eastAsia="Times New Roman"/>
                <w:lang w:eastAsia="tr-TR"/>
              </w:rPr>
            </w:pPr>
            <w:r w:rsidRPr="002B6F7E">
              <w:rPr>
                <w:rFonts w:eastAsia="Times New Roman" w:cs="Times New Roman"/>
                <w:sz w:val="19"/>
                <w:vertAlign w:val="superscript"/>
                <w:lang w:eastAsia="tr-TR"/>
              </w:rPr>
              <w:t xml:space="preserve">3)   </w:t>
            </w:r>
            <w:r w:rsidRPr="002B6F7E">
              <w:rPr>
                <w:rFonts w:eastAsia="Times New Roman" w:cs="Times New Roman"/>
                <w:sz w:val="19"/>
                <w:lang w:eastAsia="tr-TR"/>
              </w:rPr>
              <w:t xml:space="preserve">Kolekalsiferol formunda, 10 </w:t>
            </w:r>
            <w:r w:rsidRPr="002B6F7E">
              <w:rPr>
                <w:rFonts w:eastAsia="Times New Roman" w:cs="Times New Roman"/>
                <w:sz w:val="19"/>
                <w:lang w:eastAsia="tr-TR"/>
              </w:rPr>
              <w:sym w:font="Symbol" w:char="F06D"/>
            </w:r>
            <w:r w:rsidRPr="002B6F7E">
              <w:rPr>
                <w:rFonts w:eastAsia="Times New Roman" w:cs="Times New Roman"/>
                <w:sz w:val="19"/>
                <w:lang w:eastAsia="tr-TR"/>
              </w:rPr>
              <w:t>g = 400 IU D Vitamini</w:t>
            </w:r>
          </w:p>
          <w:p w14:paraId="574BDF62" w14:textId="77777777" w:rsidR="0080212E" w:rsidRPr="002B6F7E" w:rsidRDefault="0080212E" w:rsidP="0080212E">
            <w:pPr>
              <w:shd w:val="clear" w:color="auto" w:fill="FFFFFF"/>
              <w:tabs>
                <w:tab w:val="left" w:pos="706"/>
              </w:tabs>
              <w:jc w:val="left"/>
              <w:rPr>
                <w:rFonts w:eastAsia="Times New Roman"/>
                <w:lang w:eastAsia="tr-TR"/>
              </w:rPr>
            </w:pPr>
            <w:r w:rsidRPr="002B6F7E">
              <w:rPr>
                <w:rFonts w:eastAsia="Times New Roman"/>
                <w:vertAlign w:val="superscript"/>
                <w:lang w:eastAsia="tr-TR"/>
              </w:rPr>
              <w:t>4)</w:t>
            </w:r>
            <w:r w:rsidRPr="002B6F7E">
              <w:rPr>
                <w:rFonts w:eastAsia="Times New Roman"/>
                <w:lang w:eastAsia="tr-TR"/>
              </w:rPr>
              <w:t>: Demir ile zenginleştirilen ürünlere ait limit</w:t>
            </w:r>
          </w:p>
          <w:p w14:paraId="5E90FB4C" w14:textId="14C5846D" w:rsidR="0080212E" w:rsidRDefault="0080212E">
            <w:pPr>
              <w:rPr>
                <w:lang w:eastAsia="tr-TR"/>
              </w:rPr>
            </w:pPr>
            <w:r w:rsidRPr="002B6F7E">
              <w:rPr>
                <w:rFonts w:eastAsia="Times New Roman"/>
                <w:vertAlign w:val="superscript"/>
                <w:lang w:eastAsia="tr-TR"/>
              </w:rPr>
              <w:t>5)</w:t>
            </w:r>
            <w:r w:rsidRPr="002B6F7E">
              <w:rPr>
                <w:rFonts w:eastAsia="Times New Roman"/>
                <w:lang w:eastAsia="tr-TR"/>
              </w:rPr>
              <w:t>: NE = Niyasin eşdeğeri = mg Nikotinik asit + mg triptofan / 60</w:t>
            </w:r>
          </w:p>
        </w:tc>
      </w:tr>
    </w:tbl>
    <w:p w14:paraId="41FA4ADD" w14:textId="77777777" w:rsidR="00F25941" w:rsidRDefault="00F25941" w:rsidP="00F032EF">
      <w:pPr>
        <w:ind w:left="600" w:hanging="600"/>
        <w:rPr>
          <w:rFonts w:eastAsia="Times New Roman" w:cs="Times New Roman"/>
          <w:b/>
          <w:szCs w:val="20"/>
          <w:lang w:eastAsia="tr-TR"/>
        </w:rPr>
      </w:pPr>
    </w:p>
    <w:p w14:paraId="69C35B10" w14:textId="6F0BA1EB" w:rsidR="00F032EF" w:rsidRPr="002378EC" w:rsidRDefault="00F032EF" w:rsidP="00F032EF">
      <w:pPr>
        <w:ind w:left="600" w:hanging="600"/>
        <w:rPr>
          <w:rFonts w:eastAsia="Times New Roman" w:cs="Times New Roman"/>
          <w:szCs w:val="20"/>
          <w:lang w:eastAsia="tr-TR"/>
        </w:rPr>
      </w:pPr>
      <w:r w:rsidRPr="002378EC">
        <w:rPr>
          <w:rFonts w:eastAsia="Times New Roman" w:cs="Times New Roman"/>
          <w:b/>
          <w:szCs w:val="20"/>
          <w:lang w:eastAsia="tr-TR"/>
        </w:rPr>
        <w:t>Not</w:t>
      </w:r>
      <w:r w:rsidR="00F25941">
        <w:rPr>
          <w:rFonts w:eastAsia="Times New Roman" w:cs="Times New Roman"/>
          <w:b/>
          <w:szCs w:val="20"/>
          <w:lang w:eastAsia="tr-TR"/>
        </w:rPr>
        <w:t xml:space="preserve"> 3</w:t>
      </w:r>
      <w:r w:rsidRPr="002378EC">
        <w:rPr>
          <w:rFonts w:eastAsia="Times New Roman" w:cs="Times New Roman"/>
          <w:b/>
          <w:szCs w:val="20"/>
          <w:lang w:eastAsia="tr-TR"/>
        </w:rPr>
        <w:t xml:space="preserve"> - </w:t>
      </w:r>
      <w:r w:rsidRPr="002378EC">
        <w:rPr>
          <w:rFonts w:eastAsia="Times New Roman" w:cs="Times New Roman"/>
          <w:b/>
          <w:szCs w:val="20"/>
          <w:lang w:eastAsia="tr-TR"/>
        </w:rPr>
        <w:tab/>
      </w:r>
      <w:r w:rsidRPr="002378EC">
        <w:rPr>
          <w:rFonts w:eastAsia="Times New Roman" w:cs="Times New Roman"/>
          <w:szCs w:val="20"/>
          <w:lang w:eastAsia="tr-TR"/>
        </w:rPr>
        <w:t xml:space="preserve">Çizelge </w:t>
      </w:r>
      <w:r w:rsidR="00F25941">
        <w:rPr>
          <w:rFonts w:eastAsia="Times New Roman" w:cs="Times New Roman"/>
          <w:szCs w:val="20"/>
          <w:lang w:eastAsia="tr-TR"/>
        </w:rPr>
        <w:t>3</w:t>
      </w:r>
      <w:r w:rsidRPr="002378EC">
        <w:rPr>
          <w:rFonts w:eastAsia="Times New Roman" w:cs="Times New Roman"/>
          <w:szCs w:val="20"/>
          <w:lang w:eastAsia="tr-TR"/>
        </w:rPr>
        <w:t>’</w:t>
      </w:r>
      <w:r w:rsidR="00F25941">
        <w:rPr>
          <w:rFonts w:eastAsia="Times New Roman" w:cs="Times New Roman"/>
          <w:szCs w:val="20"/>
          <w:lang w:eastAsia="tr-TR"/>
        </w:rPr>
        <w:t>d</w:t>
      </w:r>
      <w:r w:rsidRPr="002378EC">
        <w:rPr>
          <w:rFonts w:eastAsia="Times New Roman" w:cs="Times New Roman"/>
          <w:szCs w:val="20"/>
          <w:lang w:eastAsia="tr-TR"/>
        </w:rPr>
        <w:t>e belirtilen besin öğeleri gereksinmesi ile ilgili hükümler üretici tarafından verilen kullanım talimatına göre hazırlanan veya doğrudan kullanıma hazır olarak satışa sunulan ürünler içindir. Ancak potasyum ve kalsiyum için ise besin öğeleri gereksinmesi ürünün satışa sunulduğu şekliyle geçerlidir.</w:t>
      </w:r>
    </w:p>
    <w:p w14:paraId="6CBEBCB4" w14:textId="77777777" w:rsidR="00BC67A0" w:rsidRDefault="00BC67A0" w:rsidP="00BC67A0">
      <w:pPr>
        <w:pStyle w:val="Balk3"/>
      </w:pPr>
      <w:r>
        <w:t>Tip özellikleri</w:t>
      </w:r>
    </w:p>
    <w:p w14:paraId="6C5A321C" w14:textId="50CE40C7" w:rsidR="00BC67A0" w:rsidRPr="002B6F7E" w:rsidRDefault="00BC67A0" w:rsidP="00BC67A0">
      <w:pPr>
        <w:rPr>
          <w:rFonts w:eastAsia="Times New Roman" w:cs="Times New Roman"/>
          <w:szCs w:val="20"/>
          <w:lang w:eastAsia="tr-TR"/>
        </w:rPr>
      </w:pPr>
      <w:r w:rsidRPr="002B6F7E">
        <w:rPr>
          <w:rFonts w:eastAsia="Times New Roman" w:cs="Times New Roman"/>
          <w:szCs w:val="20"/>
          <w:lang w:eastAsia="tr-TR"/>
        </w:rPr>
        <w:t>Bebe</w:t>
      </w:r>
      <w:r>
        <w:rPr>
          <w:rFonts w:eastAsia="Times New Roman" w:cs="Times New Roman"/>
          <w:szCs w:val="20"/>
          <w:lang w:eastAsia="tr-TR"/>
        </w:rPr>
        <w:t>k</w:t>
      </w:r>
      <w:r w:rsidRPr="002B6F7E">
        <w:rPr>
          <w:rFonts w:eastAsia="Times New Roman" w:cs="Times New Roman"/>
          <w:szCs w:val="20"/>
          <w:lang w:eastAsia="tr-TR"/>
        </w:rPr>
        <w:t xml:space="preserve"> bisküvisinin tip özellikleri Çizelge </w:t>
      </w:r>
      <w:r>
        <w:rPr>
          <w:rFonts w:eastAsia="Times New Roman" w:cs="Times New Roman"/>
          <w:szCs w:val="20"/>
          <w:lang w:eastAsia="tr-TR"/>
        </w:rPr>
        <w:t>4</w:t>
      </w:r>
      <w:r w:rsidRPr="002B6F7E">
        <w:rPr>
          <w:rFonts w:eastAsia="Times New Roman" w:cs="Times New Roman"/>
          <w:szCs w:val="20"/>
          <w:lang w:eastAsia="tr-TR"/>
        </w:rPr>
        <w:t>'</w:t>
      </w:r>
      <w:r>
        <w:rPr>
          <w:rFonts w:eastAsia="Times New Roman" w:cs="Times New Roman"/>
          <w:szCs w:val="20"/>
          <w:lang w:eastAsia="tr-TR"/>
        </w:rPr>
        <w:t>te</w:t>
      </w:r>
      <w:r w:rsidRPr="002B6F7E">
        <w:rPr>
          <w:rFonts w:eastAsia="Times New Roman" w:cs="Times New Roman"/>
          <w:szCs w:val="20"/>
          <w:lang w:eastAsia="tr-TR"/>
        </w:rPr>
        <w:t xml:space="preserve"> verilen değerlere uygun olmalıdır.</w:t>
      </w:r>
    </w:p>
    <w:p w14:paraId="5B414B97" w14:textId="3A76180E" w:rsidR="00BC67A0" w:rsidRPr="002B6F7E" w:rsidRDefault="00BC67A0" w:rsidP="00BC67A0">
      <w:pPr>
        <w:pStyle w:val="Tabletitle"/>
        <w:rPr>
          <w:lang w:eastAsia="tr-TR"/>
        </w:rPr>
      </w:pPr>
      <w:r>
        <w:rPr>
          <w:lang w:eastAsia="tr-TR"/>
        </w:rPr>
        <w:t>Çizelge </w:t>
      </w:r>
      <w:r>
        <w:rPr>
          <w:lang w:eastAsia="tr-TR"/>
        </w:rPr>
        <w:fldChar w:fldCharType="begin"/>
      </w:r>
      <w:r>
        <w:rPr>
          <w:lang w:eastAsia="tr-TR"/>
        </w:rPr>
        <w:instrText xml:space="preserve">\IF </w:instrText>
      </w:r>
      <w:r>
        <w:rPr>
          <w:lang w:eastAsia="tr-TR"/>
        </w:rPr>
        <w:fldChar w:fldCharType="begin"/>
      </w:r>
      <w:r>
        <w:rPr>
          <w:lang w:eastAsia="tr-TR"/>
        </w:rPr>
        <w:instrText xml:space="preserve">SEQ aaa \c </w:instrText>
      </w:r>
      <w:r>
        <w:rPr>
          <w:lang w:eastAsia="tr-TR"/>
        </w:rPr>
        <w:fldChar w:fldCharType="separate"/>
      </w:r>
      <w:r w:rsidR="00877C9B">
        <w:rPr>
          <w:noProof/>
          <w:lang w:eastAsia="tr-TR"/>
        </w:rPr>
        <w:instrText>0</w:instrText>
      </w:r>
      <w:r>
        <w:rPr>
          <w:lang w:eastAsia="tr-TR"/>
        </w:rPr>
        <w:fldChar w:fldCharType="end"/>
      </w:r>
      <w:r>
        <w:rPr>
          <w:lang w:eastAsia="tr-TR"/>
        </w:rPr>
        <w:instrText>&gt;= 1 "</w:instrText>
      </w:r>
      <w:r>
        <w:rPr>
          <w:lang w:eastAsia="tr-TR"/>
        </w:rPr>
        <w:fldChar w:fldCharType="begin"/>
      </w:r>
      <w:r>
        <w:rPr>
          <w:lang w:eastAsia="tr-TR"/>
        </w:rPr>
        <w:instrText xml:space="preserve">SEQ aaa \c \* ALPHABETIC </w:instrText>
      </w:r>
      <w:r>
        <w:rPr>
          <w:lang w:eastAsia="tr-TR"/>
        </w:rPr>
        <w:fldChar w:fldCharType="separate"/>
      </w:r>
      <w:r>
        <w:rPr>
          <w:lang w:eastAsia="tr-TR"/>
        </w:rPr>
        <w:instrText>A</w:instrText>
      </w:r>
      <w:r>
        <w:rPr>
          <w:lang w:eastAsia="tr-TR"/>
        </w:rPr>
        <w:fldChar w:fldCharType="end"/>
      </w:r>
      <w:r>
        <w:rPr>
          <w:lang w:eastAsia="tr-TR"/>
        </w:rPr>
        <w:instrText xml:space="preserve">." </w:instrText>
      </w:r>
      <w:r>
        <w:rPr>
          <w:lang w:eastAsia="tr-TR"/>
        </w:rPr>
        <w:fldChar w:fldCharType="end"/>
      </w:r>
      <w:r>
        <w:rPr>
          <w:lang w:eastAsia="tr-TR"/>
        </w:rPr>
        <w:fldChar w:fldCharType="begin"/>
      </w:r>
      <w:r>
        <w:rPr>
          <w:lang w:eastAsia="tr-TR"/>
        </w:rPr>
        <w:instrText xml:space="preserve">SEQ Table </w:instrText>
      </w:r>
      <w:r>
        <w:rPr>
          <w:lang w:eastAsia="tr-TR"/>
        </w:rPr>
        <w:fldChar w:fldCharType="separate"/>
      </w:r>
      <w:r w:rsidR="00877C9B">
        <w:rPr>
          <w:noProof/>
          <w:lang w:eastAsia="tr-TR"/>
        </w:rPr>
        <w:t>4</w:t>
      </w:r>
      <w:r>
        <w:rPr>
          <w:lang w:eastAsia="tr-TR"/>
        </w:rPr>
        <w:fldChar w:fldCharType="end"/>
      </w:r>
      <w:r>
        <w:rPr>
          <w:lang w:eastAsia="tr-TR"/>
        </w:rPr>
        <w:t xml:space="preserve"> — </w:t>
      </w:r>
      <w:r w:rsidRPr="00AC6F55">
        <w:rPr>
          <w:lang w:eastAsia="tr-TR"/>
        </w:rPr>
        <w:fldChar w:fldCharType="begin"/>
      </w:r>
      <w:r w:rsidRPr="00AC6F55">
        <w:rPr>
          <w:lang w:eastAsia="tr-TR"/>
        </w:rPr>
        <w:instrText xml:space="preserve">\IF </w:instrText>
      </w:r>
      <w:r w:rsidRPr="00AC6F55">
        <w:rPr>
          <w:lang w:eastAsia="tr-TR"/>
        </w:rPr>
        <w:fldChar w:fldCharType="begin"/>
      </w:r>
      <w:r w:rsidRPr="00AC6F55">
        <w:rPr>
          <w:lang w:eastAsia="tr-TR"/>
        </w:rPr>
        <w:instrText xml:space="preserve">SEQ aaa \c </w:instrText>
      </w:r>
      <w:r w:rsidRPr="00AC6F55">
        <w:rPr>
          <w:lang w:eastAsia="tr-TR"/>
        </w:rPr>
        <w:fldChar w:fldCharType="separate"/>
      </w:r>
      <w:r w:rsidR="00877C9B">
        <w:rPr>
          <w:noProof/>
          <w:lang w:eastAsia="tr-TR"/>
        </w:rPr>
        <w:instrText>0</w:instrText>
      </w:r>
      <w:r w:rsidRPr="00AC6F55">
        <w:rPr>
          <w:lang w:eastAsia="tr-TR"/>
        </w:rPr>
        <w:fldChar w:fldCharType="end"/>
      </w:r>
      <w:r w:rsidRPr="00AC6F55">
        <w:rPr>
          <w:lang w:eastAsia="tr-TR"/>
        </w:rPr>
        <w:instrText>&gt;= 1 "</w:instrText>
      </w:r>
      <w:r w:rsidRPr="00AC6F55">
        <w:rPr>
          <w:lang w:eastAsia="tr-TR"/>
        </w:rPr>
        <w:fldChar w:fldCharType="begin"/>
      </w:r>
      <w:r w:rsidRPr="00AC6F55">
        <w:rPr>
          <w:lang w:eastAsia="tr-TR"/>
        </w:rPr>
        <w:instrText xml:space="preserve">SEQ aaa \c \* ALPHABETIC </w:instrText>
      </w:r>
      <w:r w:rsidRPr="00AC6F55">
        <w:rPr>
          <w:lang w:eastAsia="tr-TR"/>
        </w:rPr>
        <w:fldChar w:fldCharType="separate"/>
      </w:r>
      <w:r w:rsidRPr="00AC6F55">
        <w:rPr>
          <w:lang w:eastAsia="tr-TR"/>
        </w:rPr>
        <w:instrText>A</w:instrText>
      </w:r>
      <w:r w:rsidRPr="00AC6F55">
        <w:rPr>
          <w:lang w:eastAsia="tr-TR"/>
        </w:rPr>
        <w:fldChar w:fldCharType="end"/>
      </w:r>
      <w:r w:rsidRPr="00AC6F55">
        <w:rPr>
          <w:lang w:eastAsia="tr-TR"/>
        </w:rPr>
        <w:instrText xml:space="preserve">." </w:instrText>
      </w:r>
      <w:r w:rsidRPr="00AC6F55">
        <w:rPr>
          <w:lang w:eastAsia="tr-TR"/>
        </w:rPr>
        <w:fldChar w:fldCharType="end"/>
      </w:r>
      <w:r w:rsidRPr="002B6F7E">
        <w:rPr>
          <w:lang w:eastAsia="tr-TR"/>
        </w:rPr>
        <w:t>Bebe</w:t>
      </w:r>
      <w:r>
        <w:rPr>
          <w:lang w:eastAsia="tr-TR"/>
        </w:rPr>
        <w:t>k</w:t>
      </w:r>
      <w:r w:rsidRPr="002B6F7E">
        <w:rPr>
          <w:lang w:eastAsia="tr-TR"/>
        </w:rPr>
        <w:t xml:space="preserve"> bisküvisinin tip özellikleri</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673"/>
        <w:gridCol w:w="2126"/>
        <w:gridCol w:w="2127"/>
      </w:tblGrid>
      <w:tr w:rsidR="00BC67A0" w:rsidRPr="002B6F7E" w14:paraId="5D3F4618" w14:textId="77777777" w:rsidTr="005D451A">
        <w:trPr>
          <w:trHeight w:val="284"/>
        </w:trPr>
        <w:tc>
          <w:tcPr>
            <w:tcW w:w="4673" w:type="dxa"/>
            <w:vMerge w:val="restart"/>
            <w:vAlign w:val="center"/>
          </w:tcPr>
          <w:p w14:paraId="72FDBD97" w14:textId="77777777" w:rsidR="00BC67A0" w:rsidRPr="002B6F7E" w:rsidRDefault="00BC67A0" w:rsidP="005D451A">
            <w:pPr>
              <w:jc w:val="center"/>
              <w:rPr>
                <w:rFonts w:eastAsia="Times New Roman"/>
                <w:b/>
                <w:szCs w:val="20"/>
                <w:lang w:eastAsia="tr-TR"/>
              </w:rPr>
            </w:pPr>
            <w:r w:rsidRPr="002B6F7E">
              <w:rPr>
                <w:rFonts w:eastAsia="Times New Roman"/>
                <w:b/>
                <w:szCs w:val="20"/>
                <w:lang w:eastAsia="tr-TR"/>
              </w:rPr>
              <w:t>Özellik</w:t>
            </w:r>
          </w:p>
        </w:tc>
        <w:tc>
          <w:tcPr>
            <w:tcW w:w="4253" w:type="dxa"/>
            <w:gridSpan w:val="2"/>
          </w:tcPr>
          <w:p w14:paraId="0B5F2C9D" w14:textId="77777777" w:rsidR="00BC67A0" w:rsidRPr="002B6F7E" w:rsidRDefault="00BC67A0" w:rsidP="005D451A">
            <w:pPr>
              <w:jc w:val="center"/>
              <w:rPr>
                <w:rFonts w:eastAsia="Times New Roman"/>
                <w:b/>
                <w:szCs w:val="20"/>
                <w:lang w:eastAsia="tr-TR"/>
              </w:rPr>
            </w:pPr>
            <w:r w:rsidRPr="002B6F7E">
              <w:rPr>
                <w:rFonts w:eastAsia="Times New Roman"/>
                <w:b/>
                <w:szCs w:val="20"/>
                <w:lang w:eastAsia="tr-TR"/>
              </w:rPr>
              <w:t>Değer</w:t>
            </w:r>
          </w:p>
        </w:tc>
      </w:tr>
      <w:tr w:rsidR="00BC67A0" w:rsidRPr="002B6F7E" w14:paraId="5A34EB50" w14:textId="77777777" w:rsidTr="005D451A">
        <w:trPr>
          <w:trHeight w:val="284"/>
        </w:trPr>
        <w:tc>
          <w:tcPr>
            <w:tcW w:w="4673" w:type="dxa"/>
            <w:vMerge/>
          </w:tcPr>
          <w:p w14:paraId="5F70F65C" w14:textId="77777777" w:rsidR="00BC67A0" w:rsidRPr="002B6F7E" w:rsidRDefault="00BC67A0" w:rsidP="005D451A">
            <w:pPr>
              <w:rPr>
                <w:rFonts w:eastAsia="Times New Roman"/>
                <w:b/>
                <w:szCs w:val="20"/>
                <w:lang w:eastAsia="tr-TR"/>
              </w:rPr>
            </w:pPr>
          </w:p>
        </w:tc>
        <w:tc>
          <w:tcPr>
            <w:tcW w:w="2126" w:type="dxa"/>
            <w:shd w:val="clear" w:color="auto" w:fill="auto"/>
            <w:vAlign w:val="center"/>
          </w:tcPr>
          <w:p w14:paraId="0BA819FE" w14:textId="77777777" w:rsidR="00BC67A0" w:rsidRPr="002B6F7E" w:rsidRDefault="00BC67A0" w:rsidP="005D451A">
            <w:pPr>
              <w:jc w:val="center"/>
              <w:rPr>
                <w:rFonts w:eastAsia="Times New Roman"/>
                <w:b/>
                <w:szCs w:val="20"/>
                <w:lang w:eastAsia="tr-TR"/>
              </w:rPr>
            </w:pPr>
            <w:r w:rsidRPr="002B6F7E">
              <w:rPr>
                <w:rFonts w:eastAsia="Times New Roman"/>
                <w:b/>
                <w:szCs w:val="20"/>
                <w:lang w:eastAsia="tr-TR"/>
              </w:rPr>
              <w:t>Tip 1 - Şekerli</w:t>
            </w:r>
          </w:p>
          <w:p w14:paraId="4AF9CE55" w14:textId="77777777" w:rsidR="00BC67A0" w:rsidRPr="002B6F7E" w:rsidRDefault="00BC67A0" w:rsidP="005D451A">
            <w:pPr>
              <w:jc w:val="center"/>
              <w:rPr>
                <w:rFonts w:eastAsia="Times New Roman"/>
                <w:szCs w:val="20"/>
                <w:lang w:eastAsia="tr-TR"/>
              </w:rPr>
            </w:pPr>
            <w:r w:rsidRPr="002B6F7E">
              <w:rPr>
                <w:rFonts w:eastAsia="Times New Roman"/>
                <w:szCs w:val="20"/>
                <w:lang w:eastAsia="tr-TR"/>
              </w:rPr>
              <w:t>En az, % (m/m)</w:t>
            </w:r>
          </w:p>
        </w:tc>
        <w:tc>
          <w:tcPr>
            <w:tcW w:w="2126" w:type="dxa"/>
            <w:vAlign w:val="center"/>
          </w:tcPr>
          <w:p w14:paraId="6C6D8165" w14:textId="77777777" w:rsidR="00BC67A0" w:rsidRPr="002B6F7E" w:rsidRDefault="00BC67A0" w:rsidP="005D451A">
            <w:pPr>
              <w:jc w:val="center"/>
              <w:rPr>
                <w:rFonts w:eastAsia="Times New Roman"/>
                <w:b/>
                <w:szCs w:val="20"/>
                <w:lang w:eastAsia="tr-TR"/>
              </w:rPr>
            </w:pPr>
            <w:r w:rsidRPr="002B6F7E">
              <w:rPr>
                <w:rFonts w:eastAsia="Times New Roman"/>
                <w:b/>
                <w:szCs w:val="20"/>
                <w:lang w:eastAsia="tr-TR"/>
              </w:rPr>
              <w:t>Tip 2 - Az şekerli</w:t>
            </w:r>
          </w:p>
          <w:p w14:paraId="4009FCD2" w14:textId="77777777" w:rsidR="00BC67A0" w:rsidRPr="002B6F7E" w:rsidRDefault="00BC67A0" w:rsidP="005D451A">
            <w:pPr>
              <w:jc w:val="center"/>
              <w:rPr>
                <w:rFonts w:eastAsia="Times New Roman"/>
                <w:szCs w:val="20"/>
                <w:lang w:eastAsia="tr-TR"/>
              </w:rPr>
            </w:pPr>
            <w:r w:rsidRPr="002B6F7E">
              <w:rPr>
                <w:rFonts w:eastAsia="Times New Roman"/>
                <w:szCs w:val="20"/>
                <w:lang w:eastAsia="tr-TR"/>
              </w:rPr>
              <w:t>En çok, % (m/m)</w:t>
            </w:r>
          </w:p>
        </w:tc>
      </w:tr>
      <w:tr w:rsidR="00BC67A0" w:rsidRPr="002B6F7E" w14:paraId="0610FF96" w14:textId="77777777" w:rsidTr="005D451A">
        <w:trPr>
          <w:trHeight w:val="340"/>
        </w:trPr>
        <w:tc>
          <w:tcPr>
            <w:tcW w:w="4673" w:type="dxa"/>
          </w:tcPr>
          <w:p w14:paraId="3B3452E6" w14:textId="77777777" w:rsidR="00BC67A0" w:rsidRPr="002B6F7E" w:rsidRDefault="00BC67A0" w:rsidP="005D451A">
            <w:pPr>
              <w:jc w:val="left"/>
              <w:rPr>
                <w:rFonts w:eastAsia="Times New Roman" w:cs="Times New Roman"/>
                <w:szCs w:val="20"/>
                <w:lang w:eastAsia="tr-TR"/>
              </w:rPr>
            </w:pPr>
            <w:r w:rsidRPr="002B6F7E">
              <w:rPr>
                <w:rFonts w:eastAsia="Times New Roman" w:cs="Times New Roman"/>
                <w:szCs w:val="20"/>
                <w:lang w:eastAsia="tr-TR"/>
              </w:rPr>
              <w:t>Toplam şeker (Kuru maddede sakaroz olarak)</w:t>
            </w:r>
          </w:p>
        </w:tc>
        <w:tc>
          <w:tcPr>
            <w:tcW w:w="2126" w:type="dxa"/>
            <w:shd w:val="clear" w:color="auto" w:fill="auto"/>
            <w:vAlign w:val="bottom"/>
          </w:tcPr>
          <w:p w14:paraId="615D1E8A" w14:textId="77777777" w:rsidR="00BC67A0" w:rsidRPr="002B6F7E" w:rsidDel="00FB01D1" w:rsidRDefault="00BC67A0" w:rsidP="005D451A">
            <w:pPr>
              <w:jc w:val="center"/>
              <w:rPr>
                <w:rFonts w:eastAsia="Times New Roman" w:cs="Times New Roman"/>
                <w:szCs w:val="20"/>
                <w:lang w:eastAsia="tr-TR"/>
              </w:rPr>
            </w:pPr>
            <w:r w:rsidRPr="002B6F7E">
              <w:rPr>
                <w:rFonts w:eastAsia="Times New Roman" w:cs="Times New Roman"/>
                <w:szCs w:val="20"/>
                <w:lang w:eastAsia="tr-TR"/>
              </w:rPr>
              <w:t xml:space="preserve">15,0 </w:t>
            </w:r>
          </w:p>
        </w:tc>
        <w:tc>
          <w:tcPr>
            <w:tcW w:w="2126" w:type="dxa"/>
            <w:shd w:val="clear" w:color="auto" w:fill="auto"/>
            <w:vAlign w:val="bottom"/>
          </w:tcPr>
          <w:p w14:paraId="4C697DEE" w14:textId="77777777" w:rsidR="00BC67A0" w:rsidRPr="002B6F7E" w:rsidRDefault="00BC67A0" w:rsidP="005D451A">
            <w:pPr>
              <w:jc w:val="center"/>
              <w:rPr>
                <w:rFonts w:eastAsia="Times New Roman" w:cs="Times New Roman"/>
                <w:szCs w:val="20"/>
                <w:lang w:eastAsia="tr-TR"/>
              </w:rPr>
            </w:pPr>
            <w:r w:rsidRPr="002B6F7E">
              <w:rPr>
                <w:rFonts w:eastAsia="Times New Roman" w:cs="Times New Roman"/>
                <w:szCs w:val="20"/>
                <w:lang w:eastAsia="tr-TR"/>
              </w:rPr>
              <w:t>14,9</w:t>
            </w:r>
          </w:p>
        </w:tc>
      </w:tr>
    </w:tbl>
    <w:p w14:paraId="3B341D7D" w14:textId="77777777" w:rsidR="007E301A" w:rsidRPr="008B62C5" w:rsidRDefault="007E301A" w:rsidP="007E301A">
      <w:pPr>
        <w:rPr>
          <w:rFonts w:cs="Arial"/>
          <w:b/>
          <w:bCs/>
        </w:rPr>
      </w:pPr>
    </w:p>
    <w:p w14:paraId="595C1B8D" w14:textId="63819017" w:rsidR="007E301A" w:rsidRPr="00E266FD" w:rsidRDefault="007E301A" w:rsidP="007E301A">
      <w:pPr>
        <w:pStyle w:val="Balk3"/>
      </w:pPr>
      <w:r w:rsidRPr="00E266FD">
        <w:t>Mikrobiyolojik özellikler</w:t>
      </w:r>
    </w:p>
    <w:p w14:paraId="3D99D394" w14:textId="78762DD4" w:rsidR="007E301A" w:rsidRPr="008B62C5" w:rsidRDefault="000A0077" w:rsidP="007E301A">
      <w:pPr>
        <w:pStyle w:val="GvdeMetni"/>
      </w:pPr>
      <w:r>
        <w:t>Bebek bisküvisinin</w:t>
      </w:r>
      <w:r w:rsidRPr="008B62C5">
        <w:t xml:space="preserve"> </w:t>
      </w:r>
      <w:r w:rsidR="007E301A" w:rsidRPr="008B62C5">
        <w:t xml:space="preserve">mikrobiyolojik özellikleri Çizelge </w:t>
      </w:r>
      <w:r w:rsidR="00BC67A0">
        <w:t>5</w:t>
      </w:r>
      <w:r w:rsidR="007E301A" w:rsidRPr="008B62C5">
        <w:t>’te verilen değerlere uygun olmalıdır.</w:t>
      </w:r>
    </w:p>
    <w:p w14:paraId="1E1677AB" w14:textId="103BBCB1" w:rsidR="007E301A" w:rsidRPr="008B62C5" w:rsidRDefault="000A0077" w:rsidP="000A0077">
      <w:pPr>
        <w:pStyle w:val="Tabletitle"/>
        <w:rPr>
          <w:rFonts w:cs="Arial"/>
          <w:sz w:val="10"/>
          <w:szCs w:val="10"/>
        </w:rPr>
      </w:pPr>
      <w:r>
        <w:t>Çizelge </w:t>
      </w:r>
      <w:r>
        <w:fldChar w:fldCharType="begin"/>
      </w:r>
      <w:r>
        <w:instrText xml:space="preserve">\IF </w:instrText>
      </w:r>
      <w:r>
        <w:fldChar w:fldCharType="begin"/>
      </w:r>
      <w:r>
        <w:instrText xml:space="preserve">SEQ aaa \c </w:instrText>
      </w:r>
      <w:r>
        <w:fldChar w:fldCharType="separate"/>
      </w:r>
      <w:r w:rsidR="00877C9B">
        <w:rPr>
          <w:noProof/>
        </w:rPr>
        <w:instrText>0</w:instrText>
      </w:r>
      <w:r>
        <w:fldChar w:fldCharType="end"/>
      </w:r>
      <w:r>
        <w:instrText>&gt;= 1 "</w:instrText>
      </w:r>
      <w:r>
        <w:fldChar w:fldCharType="begin"/>
      </w:r>
      <w:r>
        <w:instrText xml:space="preserve">SEQ aaa \c \* ALPHABETIC </w:instrText>
      </w:r>
      <w:r>
        <w:fldChar w:fldCharType="separate"/>
      </w:r>
      <w:r>
        <w:instrText>A</w:instrText>
      </w:r>
      <w:r>
        <w:fldChar w:fldCharType="end"/>
      </w:r>
      <w:r>
        <w:instrText xml:space="preserve">." </w:instrText>
      </w:r>
      <w:r>
        <w:fldChar w:fldCharType="end"/>
      </w:r>
      <w:r>
        <w:fldChar w:fldCharType="begin"/>
      </w:r>
      <w:r>
        <w:instrText xml:space="preserve">SEQ Table </w:instrText>
      </w:r>
      <w:r>
        <w:fldChar w:fldCharType="separate"/>
      </w:r>
      <w:r w:rsidR="00877C9B">
        <w:rPr>
          <w:noProof/>
        </w:rPr>
        <w:t>5</w:t>
      </w:r>
      <w:r>
        <w:fldChar w:fldCharType="end"/>
      </w:r>
      <w:r>
        <w:t xml:space="preserve"> — </w:t>
      </w:r>
      <w:r w:rsidR="00545587">
        <w:fldChar w:fldCharType="begin"/>
      </w:r>
      <w:r w:rsidR="00545587">
        <w:instrText xml:space="preserve">\IF </w:instrText>
      </w:r>
      <w:r w:rsidR="00545587">
        <w:fldChar w:fldCharType="begin"/>
      </w:r>
      <w:r w:rsidR="00545587">
        <w:instrText xml:space="preserve">SEQ aaa \c </w:instrText>
      </w:r>
      <w:r w:rsidR="00545587">
        <w:fldChar w:fldCharType="separate"/>
      </w:r>
      <w:r w:rsidR="00877C9B">
        <w:rPr>
          <w:noProof/>
        </w:rPr>
        <w:instrText>0</w:instrText>
      </w:r>
      <w:r w:rsidR="00545587">
        <w:fldChar w:fldCharType="end"/>
      </w:r>
      <w:r w:rsidR="00545587">
        <w:instrText>&gt;= 1 "</w:instrText>
      </w:r>
      <w:r w:rsidR="00545587">
        <w:fldChar w:fldCharType="begin"/>
      </w:r>
      <w:r w:rsidR="00545587">
        <w:instrText xml:space="preserve">SEQ aaa \c \* ALPHABETIC </w:instrText>
      </w:r>
      <w:r w:rsidR="00545587">
        <w:fldChar w:fldCharType="separate"/>
      </w:r>
      <w:r w:rsidR="00545587">
        <w:instrText>A</w:instrText>
      </w:r>
      <w:r w:rsidR="00545587">
        <w:fldChar w:fldCharType="end"/>
      </w:r>
      <w:r w:rsidR="00545587">
        <w:instrText xml:space="preserve">." </w:instrText>
      </w:r>
      <w:r w:rsidR="00545587">
        <w:fldChar w:fldCharType="end"/>
      </w:r>
      <w:r>
        <w:t>Bebek bisküvisinin</w:t>
      </w:r>
      <w:r w:rsidR="007E301A" w:rsidRPr="008B62C5">
        <w:t xml:space="preserve"> mikrobiyolojik özellikleri</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8"/>
        <w:gridCol w:w="900"/>
        <w:gridCol w:w="1293"/>
        <w:gridCol w:w="1559"/>
        <w:gridCol w:w="1559"/>
      </w:tblGrid>
      <w:tr w:rsidR="007E301A" w:rsidRPr="001A7605" w14:paraId="33E658E3" w14:textId="77777777" w:rsidTr="00256CB1">
        <w:trPr>
          <w:cantSplit/>
          <w:trHeight w:val="237"/>
        </w:trPr>
        <w:tc>
          <w:tcPr>
            <w:tcW w:w="4328" w:type="dxa"/>
            <w:vMerge w:val="restart"/>
            <w:tcBorders>
              <w:top w:val="single" w:sz="4" w:space="0" w:color="auto"/>
              <w:left w:val="single" w:sz="4" w:space="0" w:color="auto"/>
              <w:right w:val="single" w:sz="4" w:space="0" w:color="auto"/>
            </w:tcBorders>
          </w:tcPr>
          <w:p w14:paraId="5EF98D9F" w14:textId="77777777" w:rsidR="007E301A" w:rsidRPr="001A7605" w:rsidRDefault="007E301A" w:rsidP="00C83D21">
            <w:pPr>
              <w:spacing w:after="0"/>
              <w:rPr>
                <w:rFonts w:cs="Arial"/>
              </w:rPr>
            </w:pPr>
          </w:p>
          <w:p w14:paraId="26BAF6F0" w14:textId="77777777" w:rsidR="007E301A" w:rsidRPr="001A7605" w:rsidRDefault="007E301A" w:rsidP="00C83D21">
            <w:pPr>
              <w:spacing w:after="0"/>
              <w:rPr>
                <w:rFonts w:cs="Arial"/>
              </w:rPr>
            </w:pPr>
          </w:p>
        </w:tc>
        <w:tc>
          <w:tcPr>
            <w:tcW w:w="2193" w:type="dxa"/>
            <w:gridSpan w:val="2"/>
            <w:tcBorders>
              <w:left w:val="single" w:sz="4" w:space="0" w:color="auto"/>
            </w:tcBorders>
          </w:tcPr>
          <w:p w14:paraId="6DA0176C" w14:textId="77777777" w:rsidR="007E301A" w:rsidRPr="00C83D21" w:rsidRDefault="007E301A" w:rsidP="00C83D21">
            <w:pPr>
              <w:spacing w:after="0"/>
              <w:jc w:val="center"/>
              <w:rPr>
                <w:rFonts w:cs="Arial"/>
                <w:b/>
              </w:rPr>
            </w:pPr>
            <w:r w:rsidRPr="00C83D21">
              <w:rPr>
                <w:rFonts w:cs="Arial"/>
                <w:b/>
              </w:rPr>
              <w:t>Numune alma planı</w:t>
            </w:r>
          </w:p>
        </w:tc>
        <w:tc>
          <w:tcPr>
            <w:tcW w:w="3118" w:type="dxa"/>
            <w:gridSpan w:val="2"/>
          </w:tcPr>
          <w:p w14:paraId="31AF79F4" w14:textId="77777777" w:rsidR="007E301A" w:rsidRPr="00C83D21" w:rsidRDefault="007E301A" w:rsidP="00C83D21">
            <w:pPr>
              <w:spacing w:after="0"/>
              <w:jc w:val="center"/>
              <w:rPr>
                <w:rFonts w:cs="Arial"/>
                <w:b/>
              </w:rPr>
            </w:pPr>
            <w:r w:rsidRPr="00C83D21">
              <w:rPr>
                <w:rFonts w:cs="Arial"/>
                <w:b/>
              </w:rPr>
              <w:t>Sınır değerleri</w:t>
            </w:r>
          </w:p>
        </w:tc>
      </w:tr>
      <w:tr w:rsidR="007E301A" w:rsidRPr="001A7605" w14:paraId="3AAB3DAA" w14:textId="77777777" w:rsidTr="00256CB1">
        <w:trPr>
          <w:trHeight w:val="237"/>
        </w:trPr>
        <w:tc>
          <w:tcPr>
            <w:tcW w:w="4328" w:type="dxa"/>
            <w:vMerge/>
            <w:tcBorders>
              <w:left w:val="single" w:sz="4" w:space="0" w:color="auto"/>
              <w:right w:val="single" w:sz="4" w:space="0" w:color="auto"/>
            </w:tcBorders>
          </w:tcPr>
          <w:p w14:paraId="26ECCEBD" w14:textId="77777777" w:rsidR="007E301A" w:rsidRPr="001A7605" w:rsidRDefault="007E301A" w:rsidP="00C83D21">
            <w:pPr>
              <w:spacing w:after="0"/>
              <w:rPr>
                <w:rFonts w:cs="Arial"/>
              </w:rPr>
            </w:pPr>
          </w:p>
        </w:tc>
        <w:tc>
          <w:tcPr>
            <w:tcW w:w="900" w:type="dxa"/>
            <w:tcBorders>
              <w:left w:val="single" w:sz="4" w:space="0" w:color="auto"/>
            </w:tcBorders>
          </w:tcPr>
          <w:p w14:paraId="65C3ED11" w14:textId="77777777" w:rsidR="007E301A" w:rsidRPr="00C83D21" w:rsidRDefault="007E301A" w:rsidP="00C83D21">
            <w:pPr>
              <w:spacing w:after="0"/>
              <w:jc w:val="center"/>
              <w:rPr>
                <w:rFonts w:cs="Arial"/>
                <w:b/>
              </w:rPr>
            </w:pPr>
            <w:r w:rsidRPr="00C83D21">
              <w:rPr>
                <w:rFonts w:cs="Arial"/>
                <w:b/>
              </w:rPr>
              <w:t>n</w:t>
            </w:r>
          </w:p>
        </w:tc>
        <w:tc>
          <w:tcPr>
            <w:tcW w:w="1293" w:type="dxa"/>
          </w:tcPr>
          <w:p w14:paraId="286A9F29" w14:textId="77777777" w:rsidR="007E301A" w:rsidRPr="00C83D21" w:rsidRDefault="007E301A" w:rsidP="00C83D21">
            <w:pPr>
              <w:spacing w:after="0"/>
              <w:jc w:val="center"/>
              <w:rPr>
                <w:rFonts w:cs="Arial"/>
                <w:b/>
              </w:rPr>
            </w:pPr>
            <w:r w:rsidRPr="00C83D21">
              <w:rPr>
                <w:rFonts w:cs="Arial"/>
                <w:b/>
              </w:rPr>
              <w:t>c</w:t>
            </w:r>
          </w:p>
        </w:tc>
        <w:tc>
          <w:tcPr>
            <w:tcW w:w="1559" w:type="dxa"/>
          </w:tcPr>
          <w:p w14:paraId="1D68B6A6" w14:textId="77777777" w:rsidR="007E301A" w:rsidRPr="00C83D21" w:rsidRDefault="007E301A" w:rsidP="00C83D21">
            <w:pPr>
              <w:spacing w:after="0"/>
              <w:jc w:val="center"/>
              <w:rPr>
                <w:rFonts w:cs="Arial"/>
                <w:b/>
              </w:rPr>
            </w:pPr>
            <w:r w:rsidRPr="00C83D21">
              <w:rPr>
                <w:rFonts w:cs="Arial"/>
                <w:b/>
              </w:rPr>
              <w:t>m</w:t>
            </w:r>
          </w:p>
        </w:tc>
        <w:tc>
          <w:tcPr>
            <w:tcW w:w="1559" w:type="dxa"/>
          </w:tcPr>
          <w:p w14:paraId="5533AE1C" w14:textId="77777777" w:rsidR="007E301A" w:rsidRPr="00C83D21" w:rsidRDefault="007E301A" w:rsidP="00C83D21">
            <w:pPr>
              <w:spacing w:after="0"/>
              <w:jc w:val="center"/>
              <w:rPr>
                <w:rFonts w:cs="Arial"/>
                <w:b/>
              </w:rPr>
            </w:pPr>
            <w:r w:rsidRPr="00C83D21">
              <w:rPr>
                <w:rFonts w:cs="Arial"/>
                <w:b/>
              </w:rPr>
              <w:t>M</w:t>
            </w:r>
          </w:p>
        </w:tc>
      </w:tr>
      <w:tr w:rsidR="000A0077" w:rsidRPr="008B62C5" w14:paraId="590A6194" w14:textId="77777777" w:rsidTr="00256CB1">
        <w:tc>
          <w:tcPr>
            <w:tcW w:w="4328" w:type="dxa"/>
          </w:tcPr>
          <w:p w14:paraId="56698643" w14:textId="1A4D9DCB" w:rsidR="000A0077" w:rsidRPr="004C7E63" w:rsidRDefault="000A0077">
            <w:pPr>
              <w:spacing w:after="0"/>
              <w:rPr>
                <w:rFonts w:cs="Arial"/>
              </w:rPr>
            </w:pPr>
            <w:r w:rsidRPr="004C7E63">
              <w:rPr>
                <w:rFonts w:eastAsia="Times New Roman"/>
                <w:sz w:val="19"/>
                <w:szCs w:val="20"/>
                <w:lang w:eastAsia="tr-TR"/>
              </w:rPr>
              <w:t>Toplam aerob mezofil bakteri (kob</w:t>
            </w:r>
            <w:r w:rsidRPr="004C7E63">
              <w:rPr>
                <w:rFonts w:eastAsia="Times New Roman"/>
                <w:sz w:val="19"/>
                <w:szCs w:val="20"/>
                <w:vertAlign w:val="superscript"/>
                <w:lang w:eastAsia="tr-TR"/>
              </w:rPr>
              <w:t>(1)</w:t>
            </w:r>
            <w:r w:rsidRPr="004C7E63">
              <w:rPr>
                <w:rFonts w:eastAsia="Times New Roman"/>
                <w:sz w:val="19"/>
                <w:szCs w:val="20"/>
                <w:lang w:eastAsia="tr-TR"/>
              </w:rPr>
              <w:t>/g)</w:t>
            </w:r>
          </w:p>
        </w:tc>
        <w:tc>
          <w:tcPr>
            <w:tcW w:w="900" w:type="dxa"/>
          </w:tcPr>
          <w:p w14:paraId="29509A93" w14:textId="77777777" w:rsidR="000A0077" w:rsidRPr="004C7E63" w:rsidRDefault="000A0077" w:rsidP="000A0077">
            <w:pPr>
              <w:spacing w:after="0"/>
              <w:jc w:val="center"/>
              <w:rPr>
                <w:rFonts w:cs="Arial"/>
              </w:rPr>
            </w:pPr>
            <w:r w:rsidRPr="004C7E63">
              <w:rPr>
                <w:rFonts w:cs="Arial"/>
              </w:rPr>
              <w:t>5</w:t>
            </w:r>
          </w:p>
        </w:tc>
        <w:tc>
          <w:tcPr>
            <w:tcW w:w="1293" w:type="dxa"/>
          </w:tcPr>
          <w:p w14:paraId="1446B1E7" w14:textId="77777777" w:rsidR="000A0077" w:rsidRPr="004C7E63" w:rsidRDefault="000A0077" w:rsidP="000A0077">
            <w:pPr>
              <w:spacing w:after="0"/>
              <w:jc w:val="center"/>
              <w:rPr>
                <w:rFonts w:cs="Arial"/>
              </w:rPr>
            </w:pPr>
            <w:r w:rsidRPr="004C7E63">
              <w:rPr>
                <w:rFonts w:cs="Arial"/>
              </w:rPr>
              <w:t>2</w:t>
            </w:r>
          </w:p>
        </w:tc>
        <w:tc>
          <w:tcPr>
            <w:tcW w:w="1559" w:type="dxa"/>
          </w:tcPr>
          <w:p w14:paraId="77239CBE" w14:textId="2EAB35A3" w:rsidR="000A0077" w:rsidRPr="004C7E63" w:rsidRDefault="000A0077">
            <w:pPr>
              <w:spacing w:after="0"/>
              <w:jc w:val="center"/>
              <w:rPr>
                <w:rFonts w:cs="Arial"/>
                <w:sz w:val="16"/>
              </w:rPr>
            </w:pPr>
            <w:r w:rsidRPr="004C7E63">
              <w:rPr>
                <w:rFonts w:cs="Arial"/>
              </w:rPr>
              <w:t>10</w:t>
            </w:r>
            <w:r w:rsidRPr="004C7E63">
              <w:rPr>
                <w:rFonts w:cs="Arial"/>
                <w:vertAlign w:val="superscript"/>
              </w:rPr>
              <w:t>3</w:t>
            </w:r>
          </w:p>
        </w:tc>
        <w:tc>
          <w:tcPr>
            <w:tcW w:w="1559" w:type="dxa"/>
          </w:tcPr>
          <w:p w14:paraId="2C411D36" w14:textId="62987B0B" w:rsidR="000A0077" w:rsidRPr="00E809E5" w:rsidRDefault="00E809E5">
            <w:pPr>
              <w:spacing w:after="0"/>
              <w:jc w:val="center"/>
              <w:rPr>
                <w:rFonts w:cs="Arial"/>
              </w:rPr>
            </w:pPr>
            <w:r w:rsidRPr="00E809E5">
              <w:rPr>
                <w:rFonts w:cs="Arial"/>
                <w:sz w:val="20"/>
              </w:rPr>
              <w:t>10</w:t>
            </w:r>
            <w:r w:rsidRPr="00E809E5">
              <w:rPr>
                <w:rFonts w:cs="Arial"/>
                <w:sz w:val="20"/>
                <w:vertAlign w:val="superscript"/>
              </w:rPr>
              <w:t>4</w:t>
            </w:r>
            <w:r w:rsidRPr="00E809E5">
              <w:rPr>
                <w:rFonts w:cs="Arial"/>
                <w:sz w:val="20"/>
              </w:rPr>
              <w:t>[U1]</w:t>
            </w:r>
          </w:p>
        </w:tc>
      </w:tr>
      <w:tr w:rsidR="000A0077" w:rsidRPr="008B62C5" w14:paraId="34908620" w14:textId="77777777" w:rsidTr="00256CB1">
        <w:tc>
          <w:tcPr>
            <w:tcW w:w="4328" w:type="dxa"/>
          </w:tcPr>
          <w:p w14:paraId="28B0B86E" w14:textId="40D3E5A2" w:rsidR="000A0077" w:rsidRPr="004C7E63" w:rsidRDefault="000A0077" w:rsidP="000A0077">
            <w:pPr>
              <w:spacing w:after="0"/>
              <w:rPr>
                <w:rFonts w:cs="Arial"/>
              </w:rPr>
            </w:pPr>
            <w:r w:rsidRPr="004C7E63">
              <w:rPr>
                <w:rFonts w:eastAsia="Times New Roman"/>
                <w:sz w:val="19"/>
                <w:szCs w:val="20"/>
                <w:lang w:eastAsia="tr-TR"/>
              </w:rPr>
              <w:t>Koliform grubu bakteri (kob/g)</w:t>
            </w:r>
            <w:r w:rsidRPr="004C7E63">
              <w:rPr>
                <w:rFonts w:eastAsia="Times New Roman"/>
                <w:sz w:val="19"/>
                <w:szCs w:val="20"/>
                <w:lang w:eastAsia="tr-TR"/>
              </w:rPr>
              <w:tab/>
            </w:r>
          </w:p>
        </w:tc>
        <w:tc>
          <w:tcPr>
            <w:tcW w:w="900" w:type="dxa"/>
          </w:tcPr>
          <w:p w14:paraId="1EA02EA0" w14:textId="664AFC53" w:rsidR="000A0077" w:rsidRPr="004C7E63" w:rsidRDefault="000A0077" w:rsidP="000A0077">
            <w:pPr>
              <w:spacing w:after="0"/>
              <w:jc w:val="center"/>
              <w:rPr>
                <w:rFonts w:cs="Arial"/>
              </w:rPr>
            </w:pPr>
            <w:r w:rsidRPr="004C7E63">
              <w:rPr>
                <w:rFonts w:cs="Arial"/>
              </w:rPr>
              <w:t>5</w:t>
            </w:r>
          </w:p>
        </w:tc>
        <w:tc>
          <w:tcPr>
            <w:tcW w:w="1293" w:type="dxa"/>
          </w:tcPr>
          <w:p w14:paraId="022981BA" w14:textId="1D8CE1BF" w:rsidR="000A0077" w:rsidRPr="004C7E63" w:rsidRDefault="000A0077" w:rsidP="000A0077">
            <w:pPr>
              <w:spacing w:after="0"/>
              <w:jc w:val="center"/>
              <w:rPr>
                <w:rFonts w:cs="Arial"/>
              </w:rPr>
            </w:pPr>
            <w:r w:rsidRPr="004C7E63">
              <w:rPr>
                <w:rFonts w:cs="Arial"/>
              </w:rPr>
              <w:t>2</w:t>
            </w:r>
          </w:p>
        </w:tc>
        <w:tc>
          <w:tcPr>
            <w:tcW w:w="1559" w:type="dxa"/>
          </w:tcPr>
          <w:p w14:paraId="0D6268A2" w14:textId="00FC276F" w:rsidR="000A0077" w:rsidRPr="004C7E63" w:rsidRDefault="005228BC" w:rsidP="000A0077">
            <w:pPr>
              <w:spacing w:after="0"/>
              <w:jc w:val="center"/>
              <w:rPr>
                <w:rFonts w:cs="Arial"/>
              </w:rPr>
            </w:pPr>
            <w:r w:rsidRPr="004C7E63">
              <w:rPr>
                <w:rFonts w:cs="Arial"/>
              </w:rPr>
              <w:t>10</w:t>
            </w:r>
            <w:r w:rsidRPr="00044311">
              <w:rPr>
                <w:rFonts w:cs="Arial"/>
                <w:vertAlign w:val="superscript"/>
              </w:rPr>
              <w:t>1</w:t>
            </w:r>
          </w:p>
        </w:tc>
        <w:tc>
          <w:tcPr>
            <w:tcW w:w="1559" w:type="dxa"/>
          </w:tcPr>
          <w:p w14:paraId="1354BAD7" w14:textId="0A6E59BF" w:rsidR="000A0077" w:rsidRPr="004C7E63" w:rsidRDefault="005228BC" w:rsidP="000A0077">
            <w:pPr>
              <w:spacing w:after="0"/>
              <w:jc w:val="center"/>
              <w:rPr>
                <w:rFonts w:cs="Arial"/>
              </w:rPr>
            </w:pPr>
            <w:r w:rsidRPr="004C7E63">
              <w:rPr>
                <w:rFonts w:cs="Arial"/>
              </w:rPr>
              <w:t>10</w:t>
            </w:r>
            <w:r w:rsidRPr="00044311">
              <w:rPr>
                <w:rFonts w:cs="Arial"/>
                <w:vertAlign w:val="superscript"/>
              </w:rPr>
              <w:t>2</w:t>
            </w:r>
          </w:p>
        </w:tc>
      </w:tr>
      <w:tr w:rsidR="005228BC" w:rsidRPr="008B62C5" w14:paraId="1012123B" w14:textId="77777777" w:rsidTr="00AC6F55">
        <w:tc>
          <w:tcPr>
            <w:tcW w:w="4328" w:type="dxa"/>
          </w:tcPr>
          <w:p w14:paraId="71B85319" w14:textId="1C1D4A5A" w:rsidR="005228BC" w:rsidRPr="004C7E63" w:rsidRDefault="005228BC" w:rsidP="000A0077">
            <w:pPr>
              <w:spacing w:after="0"/>
              <w:rPr>
                <w:rFonts w:cs="Arial"/>
              </w:rPr>
            </w:pPr>
            <w:r w:rsidRPr="004C7E63">
              <w:rPr>
                <w:rFonts w:eastAsia="Times New Roman"/>
                <w:i/>
                <w:sz w:val="19"/>
                <w:szCs w:val="20"/>
                <w:lang w:eastAsia="tr-TR"/>
              </w:rPr>
              <w:t>Escherichia coli</w:t>
            </w:r>
            <w:r w:rsidRPr="004C7E63">
              <w:rPr>
                <w:rFonts w:eastAsia="Times New Roman"/>
                <w:sz w:val="19"/>
                <w:szCs w:val="20"/>
                <w:lang w:eastAsia="tr-TR"/>
              </w:rPr>
              <w:t xml:space="preserve"> (kob/g)</w:t>
            </w:r>
            <w:r w:rsidRPr="004C7E63">
              <w:rPr>
                <w:rFonts w:eastAsia="Times New Roman"/>
                <w:sz w:val="19"/>
                <w:szCs w:val="20"/>
                <w:lang w:eastAsia="tr-TR"/>
              </w:rPr>
              <w:tab/>
            </w:r>
          </w:p>
        </w:tc>
        <w:tc>
          <w:tcPr>
            <w:tcW w:w="900" w:type="dxa"/>
          </w:tcPr>
          <w:p w14:paraId="4758E486" w14:textId="1BE4381A" w:rsidR="005228BC" w:rsidRPr="004C7E63" w:rsidRDefault="005228BC" w:rsidP="000A0077">
            <w:pPr>
              <w:spacing w:after="0"/>
              <w:jc w:val="center"/>
              <w:rPr>
                <w:rFonts w:cs="Arial"/>
              </w:rPr>
            </w:pPr>
            <w:r w:rsidRPr="004C7E63">
              <w:rPr>
                <w:rFonts w:cs="Arial"/>
              </w:rPr>
              <w:t>5</w:t>
            </w:r>
          </w:p>
        </w:tc>
        <w:tc>
          <w:tcPr>
            <w:tcW w:w="1293" w:type="dxa"/>
          </w:tcPr>
          <w:p w14:paraId="3843C345" w14:textId="0ABC138F" w:rsidR="005228BC" w:rsidRPr="004C7E63" w:rsidRDefault="005228BC" w:rsidP="000A0077">
            <w:pPr>
              <w:spacing w:after="0"/>
              <w:jc w:val="center"/>
              <w:rPr>
                <w:rFonts w:cs="Arial"/>
              </w:rPr>
            </w:pPr>
            <w:r w:rsidRPr="004C7E63">
              <w:rPr>
                <w:rFonts w:cs="Arial"/>
              </w:rPr>
              <w:t>0</w:t>
            </w:r>
          </w:p>
        </w:tc>
        <w:tc>
          <w:tcPr>
            <w:tcW w:w="3118" w:type="dxa"/>
            <w:gridSpan w:val="2"/>
          </w:tcPr>
          <w:p w14:paraId="129F9B36" w14:textId="29B23E98" w:rsidR="005228BC" w:rsidRPr="004C7E63" w:rsidRDefault="005228BC">
            <w:pPr>
              <w:spacing w:after="0"/>
              <w:jc w:val="center"/>
              <w:rPr>
                <w:rFonts w:cs="Arial"/>
              </w:rPr>
            </w:pPr>
            <w:r w:rsidRPr="004C7E63">
              <w:rPr>
                <w:rFonts w:cs="Arial"/>
              </w:rPr>
              <w:t>0/25 g-mL</w:t>
            </w:r>
          </w:p>
        </w:tc>
      </w:tr>
      <w:tr w:rsidR="000A0077" w:rsidRPr="008B62C5" w14:paraId="1921B832" w14:textId="77777777" w:rsidTr="00256CB1">
        <w:tc>
          <w:tcPr>
            <w:tcW w:w="4328" w:type="dxa"/>
          </w:tcPr>
          <w:p w14:paraId="2AC007A2" w14:textId="2ABA11A6" w:rsidR="000A0077" w:rsidRPr="004C7E63" w:rsidRDefault="000A0077" w:rsidP="000A0077">
            <w:pPr>
              <w:spacing w:after="0"/>
              <w:rPr>
                <w:rFonts w:cs="Arial"/>
              </w:rPr>
            </w:pPr>
            <w:r w:rsidRPr="004C7E63">
              <w:rPr>
                <w:rFonts w:eastAsia="Times New Roman"/>
                <w:sz w:val="19"/>
                <w:szCs w:val="20"/>
                <w:lang w:eastAsia="tr-TR"/>
              </w:rPr>
              <w:t>Toplam maya ve küf (kob/g)</w:t>
            </w:r>
            <w:r w:rsidRPr="004C7E63">
              <w:rPr>
                <w:rFonts w:eastAsia="Times New Roman"/>
                <w:sz w:val="19"/>
                <w:szCs w:val="20"/>
                <w:lang w:eastAsia="tr-TR"/>
              </w:rPr>
              <w:tab/>
            </w:r>
          </w:p>
        </w:tc>
        <w:tc>
          <w:tcPr>
            <w:tcW w:w="900" w:type="dxa"/>
          </w:tcPr>
          <w:p w14:paraId="23F195F7" w14:textId="2CC68711" w:rsidR="000A0077" w:rsidRPr="004C7E63" w:rsidRDefault="000A0077" w:rsidP="000A0077">
            <w:pPr>
              <w:spacing w:after="0"/>
              <w:jc w:val="center"/>
              <w:rPr>
                <w:rFonts w:cs="Arial"/>
              </w:rPr>
            </w:pPr>
            <w:r w:rsidRPr="004C7E63">
              <w:rPr>
                <w:rFonts w:cs="Arial"/>
              </w:rPr>
              <w:t>5</w:t>
            </w:r>
          </w:p>
        </w:tc>
        <w:tc>
          <w:tcPr>
            <w:tcW w:w="1293" w:type="dxa"/>
          </w:tcPr>
          <w:p w14:paraId="0612DC7B" w14:textId="2E318670" w:rsidR="000A0077" w:rsidRPr="004C7E63" w:rsidRDefault="000A0077" w:rsidP="000A0077">
            <w:pPr>
              <w:spacing w:after="0"/>
              <w:jc w:val="center"/>
              <w:rPr>
                <w:rFonts w:cs="Arial"/>
              </w:rPr>
            </w:pPr>
            <w:r w:rsidRPr="004C7E63">
              <w:rPr>
                <w:rFonts w:cs="Arial"/>
              </w:rPr>
              <w:t>2</w:t>
            </w:r>
          </w:p>
        </w:tc>
        <w:tc>
          <w:tcPr>
            <w:tcW w:w="1559" w:type="dxa"/>
          </w:tcPr>
          <w:p w14:paraId="1CA1138F" w14:textId="3127E286" w:rsidR="000A0077" w:rsidRPr="004C7E63" w:rsidRDefault="000A0077" w:rsidP="000A0077">
            <w:pPr>
              <w:spacing w:after="0"/>
              <w:jc w:val="center"/>
              <w:rPr>
                <w:rFonts w:cs="Arial"/>
              </w:rPr>
            </w:pPr>
            <w:r w:rsidRPr="004C7E63">
              <w:rPr>
                <w:rFonts w:cs="Arial"/>
              </w:rPr>
              <w:t>10</w:t>
            </w:r>
            <w:r w:rsidRPr="00044311">
              <w:rPr>
                <w:rFonts w:cs="Arial"/>
                <w:vertAlign w:val="superscript"/>
              </w:rPr>
              <w:t>1</w:t>
            </w:r>
          </w:p>
        </w:tc>
        <w:tc>
          <w:tcPr>
            <w:tcW w:w="1559" w:type="dxa"/>
          </w:tcPr>
          <w:p w14:paraId="6A780341" w14:textId="0C0B02F0" w:rsidR="000A0077" w:rsidRPr="004C7E63" w:rsidRDefault="000A0077" w:rsidP="000A0077">
            <w:pPr>
              <w:spacing w:after="0"/>
              <w:jc w:val="center"/>
              <w:rPr>
                <w:rFonts w:cs="Arial"/>
              </w:rPr>
            </w:pPr>
            <w:r w:rsidRPr="004C7E63">
              <w:rPr>
                <w:rFonts w:cs="Arial"/>
              </w:rPr>
              <w:t>10</w:t>
            </w:r>
            <w:r w:rsidRPr="00044311">
              <w:rPr>
                <w:rFonts w:cs="Arial"/>
                <w:vertAlign w:val="superscript"/>
              </w:rPr>
              <w:t>2</w:t>
            </w:r>
          </w:p>
        </w:tc>
      </w:tr>
      <w:tr w:rsidR="000A0077" w:rsidRPr="008B62C5" w14:paraId="6AF530C4" w14:textId="77777777" w:rsidTr="00256CB1">
        <w:tc>
          <w:tcPr>
            <w:tcW w:w="4328" w:type="dxa"/>
          </w:tcPr>
          <w:p w14:paraId="71C600FC" w14:textId="3F43D490" w:rsidR="000A0077" w:rsidRPr="004C7E63" w:rsidRDefault="000A0077" w:rsidP="000A0077">
            <w:pPr>
              <w:spacing w:after="0"/>
              <w:rPr>
                <w:rFonts w:cs="Arial"/>
              </w:rPr>
            </w:pPr>
            <w:r w:rsidRPr="004C7E63">
              <w:rPr>
                <w:rFonts w:eastAsia="Times New Roman"/>
                <w:i/>
                <w:sz w:val="19"/>
                <w:szCs w:val="20"/>
                <w:lang w:eastAsia="tr-TR"/>
              </w:rPr>
              <w:t>Bacillus cereus</w:t>
            </w:r>
            <w:r w:rsidRPr="004C7E63">
              <w:rPr>
                <w:rFonts w:eastAsia="Times New Roman"/>
                <w:sz w:val="19"/>
                <w:szCs w:val="20"/>
                <w:lang w:eastAsia="tr-TR"/>
              </w:rPr>
              <w:t xml:space="preserve"> (kob/g)</w:t>
            </w:r>
          </w:p>
        </w:tc>
        <w:tc>
          <w:tcPr>
            <w:tcW w:w="900" w:type="dxa"/>
          </w:tcPr>
          <w:p w14:paraId="5420C566" w14:textId="36130EED" w:rsidR="000A0077" w:rsidRPr="004C7E63" w:rsidRDefault="005228BC" w:rsidP="000A0077">
            <w:pPr>
              <w:spacing w:after="0"/>
              <w:jc w:val="center"/>
              <w:rPr>
                <w:rFonts w:cs="Arial"/>
              </w:rPr>
            </w:pPr>
            <w:r w:rsidRPr="004C7E63">
              <w:rPr>
                <w:rFonts w:cs="Arial"/>
              </w:rPr>
              <w:t>5</w:t>
            </w:r>
          </w:p>
        </w:tc>
        <w:tc>
          <w:tcPr>
            <w:tcW w:w="1293" w:type="dxa"/>
          </w:tcPr>
          <w:p w14:paraId="0841ABA8" w14:textId="7AF58D7E" w:rsidR="000A0077" w:rsidRPr="004C7E63" w:rsidRDefault="005228BC" w:rsidP="000A0077">
            <w:pPr>
              <w:spacing w:after="0"/>
              <w:jc w:val="center"/>
              <w:rPr>
                <w:rFonts w:cs="Arial"/>
              </w:rPr>
            </w:pPr>
            <w:r w:rsidRPr="004C7E63">
              <w:rPr>
                <w:rFonts w:cs="Arial"/>
              </w:rPr>
              <w:t>2</w:t>
            </w:r>
          </w:p>
        </w:tc>
        <w:tc>
          <w:tcPr>
            <w:tcW w:w="1559" w:type="dxa"/>
          </w:tcPr>
          <w:p w14:paraId="5A62F816" w14:textId="05352E29" w:rsidR="000A0077" w:rsidRPr="004C7E63" w:rsidRDefault="001C6ECA" w:rsidP="000A0077">
            <w:pPr>
              <w:spacing w:after="0"/>
              <w:jc w:val="center"/>
              <w:rPr>
                <w:rFonts w:cs="Arial"/>
              </w:rPr>
            </w:pPr>
            <w:r w:rsidRPr="004C7E63">
              <w:rPr>
                <w:rFonts w:cs="Arial"/>
              </w:rPr>
              <w:t>10</w:t>
            </w:r>
            <w:r w:rsidR="00E700D1" w:rsidRPr="004C7E63">
              <w:rPr>
                <w:rFonts w:cs="Arial"/>
                <w:vertAlign w:val="superscript"/>
              </w:rPr>
              <w:t>2</w:t>
            </w:r>
          </w:p>
        </w:tc>
        <w:tc>
          <w:tcPr>
            <w:tcW w:w="1559" w:type="dxa"/>
          </w:tcPr>
          <w:p w14:paraId="21D45CB4" w14:textId="495B35B7" w:rsidR="000A0077" w:rsidRPr="004C7E63" w:rsidRDefault="001C6ECA" w:rsidP="000A0077">
            <w:pPr>
              <w:spacing w:after="0"/>
              <w:jc w:val="center"/>
              <w:rPr>
                <w:rFonts w:cs="Arial"/>
              </w:rPr>
            </w:pPr>
            <w:r w:rsidRPr="004C7E63">
              <w:rPr>
                <w:rFonts w:cs="Arial"/>
              </w:rPr>
              <w:t>10</w:t>
            </w:r>
            <w:r w:rsidR="00E700D1" w:rsidRPr="004C7E63">
              <w:rPr>
                <w:rFonts w:cs="Arial"/>
                <w:vertAlign w:val="superscript"/>
              </w:rPr>
              <w:t>3</w:t>
            </w:r>
          </w:p>
        </w:tc>
      </w:tr>
      <w:tr w:rsidR="001C6ECA" w:rsidRPr="008B62C5" w14:paraId="0CA9B4BB" w14:textId="77777777" w:rsidTr="00AC6F55">
        <w:tc>
          <w:tcPr>
            <w:tcW w:w="4328" w:type="dxa"/>
          </w:tcPr>
          <w:p w14:paraId="730528BD" w14:textId="283E6830" w:rsidR="001C6ECA" w:rsidRPr="004C7E63" w:rsidRDefault="001C6ECA" w:rsidP="001C6ECA">
            <w:pPr>
              <w:spacing w:after="0"/>
              <w:rPr>
                <w:rFonts w:cs="Arial"/>
              </w:rPr>
            </w:pPr>
            <w:r w:rsidRPr="004C7E63">
              <w:rPr>
                <w:rFonts w:eastAsia="Times New Roman"/>
                <w:i/>
                <w:sz w:val="19"/>
                <w:szCs w:val="20"/>
                <w:lang w:eastAsia="tr-TR"/>
              </w:rPr>
              <w:t>Salmonella</w:t>
            </w:r>
            <w:r w:rsidRPr="004C7E63">
              <w:rPr>
                <w:rFonts w:eastAsia="Times New Roman"/>
                <w:sz w:val="19"/>
                <w:szCs w:val="20"/>
                <w:lang w:eastAsia="tr-TR"/>
              </w:rPr>
              <w:t xml:space="preserve"> spp. (kob/25 g)</w:t>
            </w:r>
          </w:p>
        </w:tc>
        <w:tc>
          <w:tcPr>
            <w:tcW w:w="900" w:type="dxa"/>
          </w:tcPr>
          <w:p w14:paraId="27F8BCE5" w14:textId="44981447" w:rsidR="001C6ECA" w:rsidRPr="004C7E63" w:rsidRDefault="001C6ECA" w:rsidP="001C6ECA">
            <w:pPr>
              <w:spacing w:after="0"/>
              <w:jc w:val="center"/>
              <w:rPr>
                <w:rFonts w:cs="Arial"/>
              </w:rPr>
            </w:pPr>
            <w:r w:rsidRPr="004C7E63">
              <w:rPr>
                <w:rFonts w:cs="Arial"/>
              </w:rPr>
              <w:t>5</w:t>
            </w:r>
          </w:p>
        </w:tc>
        <w:tc>
          <w:tcPr>
            <w:tcW w:w="1293" w:type="dxa"/>
          </w:tcPr>
          <w:p w14:paraId="0C7355C4" w14:textId="5DDDF410" w:rsidR="001C6ECA" w:rsidRPr="004C7E63" w:rsidRDefault="001C6ECA" w:rsidP="001C6ECA">
            <w:pPr>
              <w:spacing w:after="0"/>
              <w:jc w:val="center"/>
              <w:rPr>
                <w:rFonts w:cs="Arial"/>
              </w:rPr>
            </w:pPr>
            <w:r w:rsidRPr="004C7E63">
              <w:rPr>
                <w:rFonts w:cs="Arial"/>
              </w:rPr>
              <w:t>0</w:t>
            </w:r>
          </w:p>
        </w:tc>
        <w:tc>
          <w:tcPr>
            <w:tcW w:w="3118" w:type="dxa"/>
            <w:gridSpan w:val="2"/>
          </w:tcPr>
          <w:p w14:paraId="103642B4" w14:textId="28641781" w:rsidR="001C6ECA" w:rsidRPr="004C7E63" w:rsidRDefault="001C6ECA" w:rsidP="001C6ECA">
            <w:pPr>
              <w:spacing w:after="0"/>
              <w:jc w:val="center"/>
              <w:rPr>
                <w:rFonts w:cs="Arial"/>
              </w:rPr>
            </w:pPr>
            <w:r w:rsidRPr="004C7E63">
              <w:rPr>
                <w:rFonts w:cs="Arial"/>
              </w:rPr>
              <w:t>0/25 g-mL</w:t>
            </w:r>
          </w:p>
        </w:tc>
      </w:tr>
      <w:tr w:rsidR="00E700D1" w:rsidRPr="008B62C5" w14:paraId="1D7BB123" w14:textId="77777777" w:rsidTr="00AC6F55">
        <w:tc>
          <w:tcPr>
            <w:tcW w:w="4328" w:type="dxa"/>
          </w:tcPr>
          <w:p w14:paraId="5804FEBF" w14:textId="570136BC" w:rsidR="00E700D1" w:rsidRPr="004C7E63" w:rsidRDefault="00E700D1" w:rsidP="001C6ECA">
            <w:pPr>
              <w:spacing w:after="0"/>
              <w:rPr>
                <w:rFonts w:eastAsia="Times New Roman"/>
                <w:i/>
                <w:sz w:val="19"/>
                <w:szCs w:val="20"/>
                <w:lang w:eastAsia="tr-TR"/>
              </w:rPr>
            </w:pPr>
            <w:r w:rsidRPr="004C7E63">
              <w:rPr>
                <w:rFonts w:eastAsia="Times New Roman"/>
                <w:i/>
                <w:sz w:val="19"/>
                <w:szCs w:val="20"/>
                <w:lang w:eastAsia="tr-TR"/>
              </w:rPr>
              <w:t>Cronobacter spp. (Enterobacter sakazakii)</w:t>
            </w:r>
          </w:p>
        </w:tc>
        <w:tc>
          <w:tcPr>
            <w:tcW w:w="900" w:type="dxa"/>
          </w:tcPr>
          <w:p w14:paraId="52ADC2AC" w14:textId="0D0FDD80" w:rsidR="00E700D1" w:rsidRPr="004C7E63" w:rsidRDefault="00E700D1" w:rsidP="001C6ECA">
            <w:pPr>
              <w:spacing w:after="0"/>
              <w:jc w:val="center"/>
              <w:rPr>
                <w:rFonts w:cs="Arial"/>
              </w:rPr>
            </w:pPr>
            <w:r w:rsidRPr="004C7E63">
              <w:rPr>
                <w:rFonts w:cs="Arial"/>
              </w:rPr>
              <w:t>5</w:t>
            </w:r>
          </w:p>
        </w:tc>
        <w:tc>
          <w:tcPr>
            <w:tcW w:w="1293" w:type="dxa"/>
          </w:tcPr>
          <w:p w14:paraId="6F121FCA" w14:textId="1BD92ECE" w:rsidR="00E700D1" w:rsidRPr="004C7E63" w:rsidRDefault="00E700D1" w:rsidP="001C6ECA">
            <w:pPr>
              <w:spacing w:after="0"/>
              <w:jc w:val="center"/>
              <w:rPr>
                <w:rFonts w:cs="Arial"/>
              </w:rPr>
            </w:pPr>
            <w:r w:rsidRPr="004C7E63">
              <w:rPr>
                <w:rFonts w:cs="Arial"/>
              </w:rPr>
              <w:t>0</w:t>
            </w:r>
          </w:p>
        </w:tc>
        <w:tc>
          <w:tcPr>
            <w:tcW w:w="3118" w:type="dxa"/>
            <w:gridSpan w:val="2"/>
          </w:tcPr>
          <w:p w14:paraId="255A8A63" w14:textId="3F99F5C5" w:rsidR="00E700D1" w:rsidRPr="004C7E63" w:rsidRDefault="00E700D1" w:rsidP="001C6ECA">
            <w:pPr>
              <w:spacing w:after="0"/>
              <w:jc w:val="center"/>
              <w:rPr>
                <w:rFonts w:cs="Arial"/>
              </w:rPr>
            </w:pPr>
            <w:r w:rsidRPr="004C7E63">
              <w:rPr>
                <w:rFonts w:cs="Arial"/>
              </w:rPr>
              <w:t>0/25 g-mL</w:t>
            </w:r>
          </w:p>
        </w:tc>
      </w:tr>
      <w:tr w:rsidR="001C6ECA" w:rsidRPr="008B62C5" w14:paraId="23E328FD" w14:textId="77777777" w:rsidTr="00AC6F55">
        <w:tc>
          <w:tcPr>
            <w:tcW w:w="4328" w:type="dxa"/>
          </w:tcPr>
          <w:p w14:paraId="2EC8638C" w14:textId="7D2FC509" w:rsidR="001C6ECA" w:rsidRPr="004C7E63" w:rsidRDefault="001C6ECA" w:rsidP="001C6ECA">
            <w:pPr>
              <w:spacing w:after="0"/>
              <w:rPr>
                <w:rFonts w:cs="Arial"/>
              </w:rPr>
            </w:pPr>
            <w:r w:rsidRPr="004C7E63">
              <w:rPr>
                <w:rFonts w:eastAsia="Times New Roman"/>
                <w:i/>
                <w:sz w:val="19"/>
                <w:szCs w:val="20"/>
                <w:lang w:eastAsia="tr-TR"/>
              </w:rPr>
              <w:t xml:space="preserve">Listeria monocytogenes </w:t>
            </w:r>
            <w:r w:rsidRPr="004C7E63">
              <w:rPr>
                <w:rFonts w:eastAsia="Times New Roman"/>
                <w:sz w:val="19"/>
                <w:szCs w:val="20"/>
                <w:lang w:eastAsia="tr-TR"/>
              </w:rPr>
              <w:t>(kob/25 g)</w:t>
            </w:r>
          </w:p>
        </w:tc>
        <w:tc>
          <w:tcPr>
            <w:tcW w:w="900" w:type="dxa"/>
          </w:tcPr>
          <w:p w14:paraId="589FB272" w14:textId="1F796C01" w:rsidR="001C6ECA" w:rsidRPr="004C7E63" w:rsidRDefault="001C6ECA" w:rsidP="001C6ECA">
            <w:pPr>
              <w:spacing w:after="0"/>
              <w:jc w:val="center"/>
              <w:rPr>
                <w:rFonts w:cs="Arial"/>
              </w:rPr>
            </w:pPr>
            <w:r w:rsidRPr="004C7E63">
              <w:rPr>
                <w:rFonts w:cs="Arial"/>
              </w:rPr>
              <w:t>5</w:t>
            </w:r>
          </w:p>
        </w:tc>
        <w:tc>
          <w:tcPr>
            <w:tcW w:w="1293" w:type="dxa"/>
          </w:tcPr>
          <w:p w14:paraId="018DAF49" w14:textId="28A584B4" w:rsidR="001C6ECA" w:rsidRPr="004C7E63" w:rsidRDefault="001C6ECA" w:rsidP="001C6ECA">
            <w:pPr>
              <w:spacing w:after="0"/>
              <w:jc w:val="center"/>
              <w:rPr>
                <w:rFonts w:cs="Arial"/>
              </w:rPr>
            </w:pPr>
            <w:r w:rsidRPr="004C7E63">
              <w:rPr>
                <w:rFonts w:cs="Arial"/>
              </w:rPr>
              <w:t>0</w:t>
            </w:r>
          </w:p>
        </w:tc>
        <w:tc>
          <w:tcPr>
            <w:tcW w:w="3118" w:type="dxa"/>
            <w:gridSpan w:val="2"/>
          </w:tcPr>
          <w:p w14:paraId="598379C4" w14:textId="22E682D0" w:rsidR="001C6ECA" w:rsidRPr="004C7E63" w:rsidRDefault="001C6ECA" w:rsidP="001C6ECA">
            <w:pPr>
              <w:spacing w:after="0"/>
              <w:jc w:val="center"/>
              <w:rPr>
                <w:rFonts w:cs="Arial"/>
              </w:rPr>
            </w:pPr>
            <w:r w:rsidRPr="004C7E63">
              <w:rPr>
                <w:rFonts w:cs="Arial"/>
              </w:rPr>
              <w:t>0/25 g-mL</w:t>
            </w:r>
          </w:p>
        </w:tc>
      </w:tr>
      <w:tr w:rsidR="001C6ECA" w:rsidRPr="008B62C5" w14:paraId="3B80A050" w14:textId="77777777" w:rsidTr="00AC6F55">
        <w:tc>
          <w:tcPr>
            <w:tcW w:w="4328" w:type="dxa"/>
          </w:tcPr>
          <w:p w14:paraId="6FF094C4" w14:textId="2CA6F50A" w:rsidR="001C6ECA" w:rsidRPr="004C7E63" w:rsidRDefault="001C6ECA" w:rsidP="001C6ECA">
            <w:pPr>
              <w:spacing w:after="0"/>
              <w:rPr>
                <w:rFonts w:cs="Arial"/>
              </w:rPr>
            </w:pPr>
            <w:r w:rsidRPr="004C7E63">
              <w:rPr>
                <w:rFonts w:eastAsia="Times New Roman"/>
                <w:i/>
                <w:sz w:val="19"/>
                <w:szCs w:val="20"/>
                <w:lang w:eastAsia="tr-TR"/>
              </w:rPr>
              <w:t>Staphylococcus aureus</w:t>
            </w:r>
            <w:r w:rsidRPr="004C7E63">
              <w:rPr>
                <w:rFonts w:eastAsia="Times New Roman"/>
                <w:sz w:val="19"/>
                <w:szCs w:val="20"/>
                <w:lang w:eastAsia="tr-TR"/>
              </w:rPr>
              <w:t xml:space="preserve"> (kob/g)</w:t>
            </w:r>
          </w:p>
        </w:tc>
        <w:tc>
          <w:tcPr>
            <w:tcW w:w="900" w:type="dxa"/>
          </w:tcPr>
          <w:p w14:paraId="7B882833" w14:textId="1251EB27" w:rsidR="001C6ECA" w:rsidRPr="004C7E63" w:rsidRDefault="001C6ECA" w:rsidP="001C6ECA">
            <w:pPr>
              <w:spacing w:after="0"/>
              <w:jc w:val="center"/>
              <w:rPr>
                <w:rFonts w:cs="Arial"/>
              </w:rPr>
            </w:pPr>
            <w:r w:rsidRPr="004C7E63">
              <w:rPr>
                <w:rFonts w:cs="Arial"/>
              </w:rPr>
              <w:t>5</w:t>
            </w:r>
          </w:p>
        </w:tc>
        <w:tc>
          <w:tcPr>
            <w:tcW w:w="1293" w:type="dxa"/>
          </w:tcPr>
          <w:p w14:paraId="317B1641" w14:textId="4BF8052B" w:rsidR="001C6ECA" w:rsidRPr="004C7E63" w:rsidRDefault="001C6ECA" w:rsidP="001C6ECA">
            <w:pPr>
              <w:spacing w:after="0"/>
              <w:jc w:val="center"/>
              <w:rPr>
                <w:rFonts w:cs="Arial"/>
              </w:rPr>
            </w:pPr>
            <w:r w:rsidRPr="004C7E63">
              <w:rPr>
                <w:rFonts w:cs="Arial"/>
              </w:rPr>
              <w:t>0</w:t>
            </w:r>
          </w:p>
        </w:tc>
        <w:tc>
          <w:tcPr>
            <w:tcW w:w="3118" w:type="dxa"/>
            <w:gridSpan w:val="2"/>
          </w:tcPr>
          <w:p w14:paraId="6B94835E" w14:textId="00351BF7" w:rsidR="001C6ECA" w:rsidRPr="004C7E63" w:rsidRDefault="001C6ECA" w:rsidP="001C6ECA">
            <w:pPr>
              <w:spacing w:after="0"/>
              <w:jc w:val="center"/>
              <w:rPr>
                <w:rFonts w:cs="Arial"/>
              </w:rPr>
            </w:pPr>
            <w:r w:rsidRPr="004C7E63">
              <w:rPr>
                <w:rFonts w:cs="Arial"/>
              </w:rPr>
              <w:t>0/25 g-mL</w:t>
            </w:r>
          </w:p>
        </w:tc>
      </w:tr>
      <w:tr w:rsidR="001C6ECA" w:rsidRPr="008B62C5" w14:paraId="3D38B21B" w14:textId="77777777" w:rsidTr="00AC6F55">
        <w:tc>
          <w:tcPr>
            <w:tcW w:w="4328" w:type="dxa"/>
          </w:tcPr>
          <w:p w14:paraId="2FC4736A" w14:textId="1C134365" w:rsidR="001C6ECA" w:rsidRPr="004C7E63" w:rsidRDefault="001C6ECA" w:rsidP="001C6ECA">
            <w:pPr>
              <w:spacing w:after="0"/>
              <w:rPr>
                <w:rFonts w:cs="Arial"/>
              </w:rPr>
            </w:pPr>
            <w:r w:rsidRPr="004C7E63">
              <w:rPr>
                <w:rFonts w:eastAsia="Times New Roman"/>
                <w:i/>
                <w:sz w:val="19"/>
                <w:szCs w:val="20"/>
                <w:lang w:eastAsia="tr-TR"/>
              </w:rPr>
              <w:t>Clostridium perfringens</w:t>
            </w:r>
            <w:r w:rsidRPr="004C7E63">
              <w:rPr>
                <w:rFonts w:eastAsia="Times New Roman"/>
                <w:sz w:val="19"/>
                <w:szCs w:val="20"/>
                <w:lang w:eastAsia="tr-TR"/>
              </w:rPr>
              <w:t xml:space="preserve"> (kob/g)</w:t>
            </w:r>
          </w:p>
        </w:tc>
        <w:tc>
          <w:tcPr>
            <w:tcW w:w="900" w:type="dxa"/>
          </w:tcPr>
          <w:p w14:paraId="1E8C76E9" w14:textId="0DF14605" w:rsidR="001C6ECA" w:rsidRPr="004C7E63" w:rsidRDefault="001C6ECA" w:rsidP="001C6ECA">
            <w:pPr>
              <w:spacing w:after="0"/>
              <w:jc w:val="center"/>
              <w:rPr>
                <w:rFonts w:cs="Arial"/>
              </w:rPr>
            </w:pPr>
            <w:r w:rsidRPr="004C7E63">
              <w:rPr>
                <w:rFonts w:cs="Arial"/>
              </w:rPr>
              <w:t>5</w:t>
            </w:r>
          </w:p>
        </w:tc>
        <w:tc>
          <w:tcPr>
            <w:tcW w:w="1293" w:type="dxa"/>
          </w:tcPr>
          <w:p w14:paraId="0DBA947A" w14:textId="737BE9C7" w:rsidR="001C6ECA" w:rsidRPr="004C7E63" w:rsidRDefault="001C6ECA" w:rsidP="001C6ECA">
            <w:pPr>
              <w:spacing w:after="0"/>
              <w:jc w:val="center"/>
              <w:rPr>
                <w:rFonts w:cs="Arial"/>
              </w:rPr>
            </w:pPr>
            <w:r w:rsidRPr="004C7E63">
              <w:rPr>
                <w:rFonts w:cs="Arial"/>
              </w:rPr>
              <w:t>0</w:t>
            </w:r>
          </w:p>
        </w:tc>
        <w:tc>
          <w:tcPr>
            <w:tcW w:w="3118" w:type="dxa"/>
            <w:gridSpan w:val="2"/>
          </w:tcPr>
          <w:p w14:paraId="006852AF" w14:textId="107E8144" w:rsidR="001C6ECA" w:rsidRPr="004C7E63" w:rsidRDefault="001C6ECA" w:rsidP="001C6ECA">
            <w:pPr>
              <w:spacing w:after="0"/>
              <w:jc w:val="center"/>
              <w:rPr>
                <w:rFonts w:cs="Arial"/>
              </w:rPr>
            </w:pPr>
            <w:r w:rsidRPr="004C7E63">
              <w:rPr>
                <w:rFonts w:cs="Arial"/>
              </w:rPr>
              <w:t>0/25 g-mL</w:t>
            </w:r>
          </w:p>
        </w:tc>
      </w:tr>
      <w:tr w:rsidR="000A0077" w:rsidRPr="008B62C5" w14:paraId="1357B1CB" w14:textId="77777777" w:rsidTr="00256CB1">
        <w:tc>
          <w:tcPr>
            <w:tcW w:w="9639" w:type="dxa"/>
            <w:gridSpan w:val="5"/>
          </w:tcPr>
          <w:p w14:paraId="20395DD6" w14:textId="77777777" w:rsidR="000A0077" w:rsidRPr="008B62C5" w:rsidRDefault="000A0077" w:rsidP="000A0077">
            <w:pPr>
              <w:pStyle w:val="DipnotMetni"/>
              <w:spacing w:after="0"/>
              <w:rPr>
                <w:rFonts w:ascii="Arial" w:hAnsi="Arial" w:cs="Arial"/>
                <w:szCs w:val="24"/>
              </w:rPr>
            </w:pPr>
            <w:r w:rsidRPr="008B62C5">
              <w:rPr>
                <w:rFonts w:ascii="Arial" w:hAnsi="Arial" w:cs="Arial"/>
                <w:szCs w:val="24"/>
              </w:rPr>
              <w:t>n : Partiden bağımsız ve rastgele seçilen numune sayısı,</w:t>
            </w:r>
          </w:p>
          <w:p w14:paraId="53D1B15C" w14:textId="77777777" w:rsidR="000A0077" w:rsidRPr="008B62C5" w:rsidRDefault="000A0077" w:rsidP="000A0077">
            <w:pPr>
              <w:spacing w:after="0"/>
              <w:rPr>
                <w:rFonts w:cs="Arial"/>
              </w:rPr>
            </w:pPr>
            <w:r w:rsidRPr="008B62C5">
              <w:rPr>
                <w:rFonts w:cs="Arial"/>
              </w:rPr>
              <w:t>c : c ve M arasında olmasına izin verilen azami numune sayısı (M değeri taşıyabilecek en fazla numune sayısı),</w:t>
            </w:r>
          </w:p>
          <w:p w14:paraId="2E8DEF5D" w14:textId="77777777" w:rsidR="000A0077" w:rsidRPr="008B62C5" w:rsidRDefault="000A0077" w:rsidP="000A0077">
            <w:pPr>
              <w:spacing w:after="0"/>
              <w:rPr>
                <w:rFonts w:cs="Arial"/>
              </w:rPr>
            </w:pPr>
            <w:r w:rsidRPr="008B62C5">
              <w:rPr>
                <w:rFonts w:cs="Arial"/>
              </w:rPr>
              <w:lastRenderedPageBreak/>
              <w:t xml:space="preserve">m : (n-c) sayıdaki numunede bulunabilecek en fazla mikrobiyolojik değeri, </w:t>
            </w:r>
          </w:p>
          <w:p w14:paraId="562099C4" w14:textId="77777777" w:rsidR="000A0077" w:rsidRDefault="000A0077" w:rsidP="000A0077">
            <w:pPr>
              <w:spacing w:after="0"/>
              <w:rPr>
                <w:rFonts w:cs="Arial"/>
              </w:rPr>
            </w:pPr>
            <w:r w:rsidRPr="008B62C5">
              <w:rPr>
                <w:rFonts w:cs="Arial"/>
              </w:rPr>
              <w:t>M : c sayıdaki numunenin bu değeri aşması hâlinde uygunsuz olup kabul edilemez olduğunu gösteren mikroorganizma sayısı.</w:t>
            </w:r>
          </w:p>
          <w:p w14:paraId="16248D91" w14:textId="40FD4EFA" w:rsidR="001C6ECA" w:rsidRPr="008B62C5" w:rsidRDefault="001C6ECA" w:rsidP="000A0077">
            <w:pPr>
              <w:spacing w:after="0"/>
              <w:rPr>
                <w:rFonts w:cs="Arial"/>
              </w:rPr>
            </w:pPr>
            <w:r w:rsidRPr="009120FF">
              <w:rPr>
                <w:rFonts w:eastAsia="Times New Roman"/>
                <w:sz w:val="19"/>
                <w:szCs w:val="20"/>
                <w:vertAlign w:val="superscript"/>
                <w:lang w:eastAsia="tr-TR"/>
              </w:rPr>
              <w:t xml:space="preserve">(1) </w:t>
            </w:r>
            <w:r w:rsidRPr="009120FF">
              <w:rPr>
                <w:rFonts w:eastAsia="Times New Roman"/>
                <w:sz w:val="19"/>
                <w:szCs w:val="20"/>
                <w:lang w:eastAsia="tr-TR"/>
              </w:rPr>
              <w:t>kob = Koloni oluşturan birim</w:t>
            </w:r>
          </w:p>
        </w:tc>
      </w:tr>
    </w:tbl>
    <w:p w14:paraId="264C827A" w14:textId="5898C241" w:rsidR="007E301A" w:rsidRDefault="007E301A" w:rsidP="007E301A"/>
    <w:p w14:paraId="7C222CE9" w14:textId="77777777" w:rsidR="00A76A32" w:rsidRPr="00FF7FEE" w:rsidRDefault="007F47D8">
      <w:pPr>
        <w:pStyle w:val="Balk2"/>
      </w:pPr>
      <w:bookmarkStart w:id="108" w:name="_Toc229736908"/>
      <w:bookmarkStart w:id="109" w:name="_Toc80698997"/>
      <w:bookmarkStart w:id="110" w:name="_Toc92898688"/>
      <w:bookmarkStart w:id="111" w:name="_Toc92898935"/>
      <w:bookmarkStart w:id="112" w:name="_Toc92977531"/>
      <w:bookmarkStart w:id="113" w:name="_Toc92977788"/>
      <w:bookmarkStart w:id="114" w:name="_Toc92978037"/>
      <w:bookmarkStart w:id="115" w:name="_Toc92978556"/>
      <w:bookmarkStart w:id="116" w:name="_Toc92979069"/>
      <w:bookmarkStart w:id="117" w:name="_Toc92979318"/>
      <w:bookmarkStart w:id="118" w:name="_Toc92981309"/>
      <w:bookmarkStart w:id="119" w:name="_Toc92981558"/>
      <w:bookmarkStart w:id="120" w:name="_Toc80699121"/>
      <w:bookmarkStart w:id="121" w:name="_Toc92898812"/>
      <w:bookmarkStart w:id="122" w:name="_Toc92899059"/>
      <w:bookmarkStart w:id="123" w:name="_Toc92977655"/>
      <w:bookmarkStart w:id="124" w:name="_Toc92977912"/>
      <w:bookmarkStart w:id="125" w:name="_Toc92978161"/>
      <w:bookmarkStart w:id="126" w:name="_Toc92978680"/>
      <w:bookmarkStart w:id="127" w:name="_Toc92979193"/>
      <w:bookmarkStart w:id="128" w:name="_Toc92979442"/>
      <w:bookmarkStart w:id="129" w:name="_Toc92981433"/>
      <w:bookmarkStart w:id="130" w:name="_Toc92981682"/>
      <w:bookmarkStart w:id="131" w:name="_Toc80699122"/>
      <w:bookmarkStart w:id="132" w:name="_Toc92898813"/>
      <w:bookmarkStart w:id="133" w:name="_Toc92899060"/>
      <w:bookmarkStart w:id="134" w:name="_Toc92977656"/>
      <w:bookmarkStart w:id="135" w:name="_Toc92977913"/>
      <w:bookmarkStart w:id="136" w:name="_Toc92978162"/>
      <w:bookmarkStart w:id="137" w:name="_Toc92978681"/>
      <w:bookmarkStart w:id="138" w:name="_Toc92979194"/>
      <w:bookmarkStart w:id="139" w:name="_Toc92979443"/>
      <w:bookmarkStart w:id="140" w:name="_Toc92981434"/>
      <w:bookmarkStart w:id="141" w:name="_Toc92981683"/>
      <w:bookmarkStart w:id="142" w:name="_Toc80699144"/>
      <w:bookmarkStart w:id="143" w:name="_Toc92898835"/>
      <w:bookmarkStart w:id="144" w:name="_Toc92899082"/>
      <w:bookmarkStart w:id="145" w:name="_Toc92977678"/>
      <w:bookmarkStart w:id="146" w:name="_Toc92977935"/>
      <w:bookmarkStart w:id="147" w:name="_Toc92978184"/>
      <w:bookmarkStart w:id="148" w:name="_Toc92978703"/>
      <w:bookmarkStart w:id="149" w:name="_Toc92979216"/>
      <w:bookmarkStart w:id="150" w:name="_Toc92979465"/>
      <w:bookmarkStart w:id="151" w:name="_Toc92981456"/>
      <w:bookmarkStart w:id="152" w:name="_Toc92981705"/>
      <w:bookmarkStart w:id="153" w:name="_Toc471741809"/>
      <w:bookmarkStart w:id="154" w:name="_Toc66958048"/>
      <w:bookmarkStart w:id="155" w:name="_Toc229736909"/>
      <w:bookmarkStart w:id="156" w:name="_Toc236988814"/>
      <w:bookmarkStart w:id="157" w:name="_Toc236988933"/>
      <w:bookmarkStart w:id="158" w:name="_Toc349927041"/>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FF7FEE">
        <w:t>Özellik, muayene ve deney madde numaralar</w:t>
      </w:r>
      <w:bookmarkEnd w:id="153"/>
      <w:bookmarkEnd w:id="154"/>
      <w:bookmarkEnd w:id="155"/>
      <w:bookmarkEnd w:id="156"/>
      <w:bookmarkEnd w:id="157"/>
    </w:p>
    <w:bookmarkEnd w:id="158"/>
    <w:p w14:paraId="1E7F3851" w14:textId="1848A103" w:rsidR="005E7263" w:rsidRDefault="007F47D8" w:rsidP="00C83D21">
      <w:r w:rsidRPr="00AC6F55">
        <w:t xml:space="preserve">Bu standartta verilen özellikler ile bunların, muayene ve deney madde numaraları Çizelge </w:t>
      </w:r>
      <w:r w:rsidR="00AC6F55">
        <w:t>6</w:t>
      </w:r>
      <w:r w:rsidRPr="00AC6F55">
        <w:t>'</w:t>
      </w:r>
      <w:r w:rsidR="00D500A9" w:rsidRPr="00AC6F55">
        <w:t>d</w:t>
      </w:r>
      <w:r w:rsidR="00AC6F55">
        <w:t>a</w:t>
      </w:r>
      <w:r w:rsidRPr="00AC6F55">
        <w:t xml:space="preserve"> verilmiştir.</w:t>
      </w:r>
    </w:p>
    <w:p w14:paraId="7F8AA310" w14:textId="567432D2" w:rsidR="00FA45DB" w:rsidRPr="002B6F7E" w:rsidRDefault="00FA45DB" w:rsidP="00FA45DB">
      <w:pPr>
        <w:pStyle w:val="Tabletitle"/>
        <w:rPr>
          <w:lang w:eastAsia="tr-TR"/>
        </w:rPr>
      </w:pPr>
      <w:r>
        <w:rPr>
          <w:lang w:eastAsia="tr-TR"/>
        </w:rPr>
        <w:t>Çizelge </w:t>
      </w:r>
      <w:r w:rsidRPr="00FA45DB">
        <w:rPr>
          <w:lang w:eastAsia="tr-TR"/>
        </w:rPr>
        <w:fldChar w:fldCharType="begin"/>
      </w:r>
      <w:r w:rsidRPr="00FA45DB">
        <w:rPr>
          <w:lang w:eastAsia="tr-TR"/>
        </w:rPr>
        <w:instrText xml:space="preserve">\IF </w:instrText>
      </w:r>
      <w:r w:rsidRPr="00FA45DB">
        <w:rPr>
          <w:lang w:eastAsia="tr-TR"/>
        </w:rPr>
        <w:fldChar w:fldCharType="begin"/>
      </w:r>
      <w:r w:rsidRPr="00FA45DB">
        <w:rPr>
          <w:lang w:eastAsia="tr-TR"/>
        </w:rPr>
        <w:instrText xml:space="preserve">SEQ aaa \c </w:instrText>
      </w:r>
      <w:r w:rsidRPr="00FA45DB">
        <w:rPr>
          <w:lang w:eastAsia="tr-TR"/>
        </w:rPr>
        <w:fldChar w:fldCharType="separate"/>
      </w:r>
      <w:r w:rsidR="00877C9B">
        <w:rPr>
          <w:noProof/>
          <w:lang w:eastAsia="tr-TR"/>
        </w:rPr>
        <w:instrText>0</w:instrText>
      </w:r>
      <w:r w:rsidRPr="00FA45DB">
        <w:rPr>
          <w:lang w:eastAsia="tr-TR"/>
        </w:rPr>
        <w:fldChar w:fldCharType="end"/>
      </w:r>
      <w:r w:rsidRPr="00FA45DB">
        <w:rPr>
          <w:lang w:eastAsia="tr-TR"/>
        </w:rPr>
        <w:instrText>&gt;= 1 "</w:instrText>
      </w:r>
      <w:r w:rsidRPr="00FA45DB">
        <w:rPr>
          <w:lang w:eastAsia="tr-TR"/>
        </w:rPr>
        <w:fldChar w:fldCharType="begin"/>
      </w:r>
      <w:r w:rsidRPr="00FA45DB">
        <w:rPr>
          <w:lang w:eastAsia="tr-TR"/>
        </w:rPr>
        <w:instrText xml:space="preserve">SEQ aaa \c \* ALPHABETIC </w:instrText>
      </w:r>
      <w:r w:rsidRPr="00FA45DB">
        <w:rPr>
          <w:lang w:eastAsia="tr-TR"/>
        </w:rPr>
        <w:fldChar w:fldCharType="separate"/>
      </w:r>
      <w:r w:rsidRPr="00FA45DB">
        <w:rPr>
          <w:lang w:eastAsia="tr-TR"/>
        </w:rPr>
        <w:instrText>A</w:instrText>
      </w:r>
      <w:r w:rsidRPr="00FA45DB">
        <w:rPr>
          <w:lang w:eastAsia="tr-TR"/>
        </w:rPr>
        <w:fldChar w:fldCharType="end"/>
      </w:r>
      <w:r w:rsidRPr="00FA45DB">
        <w:rPr>
          <w:lang w:eastAsia="tr-TR"/>
        </w:rPr>
        <w:instrText xml:space="preserve">." </w:instrText>
      </w:r>
      <w:r w:rsidRPr="00FA45DB">
        <w:rPr>
          <w:lang w:eastAsia="tr-TR"/>
        </w:rPr>
        <w:fldChar w:fldCharType="end"/>
      </w:r>
      <w:r w:rsidRPr="00FA45DB">
        <w:rPr>
          <w:lang w:eastAsia="tr-TR"/>
        </w:rPr>
        <w:fldChar w:fldCharType="begin"/>
      </w:r>
      <w:r w:rsidRPr="00FA45DB">
        <w:rPr>
          <w:lang w:eastAsia="tr-TR"/>
        </w:rPr>
        <w:instrText xml:space="preserve">SEQ Table </w:instrText>
      </w:r>
      <w:r w:rsidRPr="00FA45DB">
        <w:rPr>
          <w:lang w:eastAsia="tr-TR"/>
        </w:rPr>
        <w:fldChar w:fldCharType="separate"/>
      </w:r>
      <w:r w:rsidR="00877C9B">
        <w:rPr>
          <w:noProof/>
          <w:lang w:eastAsia="tr-TR"/>
        </w:rPr>
        <w:t>6</w:t>
      </w:r>
      <w:r w:rsidRPr="00FA45DB">
        <w:rPr>
          <w:lang w:eastAsia="tr-TR"/>
        </w:rPr>
        <w:fldChar w:fldCharType="end"/>
      </w:r>
      <w:r>
        <w:rPr>
          <w:lang w:eastAsia="tr-TR"/>
        </w:rPr>
        <w:t xml:space="preserve"> — </w:t>
      </w:r>
      <w:r w:rsidRPr="002B6F7E">
        <w:rPr>
          <w:lang w:eastAsia="tr-TR"/>
        </w:rPr>
        <w:t xml:space="preserve"> Özellik, muayene ve deney madde numaraları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7"/>
        <w:gridCol w:w="2191"/>
        <w:gridCol w:w="2210"/>
      </w:tblGrid>
      <w:tr w:rsidR="00AC6F55" w:rsidRPr="002B6F7E" w14:paraId="0D725216" w14:textId="77777777" w:rsidTr="00044311">
        <w:trPr>
          <w:trHeight w:val="20"/>
          <w:tblHeader/>
        </w:trPr>
        <w:tc>
          <w:tcPr>
            <w:tcW w:w="4887" w:type="dxa"/>
            <w:tcBorders>
              <w:bottom w:val="single" w:sz="4" w:space="0" w:color="auto"/>
            </w:tcBorders>
            <w:vAlign w:val="center"/>
          </w:tcPr>
          <w:p w14:paraId="06F1DE6A" w14:textId="77777777" w:rsidR="00AC6F55" w:rsidRPr="002B6F7E" w:rsidRDefault="00AC6F55" w:rsidP="00044311">
            <w:pPr>
              <w:spacing w:after="0"/>
              <w:jc w:val="center"/>
              <w:rPr>
                <w:rFonts w:eastAsia="Times New Roman" w:cs="Times New Roman"/>
                <w:b/>
                <w:szCs w:val="20"/>
                <w:lang w:eastAsia="tr-TR"/>
              </w:rPr>
            </w:pPr>
            <w:r w:rsidRPr="002B6F7E">
              <w:rPr>
                <w:rFonts w:eastAsia="Times New Roman" w:cs="Times New Roman"/>
                <w:b/>
                <w:szCs w:val="20"/>
                <w:lang w:eastAsia="tr-TR"/>
              </w:rPr>
              <w:t>Özellik</w:t>
            </w:r>
          </w:p>
        </w:tc>
        <w:tc>
          <w:tcPr>
            <w:tcW w:w="2191" w:type="dxa"/>
            <w:tcBorders>
              <w:bottom w:val="single" w:sz="4" w:space="0" w:color="auto"/>
            </w:tcBorders>
            <w:vAlign w:val="center"/>
          </w:tcPr>
          <w:p w14:paraId="07EE45CE" w14:textId="77777777" w:rsidR="00AC6F55" w:rsidRPr="002B6F7E" w:rsidRDefault="00AC6F55" w:rsidP="00044311">
            <w:pPr>
              <w:spacing w:after="0"/>
              <w:rPr>
                <w:rFonts w:eastAsia="Times New Roman" w:cs="Times New Roman"/>
                <w:b/>
                <w:szCs w:val="20"/>
                <w:lang w:eastAsia="tr-TR"/>
              </w:rPr>
            </w:pPr>
            <w:r w:rsidRPr="002B6F7E">
              <w:rPr>
                <w:rFonts w:eastAsia="Times New Roman" w:cs="Times New Roman"/>
                <w:b/>
                <w:szCs w:val="20"/>
                <w:lang w:eastAsia="tr-TR"/>
              </w:rPr>
              <w:t>Özellik madde no</w:t>
            </w:r>
          </w:p>
        </w:tc>
        <w:tc>
          <w:tcPr>
            <w:tcW w:w="2210" w:type="dxa"/>
            <w:tcBorders>
              <w:bottom w:val="single" w:sz="4" w:space="0" w:color="auto"/>
            </w:tcBorders>
            <w:vAlign w:val="center"/>
          </w:tcPr>
          <w:p w14:paraId="5AF89347" w14:textId="77777777" w:rsidR="00AC6F55" w:rsidRPr="002B6F7E" w:rsidRDefault="00AC6F55" w:rsidP="00044311">
            <w:pPr>
              <w:spacing w:after="0"/>
              <w:jc w:val="center"/>
              <w:rPr>
                <w:rFonts w:eastAsia="Times New Roman" w:cs="Times New Roman"/>
                <w:b/>
                <w:szCs w:val="20"/>
                <w:lang w:eastAsia="tr-TR"/>
              </w:rPr>
            </w:pPr>
            <w:r w:rsidRPr="002B6F7E">
              <w:rPr>
                <w:rFonts w:eastAsia="Times New Roman" w:cs="Times New Roman"/>
                <w:b/>
                <w:szCs w:val="20"/>
                <w:lang w:eastAsia="tr-TR"/>
              </w:rPr>
              <w:t xml:space="preserve">Muayene ve deney </w:t>
            </w:r>
          </w:p>
          <w:p w14:paraId="0D36E16A" w14:textId="77777777" w:rsidR="00AC6F55" w:rsidRPr="002B6F7E" w:rsidRDefault="00AC6F55" w:rsidP="00044311">
            <w:pPr>
              <w:spacing w:after="0"/>
              <w:jc w:val="center"/>
              <w:rPr>
                <w:rFonts w:eastAsia="Times New Roman" w:cs="Times New Roman"/>
                <w:b/>
                <w:szCs w:val="20"/>
                <w:lang w:eastAsia="tr-TR"/>
              </w:rPr>
            </w:pPr>
            <w:r w:rsidRPr="002B6F7E">
              <w:rPr>
                <w:rFonts w:eastAsia="Times New Roman" w:cs="Times New Roman"/>
                <w:b/>
                <w:szCs w:val="20"/>
                <w:lang w:eastAsia="tr-TR"/>
              </w:rPr>
              <w:t>madde no</w:t>
            </w:r>
          </w:p>
        </w:tc>
      </w:tr>
      <w:tr w:rsidR="003E4E2E" w:rsidRPr="002B6F7E" w14:paraId="5CDD9319" w14:textId="77777777" w:rsidTr="00AC6F55">
        <w:trPr>
          <w:trHeight w:val="284"/>
        </w:trPr>
        <w:tc>
          <w:tcPr>
            <w:tcW w:w="4887" w:type="dxa"/>
            <w:tcBorders>
              <w:bottom w:val="single" w:sz="4" w:space="0" w:color="auto"/>
            </w:tcBorders>
            <w:vAlign w:val="center"/>
          </w:tcPr>
          <w:p w14:paraId="28FCFBE1" w14:textId="4AECEE14" w:rsidR="003E4E2E" w:rsidRDefault="003E4E2E" w:rsidP="00AC6F55">
            <w:pPr>
              <w:spacing w:after="0"/>
              <w:jc w:val="left"/>
              <w:rPr>
                <w:rFonts w:eastAsia="Times New Roman" w:cs="Times New Roman"/>
                <w:szCs w:val="20"/>
                <w:lang w:eastAsia="tr-TR"/>
              </w:rPr>
            </w:pPr>
            <w:r>
              <w:rPr>
                <w:rFonts w:eastAsia="Times New Roman" w:cs="Times New Roman"/>
                <w:szCs w:val="20"/>
                <w:lang w:eastAsia="tr-TR"/>
              </w:rPr>
              <w:t>Duyusal muayene</w:t>
            </w:r>
          </w:p>
        </w:tc>
        <w:tc>
          <w:tcPr>
            <w:tcW w:w="2191" w:type="dxa"/>
            <w:tcBorders>
              <w:bottom w:val="single" w:sz="4" w:space="0" w:color="auto"/>
            </w:tcBorders>
          </w:tcPr>
          <w:p w14:paraId="0C57AEBF" w14:textId="2DC9CA2E" w:rsidR="003E4E2E" w:rsidRDefault="003E4E2E" w:rsidP="00AC6F55">
            <w:pPr>
              <w:spacing w:after="0"/>
              <w:jc w:val="center"/>
              <w:rPr>
                <w:rFonts w:eastAsia="Times New Roman" w:cs="Times New Roman"/>
                <w:szCs w:val="20"/>
                <w:lang w:eastAsia="tr-TR"/>
              </w:rPr>
            </w:pPr>
            <w:r>
              <w:rPr>
                <w:rFonts w:eastAsia="Times New Roman" w:cs="Times New Roman"/>
                <w:szCs w:val="20"/>
                <w:lang w:eastAsia="tr-TR"/>
              </w:rPr>
              <w:t>4.2.1</w:t>
            </w:r>
          </w:p>
        </w:tc>
        <w:tc>
          <w:tcPr>
            <w:tcW w:w="2210" w:type="dxa"/>
            <w:tcBorders>
              <w:bottom w:val="single" w:sz="4" w:space="0" w:color="auto"/>
            </w:tcBorders>
            <w:vAlign w:val="center"/>
          </w:tcPr>
          <w:p w14:paraId="1AD79E38" w14:textId="79B3CB1D" w:rsidR="003E4E2E" w:rsidRDefault="003E4E2E" w:rsidP="00AC6F55">
            <w:pPr>
              <w:spacing w:after="0"/>
              <w:jc w:val="center"/>
              <w:rPr>
                <w:rFonts w:eastAsia="Times New Roman" w:cs="Times New Roman"/>
                <w:szCs w:val="20"/>
                <w:lang w:eastAsia="tr-TR"/>
              </w:rPr>
            </w:pPr>
            <w:r>
              <w:rPr>
                <w:rFonts w:eastAsia="Times New Roman" w:cs="Times New Roman"/>
                <w:szCs w:val="20"/>
                <w:lang w:eastAsia="tr-TR"/>
              </w:rPr>
              <w:t>5.2.2</w:t>
            </w:r>
          </w:p>
        </w:tc>
      </w:tr>
      <w:tr w:rsidR="00AC6F55" w:rsidRPr="002B6F7E" w14:paraId="648A39E3" w14:textId="77777777" w:rsidTr="00AC6F55">
        <w:trPr>
          <w:trHeight w:val="284"/>
        </w:trPr>
        <w:tc>
          <w:tcPr>
            <w:tcW w:w="4887" w:type="dxa"/>
            <w:tcBorders>
              <w:bottom w:val="single" w:sz="4" w:space="0" w:color="auto"/>
            </w:tcBorders>
            <w:vAlign w:val="center"/>
          </w:tcPr>
          <w:p w14:paraId="31E9FF43" w14:textId="60CD3879" w:rsidR="00AC6F55" w:rsidRPr="002B6F7E" w:rsidRDefault="00797A3A" w:rsidP="00044311">
            <w:pPr>
              <w:spacing w:after="0"/>
              <w:jc w:val="left"/>
              <w:rPr>
                <w:rFonts w:eastAsia="Times New Roman" w:cs="Times New Roman"/>
                <w:szCs w:val="20"/>
                <w:lang w:eastAsia="tr-TR"/>
              </w:rPr>
            </w:pPr>
            <w:r>
              <w:rPr>
                <w:rFonts w:eastAsia="Times New Roman" w:cs="Times New Roman"/>
                <w:szCs w:val="20"/>
                <w:lang w:eastAsia="tr-TR"/>
              </w:rPr>
              <w:t>Enerji miktarı</w:t>
            </w:r>
          </w:p>
        </w:tc>
        <w:tc>
          <w:tcPr>
            <w:tcW w:w="2191" w:type="dxa"/>
            <w:tcBorders>
              <w:bottom w:val="single" w:sz="4" w:space="0" w:color="auto"/>
            </w:tcBorders>
          </w:tcPr>
          <w:p w14:paraId="78F27AF6" w14:textId="5128E36E" w:rsidR="00AC6F55" w:rsidRPr="002B6F7E" w:rsidRDefault="00BC67A0" w:rsidP="00044311">
            <w:pPr>
              <w:spacing w:after="0"/>
              <w:jc w:val="center"/>
              <w:rPr>
                <w:rFonts w:eastAsia="Times New Roman" w:cs="Times New Roman"/>
                <w:szCs w:val="20"/>
                <w:lang w:eastAsia="tr-TR"/>
              </w:rPr>
            </w:pPr>
            <w:r>
              <w:rPr>
                <w:rFonts w:eastAsia="Times New Roman" w:cs="Times New Roman"/>
                <w:szCs w:val="20"/>
                <w:lang w:eastAsia="tr-TR"/>
              </w:rPr>
              <w:t>4.2.2</w:t>
            </w:r>
          </w:p>
        </w:tc>
        <w:tc>
          <w:tcPr>
            <w:tcW w:w="2210" w:type="dxa"/>
            <w:tcBorders>
              <w:bottom w:val="single" w:sz="4" w:space="0" w:color="auto"/>
            </w:tcBorders>
            <w:vAlign w:val="center"/>
          </w:tcPr>
          <w:p w14:paraId="09643677" w14:textId="18A96083" w:rsidR="00AC6F55" w:rsidRPr="002B6F7E" w:rsidRDefault="00BC67A0" w:rsidP="00044311">
            <w:pPr>
              <w:spacing w:after="0"/>
              <w:jc w:val="center"/>
              <w:rPr>
                <w:rFonts w:eastAsia="Times New Roman" w:cs="Times New Roman"/>
                <w:szCs w:val="20"/>
                <w:lang w:eastAsia="tr-TR"/>
              </w:rPr>
            </w:pPr>
            <w:r>
              <w:rPr>
                <w:rFonts w:eastAsia="Times New Roman" w:cs="Times New Roman"/>
                <w:szCs w:val="20"/>
                <w:lang w:eastAsia="tr-TR"/>
              </w:rPr>
              <w:t>5.3.1</w:t>
            </w:r>
          </w:p>
        </w:tc>
      </w:tr>
      <w:tr w:rsidR="00BC67A0" w:rsidRPr="002B6F7E" w14:paraId="14A819EF" w14:textId="77777777" w:rsidTr="00AC6F55">
        <w:trPr>
          <w:trHeight w:val="284"/>
        </w:trPr>
        <w:tc>
          <w:tcPr>
            <w:tcW w:w="4887" w:type="dxa"/>
            <w:tcBorders>
              <w:bottom w:val="single" w:sz="4" w:space="0" w:color="auto"/>
            </w:tcBorders>
            <w:vAlign w:val="center"/>
          </w:tcPr>
          <w:p w14:paraId="25DB9E52" w14:textId="4C94C55E" w:rsidR="00BC67A0" w:rsidRPr="002B6F7E" w:rsidRDefault="00797A3A" w:rsidP="00044311">
            <w:pPr>
              <w:spacing w:after="0"/>
              <w:jc w:val="left"/>
              <w:rPr>
                <w:rFonts w:eastAsia="Times New Roman" w:cs="Times New Roman"/>
                <w:szCs w:val="20"/>
                <w:lang w:eastAsia="tr-TR"/>
              </w:rPr>
            </w:pPr>
            <w:r>
              <w:rPr>
                <w:rFonts w:eastAsia="Times New Roman" w:cs="Times New Roman"/>
                <w:szCs w:val="20"/>
                <w:lang w:eastAsia="tr-TR"/>
              </w:rPr>
              <w:t>Protein</w:t>
            </w:r>
          </w:p>
        </w:tc>
        <w:tc>
          <w:tcPr>
            <w:tcW w:w="2191" w:type="dxa"/>
            <w:tcBorders>
              <w:bottom w:val="single" w:sz="4" w:space="0" w:color="auto"/>
            </w:tcBorders>
          </w:tcPr>
          <w:p w14:paraId="755575FE" w14:textId="30E48085" w:rsidR="00BC67A0" w:rsidRPr="002B6F7E" w:rsidRDefault="00BC67A0" w:rsidP="00044311">
            <w:pPr>
              <w:spacing w:after="0"/>
              <w:jc w:val="center"/>
              <w:rPr>
                <w:rFonts w:eastAsia="Times New Roman" w:cs="Times New Roman"/>
                <w:szCs w:val="20"/>
                <w:lang w:eastAsia="tr-TR"/>
              </w:rPr>
            </w:pPr>
            <w:r w:rsidRPr="008303A5">
              <w:rPr>
                <w:rFonts w:eastAsia="Times New Roman" w:cs="Times New Roman"/>
                <w:szCs w:val="20"/>
                <w:lang w:eastAsia="tr-TR"/>
              </w:rPr>
              <w:t>4.2.2</w:t>
            </w:r>
          </w:p>
        </w:tc>
        <w:tc>
          <w:tcPr>
            <w:tcW w:w="2210" w:type="dxa"/>
            <w:tcBorders>
              <w:bottom w:val="single" w:sz="4" w:space="0" w:color="auto"/>
            </w:tcBorders>
            <w:vAlign w:val="center"/>
          </w:tcPr>
          <w:p w14:paraId="6A9C990B" w14:textId="421FF04E" w:rsidR="00BC67A0" w:rsidRPr="002B6F7E" w:rsidRDefault="00BC67A0" w:rsidP="00044311">
            <w:pPr>
              <w:spacing w:after="0"/>
              <w:jc w:val="center"/>
              <w:rPr>
                <w:rFonts w:eastAsia="Times New Roman" w:cs="Times New Roman"/>
                <w:szCs w:val="20"/>
                <w:lang w:eastAsia="tr-TR"/>
              </w:rPr>
            </w:pPr>
            <w:r>
              <w:rPr>
                <w:rFonts w:eastAsia="Times New Roman" w:cs="Times New Roman"/>
                <w:szCs w:val="20"/>
                <w:lang w:eastAsia="tr-TR"/>
              </w:rPr>
              <w:t>5.3.2</w:t>
            </w:r>
          </w:p>
        </w:tc>
      </w:tr>
      <w:tr w:rsidR="00BC67A0" w:rsidRPr="002B6F7E" w14:paraId="7668A07F" w14:textId="77777777" w:rsidTr="00AC6F55">
        <w:trPr>
          <w:trHeight w:val="284"/>
        </w:trPr>
        <w:tc>
          <w:tcPr>
            <w:tcW w:w="4887" w:type="dxa"/>
            <w:tcBorders>
              <w:bottom w:val="single" w:sz="4" w:space="0" w:color="auto"/>
            </w:tcBorders>
            <w:vAlign w:val="center"/>
          </w:tcPr>
          <w:p w14:paraId="0FF79EA0" w14:textId="73B6004E" w:rsidR="00BC67A0" w:rsidRPr="002B6F7E" w:rsidRDefault="00797A3A" w:rsidP="00044311">
            <w:pPr>
              <w:spacing w:after="0"/>
              <w:jc w:val="left"/>
              <w:rPr>
                <w:rFonts w:eastAsia="Times New Roman" w:cs="Times New Roman"/>
                <w:szCs w:val="20"/>
                <w:lang w:eastAsia="tr-TR"/>
              </w:rPr>
            </w:pPr>
            <w:r>
              <w:rPr>
                <w:rFonts w:eastAsia="Times New Roman" w:cs="Times New Roman"/>
                <w:szCs w:val="20"/>
                <w:lang w:eastAsia="tr-TR"/>
              </w:rPr>
              <w:t>Karbonhidrat</w:t>
            </w:r>
          </w:p>
        </w:tc>
        <w:tc>
          <w:tcPr>
            <w:tcW w:w="2191" w:type="dxa"/>
            <w:tcBorders>
              <w:bottom w:val="single" w:sz="4" w:space="0" w:color="auto"/>
            </w:tcBorders>
          </w:tcPr>
          <w:p w14:paraId="298D0777" w14:textId="6535CA82" w:rsidR="00BC67A0" w:rsidRPr="002B6F7E" w:rsidRDefault="00BC67A0" w:rsidP="00044311">
            <w:pPr>
              <w:spacing w:after="0"/>
              <w:jc w:val="center"/>
              <w:rPr>
                <w:rFonts w:eastAsia="Times New Roman" w:cs="Times New Roman"/>
                <w:szCs w:val="20"/>
                <w:lang w:eastAsia="tr-TR"/>
              </w:rPr>
            </w:pPr>
            <w:r w:rsidRPr="008303A5">
              <w:rPr>
                <w:rFonts w:eastAsia="Times New Roman" w:cs="Times New Roman"/>
                <w:szCs w:val="20"/>
                <w:lang w:eastAsia="tr-TR"/>
              </w:rPr>
              <w:t>4.2.2</w:t>
            </w:r>
          </w:p>
        </w:tc>
        <w:tc>
          <w:tcPr>
            <w:tcW w:w="2210" w:type="dxa"/>
            <w:tcBorders>
              <w:bottom w:val="single" w:sz="4" w:space="0" w:color="auto"/>
            </w:tcBorders>
            <w:vAlign w:val="center"/>
          </w:tcPr>
          <w:p w14:paraId="22642192" w14:textId="43CF8FC0" w:rsidR="00BC67A0" w:rsidRPr="002B6F7E" w:rsidRDefault="00775B25" w:rsidP="00044311">
            <w:pPr>
              <w:spacing w:after="0"/>
              <w:jc w:val="center"/>
              <w:rPr>
                <w:rFonts w:eastAsia="Times New Roman" w:cs="Times New Roman"/>
                <w:szCs w:val="20"/>
                <w:lang w:eastAsia="tr-TR"/>
              </w:rPr>
            </w:pPr>
            <w:r>
              <w:rPr>
                <w:rFonts w:eastAsia="Times New Roman" w:cs="Times New Roman"/>
                <w:szCs w:val="20"/>
                <w:lang w:eastAsia="tr-TR"/>
              </w:rPr>
              <w:t>5.3.3</w:t>
            </w:r>
          </w:p>
        </w:tc>
      </w:tr>
      <w:tr w:rsidR="00797A3A" w:rsidRPr="002B6F7E" w14:paraId="0597E420" w14:textId="77777777" w:rsidTr="00AC6F55">
        <w:trPr>
          <w:trHeight w:val="284"/>
        </w:trPr>
        <w:tc>
          <w:tcPr>
            <w:tcW w:w="4887" w:type="dxa"/>
            <w:tcBorders>
              <w:bottom w:val="single" w:sz="4" w:space="0" w:color="auto"/>
            </w:tcBorders>
            <w:vAlign w:val="center"/>
          </w:tcPr>
          <w:p w14:paraId="64BCF30B" w14:textId="6695C2A3" w:rsidR="00797A3A" w:rsidRDefault="00797A3A" w:rsidP="00797A3A">
            <w:pPr>
              <w:spacing w:after="0"/>
              <w:jc w:val="left"/>
              <w:rPr>
                <w:rFonts w:eastAsia="Times New Roman" w:cs="Times New Roman"/>
                <w:szCs w:val="20"/>
                <w:lang w:eastAsia="tr-TR"/>
              </w:rPr>
            </w:pPr>
            <w:r>
              <w:rPr>
                <w:rFonts w:eastAsia="Times New Roman" w:cs="Times New Roman"/>
                <w:szCs w:val="20"/>
                <w:lang w:eastAsia="tr-TR"/>
              </w:rPr>
              <w:t>Fruktoz</w:t>
            </w:r>
          </w:p>
        </w:tc>
        <w:tc>
          <w:tcPr>
            <w:tcW w:w="2191" w:type="dxa"/>
            <w:tcBorders>
              <w:bottom w:val="single" w:sz="4" w:space="0" w:color="auto"/>
            </w:tcBorders>
          </w:tcPr>
          <w:p w14:paraId="3FC4EC60" w14:textId="56574512" w:rsidR="00797A3A" w:rsidRPr="008303A5" w:rsidRDefault="00797A3A" w:rsidP="00797A3A">
            <w:pPr>
              <w:spacing w:after="0"/>
              <w:jc w:val="center"/>
              <w:rPr>
                <w:rFonts w:eastAsia="Times New Roman" w:cs="Times New Roman"/>
                <w:szCs w:val="20"/>
                <w:lang w:eastAsia="tr-TR"/>
              </w:rPr>
            </w:pPr>
            <w:r w:rsidRPr="00E15B65">
              <w:rPr>
                <w:rFonts w:eastAsia="Times New Roman" w:cs="Times New Roman"/>
                <w:szCs w:val="20"/>
                <w:lang w:eastAsia="tr-TR"/>
              </w:rPr>
              <w:t>4.2.2</w:t>
            </w:r>
          </w:p>
        </w:tc>
        <w:tc>
          <w:tcPr>
            <w:tcW w:w="2210" w:type="dxa"/>
            <w:tcBorders>
              <w:bottom w:val="single" w:sz="4" w:space="0" w:color="auto"/>
            </w:tcBorders>
            <w:vAlign w:val="center"/>
          </w:tcPr>
          <w:p w14:paraId="00ACF0A0" w14:textId="582A280B" w:rsidR="00797A3A" w:rsidRDefault="00797A3A" w:rsidP="00797A3A">
            <w:pPr>
              <w:spacing w:after="0"/>
              <w:jc w:val="center"/>
              <w:rPr>
                <w:rFonts w:eastAsia="Times New Roman" w:cs="Times New Roman"/>
                <w:szCs w:val="20"/>
                <w:lang w:eastAsia="tr-TR"/>
              </w:rPr>
            </w:pPr>
            <w:r>
              <w:rPr>
                <w:rFonts w:eastAsia="Times New Roman" w:cs="Times New Roman"/>
                <w:szCs w:val="20"/>
                <w:lang w:eastAsia="tr-TR"/>
              </w:rPr>
              <w:t>5.3.4</w:t>
            </w:r>
          </w:p>
        </w:tc>
      </w:tr>
      <w:tr w:rsidR="00797A3A" w:rsidRPr="002B6F7E" w14:paraId="6F79C2F6" w14:textId="77777777" w:rsidTr="00AC6F55">
        <w:trPr>
          <w:trHeight w:val="284"/>
        </w:trPr>
        <w:tc>
          <w:tcPr>
            <w:tcW w:w="4887" w:type="dxa"/>
            <w:tcBorders>
              <w:bottom w:val="single" w:sz="4" w:space="0" w:color="auto"/>
            </w:tcBorders>
            <w:vAlign w:val="center"/>
          </w:tcPr>
          <w:p w14:paraId="7A134794" w14:textId="6003934E" w:rsidR="00797A3A" w:rsidRPr="002B6F7E" w:rsidRDefault="0050171A" w:rsidP="00797A3A">
            <w:pPr>
              <w:spacing w:after="0"/>
              <w:jc w:val="left"/>
              <w:rPr>
                <w:rFonts w:eastAsia="Times New Roman" w:cs="Times New Roman"/>
                <w:szCs w:val="20"/>
                <w:lang w:eastAsia="tr-TR"/>
              </w:rPr>
            </w:pPr>
            <w:r>
              <w:rPr>
                <w:rFonts w:eastAsia="Times New Roman" w:cs="Times New Roman"/>
                <w:szCs w:val="20"/>
                <w:lang w:eastAsia="tr-TR"/>
              </w:rPr>
              <w:t>Yağ miktarı</w:t>
            </w:r>
          </w:p>
        </w:tc>
        <w:tc>
          <w:tcPr>
            <w:tcW w:w="2191" w:type="dxa"/>
            <w:tcBorders>
              <w:bottom w:val="single" w:sz="4" w:space="0" w:color="auto"/>
            </w:tcBorders>
          </w:tcPr>
          <w:p w14:paraId="50ADF692" w14:textId="096F8DB5" w:rsidR="00797A3A" w:rsidRPr="008303A5" w:rsidRDefault="00797A3A" w:rsidP="00797A3A">
            <w:pPr>
              <w:spacing w:after="0"/>
              <w:jc w:val="center"/>
              <w:rPr>
                <w:rFonts w:eastAsia="Times New Roman" w:cs="Times New Roman"/>
                <w:szCs w:val="20"/>
                <w:lang w:eastAsia="tr-TR"/>
              </w:rPr>
            </w:pPr>
            <w:r w:rsidRPr="00E15B65">
              <w:rPr>
                <w:rFonts w:eastAsia="Times New Roman" w:cs="Times New Roman"/>
                <w:szCs w:val="20"/>
                <w:lang w:eastAsia="tr-TR"/>
              </w:rPr>
              <w:t>4.2.2</w:t>
            </w:r>
          </w:p>
        </w:tc>
        <w:tc>
          <w:tcPr>
            <w:tcW w:w="2210" w:type="dxa"/>
            <w:tcBorders>
              <w:bottom w:val="single" w:sz="4" w:space="0" w:color="auto"/>
            </w:tcBorders>
            <w:vAlign w:val="center"/>
          </w:tcPr>
          <w:p w14:paraId="3CD917FB" w14:textId="37181B01" w:rsidR="00797A3A" w:rsidRDefault="00797A3A" w:rsidP="00797A3A">
            <w:pPr>
              <w:spacing w:after="0"/>
              <w:jc w:val="center"/>
              <w:rPr>
                <w:rFonts w:eastAsia="Times New Roman" w:cs="Times New Roman"/>
                <w:szCs w:val="20"/>
                <w:lang w:eastAsia="tr-TR"/>
              </w:rPr>
            </w:pPr>
            <w:r>
              <w:rPr>
                <w:rFonts w:eastAsia="Times New Roman" w:cs="Times New Roman"/>
                <w:szCs w:val="20"/>
                <w:lang w:eastAsia="tr-TR"/>
              </w:rPr>
              <w:t>5.3.5</w:t>
            </w:r>
          </w:p>
        </w:tc>
      </w:tr>
      <w:tr w:rsidR="00797A3A" w:rsidRPr="002B6F7E" w14:paraId="6BF2C757" w14:textId="77777777" w:rsidTr="00AC6F55">
        <w:trPr>
          <w:trHeight w:val="284"/>
        </w:trPr>
        <w:tc>
          <w:tcPr>
            <w:tcW w:w="4887" w:type="dxa"/>
            <w:tcBorders>
              <w:bottom w:val="single" w:sz="4" w:space="0" w:color="auto"/>
            </w:tcBorders>
            <w:vAlign w:val="center"/>
          </w:tcPr>
          <w:p w14:paraId="3D97499A" w14:textId="444C28FB" w:rsidR="00797A3A" w:rsidRPr="002B6F7E" w:rsidRDefault="00797A3A" w:rsidP="00797A3A">
            <w:pPr>
              <w:spacing w:after="0"/>
              <w:jc w:val="left"/>
              <w:rPr>
                <w:rFonts w:eastAsia="Times New Roman" w:cs="Times New Roman"/>
                <w:szCs w:val="20"/>
                <w:lang w:eastAsia="tr-TR"/>
              </w:rPr>
            </w:pPr>
            <w:r>
              <w:rPr>
                <w:rFonts w:eastAsia="Times New Roman" w:cs="Times New Roman"/>
                <w:szCs w:val="20"/>
                <w:lang w:eastAsia="tr-TR"/>
              </w:rPr>
              <w:t>Sodyum</w:t>
            </w:r>
          </w:p>
        </w:tc>
        <w:tc>
          <w:tcPr>
            <w:tcW w:w="2191" w:type="dxa"/>
            <w:tcBorders>
              <w:bottom w:val="single" w:sz="4" w:space="0" w:color="auto"/>
            </w:tcBorders>
          </w:tcPr>
          <w:p w14:paraId="6FEF79FA" w14:textId="38CCFE33" w:rsidR="00797A3A" w:rsidRPr="00E15B65" w:rsidRDefault="00797A3A" w:rsidP="00797A3A">
            <w:pPr>
              <w:spacing w:after="0"/>
              <w:jc w:val="center"/>
              <w:rPr>
                <w:rFonts w:eastAsia="Times New Roman" w:cs="Times New Roman"/>
                <w:szCs w:val="20"/>
                <w:lang w:eastAsia="tr-TR"/>
              </w:rPr>
            </w:pPr>
            <w:r w:rsidRPr="00E15B65">
              <w:rPr>
                <w:rFonts w:eastAsia="Times New Roman" w:cs="Times New Roman"/>
                <w:szCs w:val="20"/>
                <w:lang w:eastAsia="tr-TR"/>
              </w:rPr>
              <w:t>4.2.2</w:t>
            </w:r>
          </w:p>
        </w:tc>
        <w:tc>
          <w:tcPr>
            <w:tcW w:w="2210" w:type="dxa"/>
            <w:tcBorders>
              <w:bottom w:val="single" w:sz="4" w:space="0" w:color="auto"/>
            </w:tcBorders>
            <w:vAlign w:val="center"/>
          </w:tcPr>
          <w:p w14:paraId="51274E46" w14:textId="20DE8F6E" w:rsidR="00797A3A" w:rsidRDefault="00797A3A" w:rsidP="00797A3A">
            <w:pPr>
              <w:spacing w:after="0"/>
              <w:jc w:val="center"/>
              <w:rPr>
                <w:rFonts w:eastAsia="Times New Roman" w:cs="Times New Roman"/>
                <w:szCs w:val="20"/>
                <w:lang w:eastAsia="tr-TR"/>
              </w:rPr>
            </w:pPr>
            <w:r>
              <w:rPr>
                <w:rFonts w:eastAsia="Times New Roman" w:cs="Times New Roman"/>
                <w:szCs w:val="20"/>
                <w:lang w:eastAsia="tr-TR"/>
              </w:rPr>
              <w:t>5.3.6</w:t>
            </w:r>
          </w:p>
        </w:tc>
      </w:tr>
      <w:tr w:rsidR="00797A3A" w:rsidRPr="002B6F7E" w14:paraId="0C8A235E" w14:textId="77777777" w:rsidTr="00AC6F55">
        <w:trPr>
          <w:trHeight w:val="284"/>
        </w:trPr>
        <w:tc>
          <w:tcPr>
            <w:tcW w:w="4887" w:type="dxa"/>
            <w:tcBorders>
              <w:bottom w:val="single" w:sz="4" w:space="0" w:color="auto"/>
            </w:tcBorders>
            <w:vAlign w:val="center"/>
          </w:tcPr>
          <w:p w14:paraId="527F0843" w14:textId="354CFB0F" w:rsidR="00797A3A" w:rsidRDefault="00797A3A" w:rsidP="00797A3A">
            <w:pPr>
              <w:spacing w:after="0"/>
              <w:jc w:val="left"/>
              <w:rPr>
                <w:rFonts w:eastAsia="Times New Roman" w:cs="Times New Roman"/>
                <w:szCs w:val="20"/>
                <w:lang w:eastAsia="tr-TR"/>
              </w:rPr>
            </w:pPr>
            <w:r>
              <w:rPr>
                <w:rFonts w:eastAsia="Times New Roman" w:cs="Times New Roman"/>
                <w:szCs w:val="20"/>
                <w:lang w:eastAsia="tr-TR"/>
              </w:rPr>
              <w:t>Kalsiyum</w:t>
            </w:r>
          </w:p>
        </w:tc>
        <w:tc>
          <w:tcPr>
            <w:tcW w:w="2191" w:type="dxa"/>
            <w:tcBorders>
              <w:bottom w:val="single" w:sz="4" w:space="0" w:color="auto"/>
            </w:tcBorders>
          </w:tcPr>
          <w:p w14:paraId="6E6CCA9A" w14:textId="27444DF6" w:rsidR="00797A3A" w:rsidRPr="00E15B65" w:rsidRDefault="00797A3A" w:rsidP="00797A3A">
            <w:pPr>
              <w:spacing w:after="0"/>
              <w:jc w:val="center"/>
              <w:rPr>
                <w:rFonts w:eastAsia="Times New Roman" w:cs="Times New Roman"/>
                <w:szCs w:val="20"/>
                <w:lang w:eastAsia="tr-TR"/>
              </w:rPr>
            </w:pPr>
            <w:r>
              <w:rPr>
                <w:rFonts w:eastAsia="Times New Roman" w:cs="Times New Roman"/>
                <w:szCs w:val="20"/>
                <w:lang w:eastAsia="tr-TR"/>
              </w:rPr>
              <w:t>4.2.2</w:t>
            </w:r>
          </w:p>
        </w:tc>
        <w:tc>
          <w:tcPr>
            <w:tcW w:w="2210" w:type="dxa"/>
            <w:tcBorders>
              <w:bottom w:val="single" w:sz="4" w:space="0" w:color="auto"/>
            </w:tcBorders>
            <w:vAlign w:val="center"/>
          </w:tcPr>
          <w:p w14:paraId="5EA57519" w14:textId="7740B677" w:rsidR="00797A3A" w:rsidRDefault="00797A3A" w:rsidP="00797A3A">
            <w:pPr>
              <w:spacing w:after="0"/>
              <w:jc w:val="center"/>
              <w:rPr>
                <w:rFonts w:eastAsia="Times New Roman" w:cs="Times New Roman"/>
                <w:szCs w:val="20"/>
                <w:lang w:eastAsia="tr-TR"/>
              </w:rPr>
            </w:pPr>
            <w:r>
              <w:rPr>
                <w:rFonts w:eastAsia="Times New Roman" w:cs="Times New Roman"/>
                <w:szCs w:val="20"/>
                <w:lang w:eastAsia="tr-TR"/>
              </w:rPr>
              <w:t>5.3.7</w:t>
            </w:r>
          </w:p>
        </w:tc>
      </w:tr>
      <w:tr w:rsidR="0050171A" w:rsidRPr="002B6F7E" w14:paraId="3236B051" w14:textId="77777777" w:rsidTr="00AC6F55">
        <w:trPr>
          <w:trHeight w:val="284"/>
        </w:trPr>
        <w:tc>
          <w:tcPr>
            <w:tcW w:w="4887" w:type="dxa"/>
            <w:tcBorders>
              <w:bottom w:val="single" w:sz="4" w:space="0" w:color="auto"/>
            </w:tcBorders>
            <w:vAlign w:val="center"/>
          </w:tcPr>
          <w:p w14:paraId="493C81E7" w14:textId="3FD653A0" w:rsidR="0050171A" w:rsidRPr="002B6F7E" w:rsidRDefault="0050171A" w:rsidP="00044311">
            <w:pPr>
              <w:spacing w:after="0"/>
              <w:jc w:val="left"/>
              <w:rPr>
                <w:rFonts w:eastAsia="Times New Roman" w:cs="Times New Roman"/>
                <w:szCs w:val="20"/>
                <w:lang w:eastAsia="tr-TR"/>
              </w:rPr>
            </w:pPr>
            <w:r>
              <w:rPr>
                <w:rFonts w:eastAsia="Times New Roman" w:cs="Times New Roman"/>
                <w:szCs w:val="20"/>
                <w:lang w:eastAsia="tr-TR"/>
              </w:rPr>
              <w:t>Rutubet</w:t>
            </w:r>
          </w:p>
        </w:tc>
        <w:tc>
          <w:tcPr>
            <w:tcW w:w="2191" w:type="dxa"/>
            <w:tcBorders>
              <w:bottom w:val="single" w:sz="4" w:space="0" w:color="auto"/>
            </w:tcBorders>
          </w:tcPr>
          <w:p w14:paraId="31504BC4" w14:textId="2553F95C" w:rsidR="0050171A" w:rsidRPr="002B6F7E" w:rsidRDefault="0050171A" w:rsidP="00044311">
            <w:pPr>
              <w:spacing w:after="0"/>
              <w:jc w:val="center"/>
              <w:rPr>
                <w:rFonts w:eastAsia="Times New Roman" w:cs="Times New Roman"/>
                <w:szCs w:val="20"/>
                <w:lang w:eastAsia="tr-TR"/>
              </w:rPr>
            </w:pPr>
            <w:r w:rsidRPr="00E15B65">
              <w:rPr>
                <w:rFonts w:eastAsia="Times New Roman" w:cs="Times New Roman"/>
                <w:szCs w:val="20"/>
                <w:lang w:eastAsia="tr-TR"/>
              </w:rPr>
              <w:t>4.2.2</w:t>
            </w:r>
          </w:p>
        </w:tc>
        <w:tc>
          <w:tcPr>
            <w:tcW w:w="2210" w:type="dxa"/>
            <w:tcBorders>
              <w:bottom w:val="single" w:sz="4" w:space="0" w:color="auto"/>
            </w:tcBorders>
            <w:vAlign w:val="center"/>
          </w:tcPr>
          <w:p w14:paraId="707777AA" w14:textId="11199D1E" w:rsidR="0050171A" w:rsidRPr="002B6F7E" w:rsidRDefault="0050171A" w:rsidP="00044311">
            <w:pPr>
              <w:spacing w:after="0"/>
              <w:jc w:val="center"/>
              <w:rPr>
                <w:rFonts w:eastAsia="Times New Roman" w:cs="Times New Roman"/>
                <w:szCs w:val="20"/>
                <w:lang w:eastAsia="tr-TR"/>
              </w:rPr>
            </w:pPr>
            <w:r>
              <w:rPr>
                <w:rFonts w:eastAsia="Times New Roman" w:cs="Times New Roman"/>
                <w:szCs w:val="20"/>
                <w:lang w:eastAsia="tr-TR"/>
              </w:rPr>
              <w:t>5.3.8</w:t>
            </w:r>
          </w:p>
        </w:tc>
      </w:tr>
      <w:tr w:rsidR="0050171A" w:rsidRPr="002B6F7E" w14:paraId="7CA392DC" w14:textId="77777777" w:rsidTr="00AC6F55">
        <w:trPr>
          <w:trHeight w:val="284"/>
        </w:trPr>
        <w:tc>
          <w:tcPr>
            <w:tcW w:w="4887" w:type="dxa"/>
            <w:tcBorders>
              <w:top w:val="single" w:sz="4" w:space="0" w:color="auto"/>
              <w:left w:val="single" w:sz="4" w:space="0" w:color="auto"/>
              <w:bottom w:val="single" w:sz="4" w:space="0" w:color="auto"/>
              <w:right w:val="single" w:sz="4" w:space="0" w:color="auto"/>
            </w:tcBorders>
          </w:tcPr>
          <w:p w14:paraId="195BAFD5" w14:textId="7B8266E6" w:rsidR="0050171A" w:rsidRPr="002B6F7E" w:rsidDel="00FB1B0D" w:rsidRDefault="0050171A" w:rsidP="00044311">
            <w:pPr>
              <w:spacing w:after="0"/>
              <w:jc w:val="left"/>
              <w:rPr>
                <w:rFonts w:eastAsia="Times New Roman" w:cs="Times New Roman"/>
                <w:szCs w:val="20"/>
                <w:lang w:eastAsia="tr-TR"/>
              </w:rPr>
            </w:pPr>
            <w:r>
              <w:rPr>
                <w:rFonts w:eastAsia="Times New Roman"/>
                <w:szCs w:val="20"/>
                <w:lang w:eastAsia="tr-TR"/>
              </w:rPr>
              <w:t>Asitlik</w:t>
            </w:r>
          </w:p>
        </w:tc>
        <w:tc>
          <w:tcPr>
            <w:tcW w:w="2191" w:type="dxa"/>
            <w:tcBorders>
              <w:top w:val="single" w:sz="4" w:space="0" w:color="auto"/>
              <w:left w:val="single" w:sz="4" w:space="0" w:color="auto"/>
              <w:bottom w:val="single" w:sz="4" w:space="0" w:color="auto"/>
              <w:right w:val="single" w:sz="4" w:space="0" w:color="auto"/>
            </w:tcBorders>
          </w:tcPr>
          <w:p w14:paraId="6D7547CE" w14:textId="175F2AF5" w:rsidR="0050171A" w:rsidRPr="002B6F7E" w:rsidDel="00FB1B0D" w:rsidRDefault="0050171A" w:rsidP="00044311">
            <w:pPr>
              <w:spacing w:after="0"/>
              <w:jc w:val="center"/>
              <w:rPr>
                <w:rFonts w:eastAsia="Times New Roman" w:cs="Times New Roman"/>
                <w:szCs w:val="20"/>
                <w:lang w:eastAsia="tr-TR"/>
              </w:rPr>
            </w:pPr>
            <w:r w:rsidRPr="00E15B65">
              <w:rPr>
                <w:rFonts w:eastAsia="Times New Roman" w:cs="Times New Roman"/>
                <w:szCs w:val="20"/>
                <w:lang w:eastAsia="tr-TR"/>
              </w:rPr>
              <w:t>4.2.2</w:t>
            </w:r>
          </w:p>
        </w:tc>
        <w:tc>
          <w:tcPr>
            <w:tcW w:w="2210" w:type="dxa"/>
            <w:tcBorders>
              <w:top w:val="single" w:sz="4" w:space="0" w:color="auto"/>
              <w:left w:val="single" w:sz="4" w:space="0" w:color="auto"/>
              <w:bottom w:val="single" w:sz="4" w:space="0" w:color="auto"/>
              <w:right w:val="single" w:sz="4" w:space="0" w:color="auto"/>
            </w:tcBorders>
            <w:vAlign w:val="center"/>
          </w:tcPr>
          <w:p w14:paraId="4750AA56" w14:textId="051DDDCC" w:rsidR="0050171A" w:rsidRPr="002B6F7E" w:rsidDel="00FB1B0D" w:rsidRDefault="0050171A" w:rsidP="00044311">
            <w:pPr>
              <w:spacing w:after="0"/>
              <w:jc w:val="center"/>
              <w:rPr>
                <w:rFonts w:eastAsia="Times New Roman" w:cs="Times New Roman"/>
                <w:szCs w:val="20"/>
                <w:lang w:eastAsia="tr-TR"/>
              </w:rPr>
            </w:pPr>
            <w:r>
              <w:rPr>
                <w:rFonts w:eastAsia="Times New Roman" w:cs="Times New Roman"/>
                <w:szCs w:val="20"/>
                <w:lang w:eastAsia="tr-TR"/>
              </w:rPr>
              <w:t>5.3.9</w:t>
            </w:r>
          </w:p>
        </w:tc>
      </w:tr>
      <w:tr w:rsidR="0050171A" w:rsidRPr="002B6F7E" w14:paraId="417B6F0A" w14:textId="77777777" w:rsidTr="00AC6F55">
        <w:trPr>
          <w:trHeight w:val="284"/>
        </w:trPr>
        <w:tc>
          <w:tcPr>
            <w:tcW w:w="4887" w:type="dxa"/>
            <w:tcBorders>
              <w:top w:val="single" w:sz="4" w:space="0" w:color="auto"/>
              <w:left w:val="single" w:sz="4" w:space="0" w:color="auto"/>
              <w:bottom w:val="single" w:sz="4" w:space="0" w:color="auto"/>
              <w:right w:val="single" w:sz="4" w:space="0" w:color="auto"/>
            </w:tcBorders>
          </w:tcPr>
          <w:p w14:paraId="2A45F829" w14:textId="77777777" w:rsidR="0050171A" w:rsidRPr="002B6F7E" w:rsidDel="00FB1B0D" w:rsidRDefault="0050171A" w:rsidP="00044311">
            <w:pPr>
              <w:spacing w:after="0"/>
              <w:jc w:val="left"/>
              <w:rPr>
                <w:rFonts w:eastAsia="Times New Roman" w:cs="Times New Roman"/>
                <w:szCs w:val="20"/>
                <w:lang w:eastAsia="tr-TR"/>
              </w:rPr>
            </w:pPr>
            <w:r w:rsidRPr="002B6F7E">
              <w:rPr>
                <w:rFonts w:eastAsia="Times New Roman"/>
                <w:szCs w:val="20"/>
                <w:lang w:eastAsia="tr-TR"/>
              </w:rPr>
              <w:t xml:space="preserve">Peroksit sayısı tayini </w:t>
            </w:r>
          </w:p>
        </w:tc>
        <w:tc>
          <w:tcPr>
            <w:tcW w:w="2191" w:type="dxa"/>
            <w:tcBorders>
              <w:top w:val="single" w:sz="4" w:space="0" w:color="auto"/>
              <w:left w:val="single" w:sz="4" w:space="0" w:color="auto"/>
              <w:bottom w:val="single" w:sz="4" w:space="0" w:color="auto"/>
              <w:right w:val="single" w:sz="4" w:space="0" w:color="auto"/>
            </w:tcBorders>
          </w:tcPr>
          <w:p w14:paraId="594E08A5" w14:textId="4606DFA5" w:rsidR="0050171A" w:rsidRPr="002B6F7E" w:rsidDel="00FB1B0D" w:rsidRDefault="0050171A" w:rsidP="00044311">
            <w:pPr>
              <w:spacing w:after="0"/>
              <w:jc w:val="center"/>
              <w:rPr>
                <w:rFonts w:eastAsia="Times New Roman" w:cs="Times New Roman"/>
                <w:szCs w:val="20"/>
                <w:lang w:eastAsia="tr-TR"/>
              </w:rPr>
            </w:pPr>
            <w:r w:rsidRPr="00E15B65">
              <w:rPr>
                <w:rFonts w:eastAsia="Times New Roman" w:cs="Times New Roman"/>
                <w:szCs w:val="20"/>
                <w:lang w:eastAsia="tr-TR"/>
              </w:rPr>
              <w:t>4.2.2</w:t>
            </w:r>
          </w:p>
        </w:tc>
        <w:tc>
          <w:tcPr>
            <w:tcW w:w="2210" w:type="dxa"/>
            <w:tcBorders>
              <w:top w:val="single" w:sz="4" w:space="0" w:color="auto"/>
              <w:left w:val="single" w:sz="4" w:space="0" w:color="auto"/>
              <w:bottom w:val="single" w:sz="4" w:space="0" w:color="auto"/>
              <w:right w:val="single" w:sz="4" w:space="0" w:color="auto"/>
            </w:tcBorders>
            <w:vAlign w:val="center"/>
          </w:tcPr>
          <w:p w14:paraId="21AE9449" w14:textId="05DC7924" w:rsidR="0050171A" w:rsidRPr="002B6F7E" w:rsidDel="00FB1B0D" w:rsidRDefault="0050171A" w:rsidP="00044311">
            <w:pPr>
              <w:spacing w:after="0"/>
              <w:jc w:val="center"/>
              <w:rPr>
                <w:rFonts w:eastAsia="Times New Roman" w:cs="Times New Roman"/>
                <w:szCs w:val="20"/>
                <w:lang w:eastAsia="tr-TR"/>
              </w:rPr>
            </w:pPr>
            <w:r>
              <w:rPr>
                <w:rFonts w:eastAsia="Times New Roman" w:cs="Times New Roman"/>
                <w:szCs w:val="20"/>
                <w:lang w:eastAsia="tr-TR"/>
              </w:rPr>
              <w:t>5.3.10</w:t>
            </w:r>
          </w:p>
        </w:tc>
      </w:tr>
      <w:tr w:rsidR="0050171A" w:rsidRPr="002B6F7E" w14:paraId="135AE3B8" w14:textId="77777777" w:rsidTr="00AC6F55">
        <w:trPr>
          <w:trHeight w:val="284"/>
        </w:trPr>
        <w:tc>
          <w:tcPr>
            <w:tcW w:w="4887" w:type="dxa"/>
            <w:tcBorders>
              <w:top w:val="single" w:sz="4" w:space="0" w:color="auto"/>
            </w:tcBorders>
          </w:tcPr>
          <w:p w14:paraId="375FA727" w14:textId="77777777" w:rsidR="0050171A" w:rsidRPr="002B6F7E" w:rsidRDefault="0050171A" w:rsidP="00044311">
            <w:pPr>
              <w:spacing w:after="0"/>
              <w:jc w:val="left"/>
              <w:rPr>
                <w:rFonts w:eastAsia="Times New Roman"/>
                <w:szCs w:val="20"/>
                <w:lang w:eastAsia="tr-TR"/>
              </w:rPr>
            </w:pPr>
            <w:r w:rsidRPr="002B6F7E">
              <w:rPr>
                <w:rFonts w:eastAsia="Times New Roman"/>
                <w:szCs w:val="20"/>
                <w:lang w:eastAsia="tr-TR"/>
              </w:rPr>
              <w:t>Kurşun miktarı</w:t>
            </w:r>
          </w:p>
        </w:tc>
        <w:tc>
          <w:tcPr>
            <w:tcW w:w="2191" w:type="dxa"/>
            <w:tcBorders>
              <w:top w:val="single" w:sz="4" w:space="0" w:color="auto"/>
            </w:tcBorders>
          </w:tcPr>
          <w:p w14:paraId="6B9C58CF" w14:textId="7B7A3F03" w:rsidR="0050171A" w:rsidRPr="002B6F7E" w:rsidRDefault="0050171A" w:rsidP="00044311">
            <w:pPr>
              <w:spacing w:after="0"/>
              <w:jc w:val="center"/>
              <w:rPr>
                <w:rFonts w:eastAsia="Times New Roman" w:cs="Times New Roman"/>
                <w:szCs w:val="20"/>
                <w:lang w:eastAsia="tr-TR"/>
              </w:rPr>
            </w:pPr>
            <w:r w:rsidRPr="00E15B65">
              <w:rPr>
                <w:rFonts w:eastAsia="Times New Roman" w:cs="Times New Roman"/>
                <w:szCs w:val="20"/>
                <w:lang w:eastAsia="tr-TR"/>
              </w:rPr>
              <w:t>4.2.2</w:t>
            </w:r>
          </w:p>
        </w:tc>
        <w:tc>
          <w:tcPr>
            <w:tcW w:w="2210" w:type="dxa"/>
            <w:tcBorders>
              <w:top w:val="single" w:sz="4" w:space="0" w:color="auto"/>
            </w:tcBorders>
            <w:vAlign w:val="center"/>
          </w:tcPr>
          <w:p w14:paraId="6807EEA3" w14:textId="17DC9D9D" w:rsidR="0050171A" w:rsidRPr="002B6F7E" w:rsidRDefault="003A43F3" w:rsidP="00044311">
            <w:pPr>
              <w:spacing w:after="0"/>
              <w:jc w:val="center"/>
              <w:rPr>
                <w:rFonts w:eastAsia="Times New Roman" w:cs="Times New Roman"/>
                <w:szCs w:val="20"/>
                <w:lang w:eastAsia="tr-TR"/>
              </w:rPr>
            </w:pPr>
            <w:r>
              <w:rPr>
                <w:rFonts w:eastAsia="Times New Roman" w:cs="Times New Roman"/>
                <w:szCs w:val="20"/>
                <w:lang w:eastAsia="tr-TR"/>
              </w:rPr>
              <w:t>5.3.11</w:t>
            </w:r>
          </w:p>
        </w:tc>
      </w:tr>
      <w:tr w:rsidR="0050171A" w:rsidRPr="002B6F7E" w14:paraId="446B6388" w14:textId="77777777" w:rsidTr="00AC6F55">
        <w:trPr>
          <w:trHeight w:val="284"/>
        </w:trPr>
        <w:tc>
          <w:tcPr>
            <w:tcW w:w="4887" w:type="dxa"/>
            <w:tcBorders>
              <w:top w:val="single" w:sz="4" w:space="0" w:color="auto"/>
            </w:tcBorders>
          </w:tcPr>
          <w:p w14:paraId="20DED107" w14:textId="77777777" w:rsidR="0050171A" w:rsidRPr="002B6F7E" w:rsidRDefault="0050171A" w:rsidP="00044311">
            <w:pPr>
              <w:spacing w:after="0"/>
              <w:jc w:val="left"/>
              <w:rPr>
                <w:rFonts w:eastAsia="Times New Roman" w:cs="Times New Roman"/>
                <w:szCs w:val="20"/>
                <w:lang w:eastAsia="tr-TR"/>
              </w:rPr>
            </w:pPr>
            <w:r w:rsidRPr="002B6F7E">
              <w:rPr>
                <w:rFonts w:eastAsia="Times New Roman"/>
                <w:szCs w:val="20"/>
                <w:lang w:eastAsia="tr-TR"/>
              </w:rPr>
              <w:t>Arsenik</w:t>
            </w:r>
            <w:r w:rsidRPr="002B6F7E" w:rsidDel="000A26B6">
              <w:rPr>
                <w:rFonts w:eastAsia="Times New Roman" w:cs="Times New Roman"/>
                <w:szCs w:val="20"/>
                <w:lang w:eastAsia="tr-TR"/>
              </w:rPr>
              <w:t xml:space="preserve"> </w:t>
            </w:r>
            <w:r w:rsidRPr="002B6F7E">
              <w:rPr>
                <w:rFonts w:eastAsia="Times New Roman"/>
                <w:szCs w:val="20"/>
                <w:lang w:eastAsia="tr-TR"/>
              </w:rPr>
              <w:t>miktarı</w:t>
            </w:r>
            <w:r w:rsidRPr="002B6F7E" w:rsidDel="000A26B6">
              <w:rPr>
                <w:rFonts w:eastAsia="Times New Roman"/>
                <w:szCs w:val="20"/>
                <w:lang w:eastAsia="tr-TR"/>
              </w:rPr>
              <w:t xml:space="preserve"> </w:t>
            </w:r>
          </w:p>
        </w:tc>
        <w:tc>
          <w:tcPr>
            <w:tcW w:w="2191" w:type="dxa"/>
            <w:tcBorders>
              <w:top w:val="single" w:sz="4" w:space="0" w:color="auto"/>
            </w:tcBorders>
          </w:tcPr>
          <w:p w14:paraId="1F05C273" w14:textId="2400FC2F" w:rsidR="0050171A" w:rsidRPr="002B6F7E" w:rsidRDefault="0050171A" w:rsidP="00044311">
            <w:pPr>
              <w:spacing w:after="0"/>
              <w:jc w:val="center"/>
              <w:rPr>
                <w:rFonts w:eastAsia="Times New Roman" w:cs="Times New Roman"/>
                <w:szCs w:val="20"/>
                <w:lang w:eastAsia="tr-TR"/>
              </w:rPr>
            </w:pPr>
            <w:r w:rsidRPr="00E15B65">
              <w:rPr>
                <w:rFonts w:eastAsia="Times New Roman" w:cs="Times New Roman"/>
                <w:szCs w:val="20"/>
                <w:lang w:eastAsia="tr-TR"/>
              </w:rPr>
              <w:t>4.2.2</w:t>
            </w:r>
          </w:p>
        </w:tc>
        <w:tc>
          <w:tcPr>
            <w:tcW w:w="2210" w:type="dxa"/>
            <w:tcBorders>
              <w:top w:val="single" w:sz="4" w:space="0" w:color="auto"/>
            </w:tcBorders>
            <w:vAlign w:val="center"/>
          </w:tcPr>
          <w:p w14:paraId="3B018580" w14:textId="69FE3E04" w:rsidR="0050171A" w:rsidRPr="002B6F7E" w:rsidRDefault="003A43F3" w:rsidP="00044311">
            <w:pPr>
              <w:spacing w:after="0"/>
              <w:jc w:val="center"/>
              <w:rPr>
                <w:rFonts w:eastAsia="Times New Roman" w:cs="Times New Roman"/>
                <w:szCs w:val="20"/>
                <w:lang w:eastAsia="tr-TR"/>
              </w:rPr>
            </w:pPr>
            <w:r>
              <w:rPr>
                <w:rFonts w:eastAsia="Times New Roman" w:cs="Times New Roman"/>
                <w:szCs w:val="20"/>
                <w:lang w:eastAsia="tr-TR"/>
              </w:rPr>
              <w:t>5.3.12</w:t>
            </w:r>
          </w:p>
        </w:tc>
      </w:tr>
      <w:tr w:rsidR="0050171A" w:rsidRPr="002B6F7E" w14:paraId="30BCA9E9" w14:textId="77777777" w:rsidTr="00AC6F55">
        <w:trPr>
          <w:trHeight w:val="284"/>
        </w:trPr>
        <w:tc>
          <w:tcPr>
            <w:tcW w:w="4887" w:type="dxa"/>
            <w:tcBorders>
              <w:top w:val="single" w:sz="4" w:space="0" w:color="auto"/>
            </w:tcBorders>
          </w:tcPr>
          <w:p w14:paraId="66D61EB0" w14:textId="77777777" w:rsidR="0050171A" w:rsidRPr="002B6F7E" w:rsidRDefault="0050171A" w:rsidP="00044311">
            <w:pPr>
              <w:spacing w:after="0"/>
              <w:jc w:val="left"/>
              <w:rPr>
                <w:rFonts w:eastAsia="Times New Roman"/>
                <w:szCs w:val="20"/>
                <w:lang w:eastAsia="tr-TR"/>
              </w:rPr>
            </w:pPr>
            <w:r w:rsidRPr="002B6F7E">
              <w:rPr>
                <w:rFonts w:eastAsia="Times New Roman"/>
                <w:szCs w:val="20"/>
                <w:lang w:eastAsia="tr-TR"/>
              </w:rPr>
              <w:t>Tuz tayini</w:t>
            </w:r>
          </w:p>
        </w:tc>
        <w:tc>
          <w:tcPr>
            <w:tcW w:w="2191" w:type="dxa"/>
            <w:tcBorders>
              <w:top w:val="single" w:sz="4" w:space="0" w:color="auto"/>
            </w:tcBorders>
          </w:tcPr>
          <w:p w14:paraId="3F642E50" w14:textId="6381A750" w:rsidR="0050171A" w:rsidRPr="002B6F7E" w:rsidRDefault="0050171A" w:rsidP="00044311">
            <w:pPr>
              <w:spacing w:after="0"/>
              <w:jc w:val="center"/>
              <w:rPr>
                <w:rFonts w:eastAsia="Times New Roman" w:cs="Times New Roman"/>
                <w:szCs w:val="20"/>
                <w:lang w:eastAsia="tr-TR"/>
              </w:rPr>
            </w:pPr>
            <w:r w:rsidRPr="00E15B65">
              <w:rPr>
                <w:rFonts w:eastAsia="Times New Roman" w:cs="Times New Roman"/>
                <w:szCs w:val="20"/>
                <w:lang w:eastAsia="tr-TR"/>
              </w:rPr>
              <w:t>4.2.2</w:t>
            </w:r>
          </w:p>
        </w:tc>
        <w:tc>
          <w:tcPr>
            <w:tcW w:w="2210" w:type="dxa"/>
            <w:tcBorders>
              <w:top w:val="single" w:sz="4" w:space="0" w:color="auto"/>
            </w:tcBorders>
            <w:vAlign w:val="center"/>
          </w:tcPr>
          <w:p w14:paraId="01518DE1" w14:textId="4B58B3DA" w:rsidR="0050171A" w:rsidRPr="002B6F7E" w:rsidRDefault="003A43F3" w:rsidP="00044311">
            <w:pPr>
              <w:spacing w:after="0"/>
              <w:jc w:val="center"/>
              <w:rPr>
                <w:rFonts w:eastAsia="Times New Roman" w:cs="Times New Roman"/>
                <w:szCs w:val="20"/>
                <w:lang w:eastAsia="tr-TR"/>
              </w:rPr>
            </w:pPr>
            <w:r>
              <w:rPr>
                <w:rFonts w:eastAsia="Times New Roman" w:cs="Times New Roman"/>
                <w:szCs w:val="20"/>
                <w:lang w:eastAsia="tr-TR"/>
              </w:rPr>
              <w:t>5.3.13</w:t>
            </w:r>
          </w:p>
        </w:tc>
      </w:tr>
      <w:tr w:rsidR="0050171A" w:rsidRPr="002B6F7E" w14:paraId="160CC00B" w14:textId="77777777" w:rsidTr="00AC6F55">
        <w:trPr>
          <w:trHeight w:val="284"/>
        </w:trPr>
        <w:tc>
          <w:tcPr>
            <w:tcW w:w="4887" w:type="dxa"/>
            <w:tcBorders>
              <w:top w:val="single" w:sz="4" w:space="0" w:color="auto"/>
            </w:tcBorders>
            <w:vAlign w:val="center"/>
          </w:tcPr>
          <w:p w14:paraId="38CF77E3" w14:textId="77777777" w:rsidR="0050171A" w:rsidRPr="002B6F7E" w:rsidRDefault="0050171A" w:rsidP="00044311">
            <w:pPr>
              <w:spacing w:after="0"/>
              <w:jc w:val="left"/>
              <w:rPr>
                <w:rFonts w:eastAsia="Times New Roman"/>
                <w:szCs w:val="20"/>
                <w:lang w:eastAsia="tr-TR"/>
              </w:rPr>
            </w:pPr>
            <w:r w:rsidRPr="002B6F7E">
              <w:rPr>
                <w:rFonts w:eastAsia="Times New Roman" w:cs="Arial,Bold"/>
                <w:bCs/>
                <w:szCs w:val="20"/>
                <w:lang w:eastAsia="tr-TR"/>
              </w:rPr>
              <w:t>A vitamini</w:t>
            </w:r>
          </w:p>
        </w:tc>
        <w:tc>
          <w:tcPr>
            <w:tcW w:w="2191" w:type="dxa"/>
            <w:tcBorders>
              <w:top w:val="single" w:sz="4" w:space="0" w:color="auto"/>
            </w:tcBorders>
          </w:tcPr>
          <w:p w14:paraId="0A36FEA2" w14:textId="6AFD88DC" w:rsidR="0050171A" w:rsidRPr="002B6F7E" w:rsidRDefault="0050171A" w:rsidP="00044311">
            <w:pPr>
              <w:spacing w:after="0"/>
              <w:jc w:val="center"/>
              <w:rPr>
                <w:rFonts w:eastAsia="Times New Roman" w:cs="Times New Roman"/>
                <w:szCs w:val="20"/>
                <w:lang w:eastAsia="tr-TR"/>
              </w:rPr>
            </w:pPr>
            <w:r w:rsidRPr="00E15B65">
              <w:rPr>
                <w:rFonts w:eastAsia="Times New Roman" w:cs="Times New Roman"/>
                <w:szCs w:val="20"/>
                <w:lang w:eastAsia="tr-TR"/>
              </w:rPr>
              <w:t>4.2.2</w:t>
            </w:r>
          </w:p>
        </w:tc>
        <w:tc>
          <w:tcPr>
            <w:tcW w:w="2210" w:type="dxa"/>
            <w:tcBorders>
              <w:top w:val="single" w:sz="4" w:space="0" w:color="auto"/>
            </w:tcBorders>
            <w:vAlign w:val="center"/>
          </w:tcPr>
          <w:p w14:paraId="7AD3450B" w14:textId="5B32DF6E" w:rsidR="0050171A" w:rsidRPr="002B6F7E" w:rsidRDefault="00C51430" w:rsidP="00044311">
            <w:pPr>
              <w:spacing w:after="0"/>
              <w:jc w:val="center"/>
              <w:rPr>
                <w:rFonts w:eastAsia="Times New Roman" w:cs="Times New Roman"/>
                <w:szCs w:val="20"/>
                <w:lang w:eastAsia="tr-TR"/>
              </w:rPr>
            </w:pPr>
            <w:r>
              <w:rPr>
                <w:rFonts w:eastAsia="Times New Roman" w:cs="Times New Roman"/>
                <w:szCs w:val="20"/>
                <w:lang w:eastAsia="tr-TR"/>
              </w:rPr>
              <w:t>5.3.14</w:t>
            </w:r>
          </w:p>
        </w:tc>
      </w:tr>
      <w:tr w:rsidR="00C51430" w:rsidRPr="002B6F7E" w14:paraId="7FC6FF1B" w14:textId="77777777" w:rsidTr="00AC6F55">
        <w:trPr>
          <w:trHeight w:val="284"/>
        </w:trPr>
        <w:tc>
          <w:tcPr>
            <w:tcW w:w="4887" w:type="dxa"/>
            <w:tcBorders>
              <w:top w:val="single" w:sz="4" w:space="0" w:color="auto"/>
            </w:tcBorders>
            <w:vAlign w:val="center"/>
          </w:tcPr>
          <w:p w14:paraId="45092E6B" w14:textId="19343B3F" w:rsidR="00C51430" w:rsidRPr="002B6F7E" w:rsidRDefault="00C51430" w:rsidP="00C51430">
            <w:pPr>
              <w:spacing w:after="0"/>
              <w:jc w:val="left"/>
              <w:rPr>
                <w:rFonts w:eastAsia="Times New Roman" w:cs="Arial,Bold"/>
                <w:bCs/>
                <w:szCs w:val="20"/>
                <w:lang w:eastAsia="tr-TR"/>
              </w:rPr>
            </w:pPr>
            <w:r w:rsidRPr="002B6F7E">
              <w:rPr>
                <w:rFonts w:eastAsia="Times New Roman" w:cs="Times New Roman"/>
                <w:szCs w:val="20"/>
                <w:lang w:eastAsia="tr-TR"/>
              </w:rPr>
              <w:t>E</w:t>
            </w:r>
            <w:r w:rsidRPr="002B6F7E">
              <w:rPr>
                <w:rFonts w:eastAsia="Times New Roman" w:cs="Arial,Bold"/>
                <w:bCs/>
                <w:szCs w:val="20"/>
                <w:lang w:eastAsia="tr-TR"/>
              </w:rPr>
              <w:t xml:space="preserve"> vitamini</w:t>
            </w:r>
          </w:p>
        </w:tc>
        <w:tc>
          <w:tcPr>
            <w:tcW w:w="2191" w:type="dxa"/>
            <w:tcBorders>
              <w:top w:val="single" w:sz="4" w:space="0" w:color="auto"/>
            </w:tcBorders>
          </w:tcPr>
          <w:p w14:paraId="0C46A6E0" w14:textId="03D18F8C" w:rsidR="00C51430" w:rsidRPr="00E15B65" w:rsidRDefault="00C51430" w:rsidP="00C51430">
            <w:pPr>
              <w:spacing w:after="0"/>
              <w:jc w:val="center"/>
              <w:rPr>
                <w:rFonts w:eastAsia="Times New Roman" w:cs="Times New Roman"/>
                <w:szCs w:val="20"/>
                <w:lang w:eastAsia="tr-TR"/>
              </w:rPr>
            </w:pPr>
            <w:r w:rsidRPr="00E15B65">
              <w:rPr>
                <w:rFonts w:eastAsia="Times New Roman" w:cs="Times New Roman"/>
                <w:szCs w:val="20"/>
                <w:lang w:eastAsia="tr-TR"/>
              </w:rPr>
              <w:t>4.2.2</w:t>
            </w:r>
          </w:p>
        </w:tc>
        <w:tc>
          <w:tcPr>
            <w:tcW w:w="2210" w:type="dxa"/>
            <w:tcBorders>
              <w:top w:val="single" w:sz="4" w:space="0" w:color="auto"/>
            </w:tcBorders>
            <w:vAlign w:val="center"/>
          </w:tcPr>
          <w:p w14:paraId="0D7C975A" w14:textId="3115ABF1" w:rsidR="00C51430" w:rsidRDefault="002B58CF" w:rsidP="00C51430">
            <w:pPr>
              <w:spacing w:after="0"/>
              <w:jc w:val="center"/>
              <w:rPr>
                <w:rFonts w:eastAsia="Times New Roman" w:cs="Times New Roman"/>
                <w:szCs w:val="20"/>
                <w:lang w:eastAsia="tr-TR"/>
              </w:rPr>
            </w:pPr>
            <w:r>
              <w:rPr>
                <w:rFonts w:eastAsia="Times New Roman" w:cs="Times New Roman"/>
                <w:szCs w:val="20"/>
                <w:lang w:eastAsia="tr-TR"/>
              </w:rPr>
              <w:t>5.3.15</w:t>
            </w:r>
          </w:p>
        </w:tc>
      </w:tr>
      <w:tr w:rsidR="00C51430" w:rsidRPr="002B6F7E" w14:paraId="17BB1113" w14:textId="77777777" w:rsidTr="00AC6F55">
        <w:trPr>
          <w:trHeight w:val="284"/>
        </w:trPr>
        <w:tc>
          <w:tcPr>
            <w:tcW w:w="4887" w:type="dxa"/>
            <w:tcBorders>
              <w:top w:val="single" w:sz="4" w:space="0" w:color="auto"/>
            </w:tcBorders>
            <w:vAlign w:val="center"/>
          </w:tcPr>
          <w:p w14:paraId="02302205" w14:textId="77777777" w:rsidR="00C51430" w:rsidRPr="002B6F7E" w:rsidRDefault="00C51430" w:rsidP="00044311">
            <w:pPr>
              <w:spacing w:after="0"/>
              <w:jc w:val="left"/>
              <w:rPr>
                <w:rFonts w:eastAsia="Times New Roman"/>
                <w:szCs w:val="20"/>
                <w:lang w:eastAsia="tr-TR"/>
              </w:rPr>
            </w:pPr>
            <w:r>
              <w:rPr>
                <w:rFonts w:eastAsia="Times New Roman" w:cs="Times New Roman"/>
                <w:szCs w:val="20"/>
                <w:lang w:eastAsia="tr-TR"/>
              </w:rPr>
              <w:t>D</w:t>
            </w:r>
            <w:r w:rsidRPr="002B6F7E">
              <w:rPr>
                <w:rFonts w:eastAsia="Times New Roman" w:cs="Arial,Bold"/>
                <w:bCs/>
                <w:szCs w:val="20"/>
                <w:lang w:eastAsia="tr-TR"/>
              </w:rPr>
              <w:t xml:space="preserve"> vitamini</w:t>
            </w:r>
          </w:p>
        </w:tc>
        <w:tc>
          <w:tcPr>
            <w:tcW w:w="2191" w:type="dxa"/>
            <w:tcBorders>
              <w:top w:val="single" w:sz="4" w:space="0" w:color="auto"/>
            </w:tcBorders>
          </w:tcPr>
          <w:p w14:paraId="0B95B9E4" w14:textId="72409210" w:rsidR="00C51430" w:rsidRPr="002B6F7E" w:rsidRDefault="00C51430" w:rsidP="00044311">
            <w:pPr>
              <w:spacing w:after="0"/>
              <w:jc w:val="center"/>
              <w:rPr>
                <w:rFonts w:eastAsia="Times New Roman" w:cs="Times New Roman"/>
                <w:szCs w:val="20"/>
                <w:lang w:eastAsia="tr-TR"/>
              </w:rPr>
            </w:pPr>
            <w:r w:rsidRPr="00E15B65">
              <w:rPr>
                <w:rFonts w:eastAsia="Times New Roman" w:cs="Times New Roman"/>
                <w:szCs w:val="20"/>
                <w:lang w:eastAsia="tr-TR"/>
              </w:rPr>
              <w:t>4.2.2</w:t>
            </w:r>
          </w:p>
        </w:tc>
        <w:tc>
          <w:tcPr>
            <w:tcW w:w="2210" w:type="dxa"/>
            <w:tcBorders>
              <w:top w:val="single" w:sz="4" w:space="0" w:color="auto"/>
            </w:tcBorders>
            <w:vAlign w:val="center"/>
          </w:tcPr>
          <w:p w14:paraId="0A09096B" w14:textId="193C5848" w:rsidR="00C51430" w:rsidRPr="002B6F7E" w:rsidRDefault="002B58CF" w:rsidP="00044311">
            <w:pPr>
              <w:spacing w:after="0"/>
              <w:jc w:val="center"/>
              <w:rPr>
                <w:rFonts w:eastAsia="Times New Roman" w:cs="Times New Roman"/>
                <w:szCs w:val="20"/>
                <w:lang w:eastAsia="tr-TR"/>
              </w:rPr>
            </w:pPr>
            <w:r>
              <w:rPr>
                <w:rFonts w:eastAsia="Times New Roman" w:cs="Times New Roman"/>
                <w:szCs w:val="20"/>
                <w:lang w:eastAsia="tr-TR"/>
              </w:rPr>
              <w:t>5.3.16</w:t>
            </w:r>
          </w:p>
        </w:tc>
      </w:tr>
      <w:tr w:rsidR="00C51430" w:rsidRPr="002B6F7E" w14:paraId="1C12B80D" w14:textId="77777777" w:rsidTr="00AC6F55">
        <w:trPr>
          <w:trHeight w:val="284"/>
        </w:trPr>
        <w:tc>
          <w:tcPr>
            <w:tcW w:w="4887" w:type="dxa"/>
            <w:tcBorders>
              <w:top w:val="single" w:sz="4" w:space="0" w:color="auto"/>
            </w:tcBorders>
            <w:vAlign w:val="center"/>
          </w:tcPr>
          <w:p w14:paraId="15C40833" w14:textId="77777777" w:rsidR="00C51430" w:rsidRPr="002B6F7E" w:rsidRDefault="00C51430" w:rsidP="00044311">
            <w:pPr>
              <w:spacing w:after="0"/>
              <w:jc w:val="left"/>
              <w:rPr>
                <w:rFonts w:eastAsia="Times New Roman"/>
                <w:szCs w:val="20"/>
                <w:lang w:eastAsia="tr-TR"/>
              </w:rPr>
            </w:pPr>
            <w:r w:rsidRPr="002B6F7E">
              <w:rPr>
                <w:rFonts w:eastAsia="Times New Roman" w:cs="Arial,Bold"/>
                <w:bCs/>
                <w:szCs w:val="20"/>
                <w:lang w:eastAsia="tr-TR"/>
              </w:rPr>
              <w:t>K</w:t>
            </w:r>
            <w:r w:rsidRPr="002B6F7E">
              <w:rPr>
                <w:rFonts w:eastAsia="Times New Roman" w:cs="Arial,Bold"/>
                <w:bCs/>
                <w:szCs w:val="20"/>
                <w:vertAlign w:val="subscript"/>
                <w:lang w:eastAsia="tr-TR"/>
              </w:rPr>
              <w:t>1</w:t>
            </w:r>
            <w:r w:rsidRPr="002B6F7E">
              <w:rPr>
                <w:rFonts w:eastAsia="Times New Roman" w:cs="Arial,Bold"/>
                <w:bCs/>
                <w:szCs w:val="20"/>
                <w:lang w:eastAsia="tr-TR"/>
              </w:rPr>
              <w:t xml:space="preserve"> vitamini</w:t>
            </w:r>
          </w:p>
        </w:tc>
        <w:tc>
          <w:tcPr>
            <w:tcW w:w="2191" w:type="dxa"/>
            <w:tcBorders>
              <w:top w:val="single" w:sz="4" w:space="0" w:color="auto"/>
            </w:tcBorders>
          </w:tcPr>
          <w:p w14:paraId="1C7B3DAF" w14:textId="7B55360B" w:rsidR="00C51430" w:rsidRPr="002B6F7E" w:rsidRDefault="00C51430" w:rsidP="00044311">
            <w:pPr>
              <w:spacing w:after="0"/>
              <w:jc w:val="center"/>
              <w:rPr>
                <w:rFonts w:eastAsia="Times New Roman" w:cs="Times New Roman"/>
                <w:szCs w:val="20"/>
                <w:lang w:eastAsia="tr-TR"/>
              </w:rPr>
            </w:pPr>
            <w:r w:rsidRPr="00E15B65">
              <w:rPr>
                <w:rFonts w:eastAsia="Times New Roman" w:cs="Times New Roman"/>
                <w:szCs w:val="20"/>
                <w:lang w:eastAsia="tr-TR"/>
              </w:rPr>
              <w:t>4.2.2</w:t>
            </w:r>
          </w:p>
        </w:tc>
        <w:tc>
          <w:tcPr>
            <w:tcW w:w="2210" w:type="dxa"/>
            <w:tcBorders>
              <w:top w:val="single" w:sz="4" w:space="0" w:color="auto"/>
            </w:tcBorders>
            <w:vAlign w:val="center"/>
          </w:tcPr>
          <w:p w14:paraId="3EFA1C0B" w14:textId="1FECC783" w:rsidR="00C51430" w:rsidRPr="002B6F7E" w:rsidRDefault="002B58CF" w:rsidP="00044311">
            <w:pPr>
              <w:spacing w:after="0"/>
              <w:jc w:val="center"/>
              <w:rPr>
                <w:rFonts w:eastAsia="Times New Roman" w:cs="Times New Roman"/>
                <w:szCs w:val="20"/>
                <w:lang w:eastAsia="tr-TR"/>
              </w:rPr>
            </w:pPr>
            <w:r>
              <w:rPr>
                <w:rFonts w:eastAsia="Times New Roman" w:cs="Times New Roman"/>
                <w:szCs w:val="20"/>
                <w:lang w:eastAsia="tr-TR"/>
              </w:rPr>
              <w:t>5.3.17</w:t>
            </w:r>
          </w:p>
        </w:tc>
      </w:tr>
      <w:tr w:rsidR="00C51430" w:rsidRPr="002B6F7E" w14:paraId="3CDED38E" w14:textId="77777777" w:rsidTr="00AC6F55">
        <w:trPr>
          <w:trHeight w:val="284"/>
        </w:trPr>
        <w:tc>
          <w:tcPr>
            <w:tcW w:w="4887" w:type="dxa"/>
            <w:tcBorders>
              <w:top w:val="single" w:sz="4" w:space="0" w:color="auto"/>
            </w:tcBorders>
            <w:vAlign w:val="center"/>
          </w:tcPr>
          <w:p w14:paraId="152B8D56" w14:textId="77777777" w:rsidR="00C51430" w:rsidRPr="002B6F7E" w:rsidRDefault="00C51430" w:rsidP="00044311">
            <w:pPr>
              <w:spacing w:after="0"/>
              <w:jc w:val="left"/>
              <w:rPr>
                <w:rFonts w:eastAsia="Times New Roman"/>
                <w:szCs w:val="20"/>
                <w:lang w:eastAsia="tr-TR"/>
              </w:rPr>
            </w:pPr>
            <w:r w:rsidRPr="002B6F7E">
              <w:rPr>
                <w:rFonts w:eastAsia="Times New Roman" w:cs="Arial,Bold"/>
                <w:bCs/>
                <w:szCs w:val="20"/>
                <w:lang w:eastAsia="tr-TR"/>
              </w:rPr>
              <w:t>C vitamini</w:t>
            </w:r>
          </w:p>
        </w:tc>
        <w:tc>
          <w:tcPr>
            <w:tcW w:w="2191" w:type="dxa"/>
            <w:tcBorders>
              <w:top w:val="single" w:sz="4" w:space="0" w:color="auto"/>
            </w:tcBorders>
          </w:tcPr>
          <w:p w14:paraId="42D9E213" w14:textId="210D3587" w:rsidR="00C51430" w:rsidRPr="002B6F7E" w:rsidRDefault="00C51430" w:rsidP="00044311">
            <w:pPr>
              <w:spacing w:after="0"/>
              <w:jc w:val="center"/>
              <w:rPr>
                <w:rFonts w:eastAsia="Times New Roman" w:cs="Times New Roman"/>
                <w:szCs w:val="20"/>
                <w:lang w:eastAsia="tr-TR"/>
              </w:rPr>
            </w:pPr>
            <w:r w:rsidRPr="00E15B65">
              <w:rPr>
                <w:rFonts w:eastAsia="Times New Roman" w:cs="Times New Roman"/>
                <w:szCs w:val="20"/>
                <w:lang w:eastAsia="tr-TR"/>
              </w:rPr>
              <w:t>4.2.2</w:t>
            </w:r>
          </w:p>
        </w:tc>
        <w:tc>
          <w:tcPr>
            <w:tcW w:w="2210" w:type="dxa"/>
            <w:tcBorders>
              <w:top w:val="single" w:sz="4" w:space="0" w:color="auto"/>
            </w:tcBorders>
            <w:vAlign w:val="center"/>
          </w:tcPr>
          <w:p w14:paraId="3BC2D7D5" w14:textId="3AF66B28" w:rsidR="00C51430" w:rsidRPr="002B6F7E" w:rsidRDefault="002B58CF" w:rsidP="00044311">
            <w:pPr>
              <w:spacing w:after="0"/>
              <w:jc w:val="center"/>
              <w:rPr>
                <w:rFonts w:eastAsia="Times New Roman" w:cs="Times New Roman"/>
                <w:szCs w:val="20"/>
                <w:lang w:eastAsia="tr-TR"/>
              </w:rPr>
            </w:pPr>
            <w:r>
              <w:rPr>
                <w:rFonts w:eastAsia="Times New Roman" w:cs="Times New Roman"/>
                <w:szCs w:val="20"/>
                <w:lang w:eastAsia="tr-TR"/>
              </w:rPr>
              <w:t>5.3.18</w:t>
            </w:r>
          </w:p>
        </w:tc>
      </w:tr>
      <w:tr w:rsidR="00C51430" w:rsidRPr="002B6F7E" w14:paraId="0151B70F" w14:textId="77777777" w:rsidTr="00AC6F55">
        <w:trPr>
          <w:trHeight w:val="284"/>
        </w:trPr>
        <w:tc>
          <w:tcPr>
            <w:tcW w:w="4887" w:type="dxa"/>
            <w:tcBorders>
              <w:top w:val="single" w:sz="4" w:space="0" w:color="auto"/>
            </w:tcBorders>
            <w:vAlign w:val="center"/>
          </w:tcPr>
          <w:p w14:paraId="4B66CBDF" w14:textId="77777777" w:rsidR="00C51430" w:rsidRPr="002B6F7E" w:rsidRDefault="00C51430" w:rsidP="00044311">
            <w:pPr>
              <w:spacing w:after="0"/>
              <w:jc w:val="left"/>
              <w:rPr>
                <w:rFonts w:eastAsia="Times New Roman" w:cs="Times New Roman"/>
                <w:szCs w:val="20"/>
                <w:lang w:eastAsia="tr-TR"/>
              </w:rPr>
            </w:pPr>
            <w:r w:rsidRPr="002B6F7E">
              <w:rPr>
                <w:rFonts w:eastAsia="Times New Roman" w:cs="Times New Roman"/>
                <w:szCs w:val="20"/>
                <w:lang w:eastAsia="tr-TR"/>
              </w:rPr>
              <w:t>Tiyamin (B</w:t>
            </w:r>
            <w:r w:rsidRPr="002B6F7E">
              <w:rPr>
                <w:rFonts w:eastAsia="Times New Roman" w:cs="Times New Roman"/>
                <w:szCs w:val="20"/>
                <w:vertAlign w:val="subscript"/>
                <w:lang w:eastAsia="tr-TR"/>
              </w:rPr>
              <w:t>1</w:t>
            </w:r>
            <w:r w:rsidRPr="002B6F7E">
              <w:rPr>
                <w:rFonts w:eastAsia="Times New Roman" w:cs="Times New Roman"/>
                <w:szCs w:val="20"/>
                <w:lang w:eastAsia="tr-TR"/>
              </w:rPr>
              <w:t xml:space="preserve"> </w:t>
            </w:r>
            <w:r w:rsidRPr="002B6F7E">
              <w:rPr>
                <w:rFonts w:eastAsia="Times New Roman" w:cs="Arial,Bold"/>
                <w:bCs/>
                <w:szCs w:val="20"/>
                <w:lang w:eastAsia="tr-TR"/>
              </w:rPr>
              <w:t xml:space="preserve"> vitamini)</w:t>
            </w:r>
          </w:p>
        </w:tc>
        <w:tc>
          <w:tcPr>
            <w:tcW w:w="2191" w:type="dxa"/>
            <w:tcBorders>
              <w:top w:val="single" w:sz="4" w:space="0" w:color="auto"/>
            </w:tcBorders>
          </w:tcPr>
          <w:p w14:paraId="41A80952" w14:textId="17C574AC" w:rsidR="00C51430" w:rsidRPr="002B6F7E" w:rsidRDefault="00C51430" w:rsidP="00044311">
            <w:pPr>
              <w:spacing w:after="0"/>
              <w:jc w:val="center"/>
              <w:rPr>
                <w:rFonts w:eastAsia="Times New Roman" w:cs="Times New Roman"/>
                <w:szCs w:val="20"/>
                <w:lang w:eastAsia="tr-TR"/>
              </w:rPr>
            </w:pPr>
            <w:r w:rsidRPr="00E15B65">
              <w:rPr>
                <w:rFonts w:eastAsia="Times New Roman" w:cs="Times New Roman"/>
                <w:szCs w:val="20"/>
                <w:lang w:eastAsia="tr-TR"/>
              </w:rPr>
              <w:t>4.2.2</w:t>
            </w:r>
          </w:p>
        </w:tc>
        <w:tc>
          <w:tcPr>
            <w:tcW w:w="2210" w:type="dxa"/>
            <w:tcBorders>
              <w:top w:val="single" w:sz="4" w:space="0" w:color="auto"/>
            </w:tcBorders>
            <w:vAlign w:val="center"/>
          </w:tcPr>
          <w:p w14:paraId="667A6A6D" w14:textId="29A143AB" w:rsidR="00C51430" w:rsidRPr="002B6F7E" w:rsidRDefault="002B58CF" w:rsidP="00044311">
            <w:pPr>
              <w:spacing w:after="0"/>
              <w:jc w:val="center"/>
              <w:rPr>
                <w:rFonts w:eastAsia="Times New Roman" w:cs="Times New Roman"/>
                <w:szCs w:val="20"/>
                <w:lang w:eastAsia="tr-TR"/>
              </w:rPr>
            </w:pPr>
            <w:r>
              <w:rPr>
                <w:rFonts w:eastAsia="Times New Roman" w:cs="Times New Roman"/>
                <w:szCs w:val="20"/>
                <w:lang w:eastAsia="tr-TR"/>
              </w:rPr>
              <w:t>5.3.19</w:t>
            </w:r>
          </w:p>
        </w:tc>
      </w:tr>
      <w:tr w:rsidR="00C51430" w:rsidRPr="002B6F7E" w14:paraId="6B412005" w14:textId="77777777" w:rsidTr="00AC6F55">
        <w:trPr>
          <w:trHeight w:val="284"/>
        </w:trPr>
        <w:tc>
          <w:tcPr>
            <w:tcW w:w="4887" w:type="dxa"/>
            <w:tcBorders>
              <w:top w:val="single" w:sz="4" w:space="0" w:color="auto"/>
            </w:tcBorders>
            <w:vAlign w:val="center"/>
          </w:tcPr>
          <w:p w14:paraId="36E87DA9" w14:textId="77777777" w:rsidR="00C51430" w:rsidRPr="002B6F7E" w:rsidRDefault="00C51430" w:rsidP="00044311">
            <w:pPr>
              <w:spacing w:after="0"/>
              <w:jc w:val="left"/>
              <w:rPr>
                <w:rFonts w:eastAsia="Times New Roman" w:cs="Times New Roman"/>
                <w:szCs w:val="20"/>
                <w:lang w:eastAsia="tr-TR"/>
              </w:rPr>
            </w:pPr>
            <w:r w:rsidRPr="002B6F7E">
              <w:rPr>
                <w:rFonts w:eastAsia="Times New Roman" w:cs="Times New Roman"/>
                <w:szCs w:val="20"/>
                <w:lang w:eastAsia="tr-TR"/>
              </w:rPr>
              <w:t xml:space="preserve"> Riboflavin (B</w:t>
            </w:r>
            <w:r w:rsidRPr="002B6F7E">
              <w:rPr>
                <w:rFonts w:eastAsia="Times New Roman" w:cs="Times New Roman"/>
                <w:szCs w:val="20"/>
                <w:vertAlign w:val="subscript"/>
                <w:lang w:eastAsia="tr-TR"/>
              </w:rPr>
              <w:t>2</w:t>
            </w:r>
            <w:r w:rsidRPr="002B6F7E">
              <w:rPr>
                <w:rFonts w:eastAsia="Times New Roman" w:cs="Times New Roman"/>
                <w:szCs w:val="20"/>
                <w:lang w:eastAsia="tr-TR"/>
              </w:rPr>
              <w:t xml:space="preserve"> </w:t>
            </w:r>
            <w:r w:rsidRPr="002B6F7E">
              <w:rPr>
                <w:rFonts w:eastAsia="Times New Roman" w:cs="Arial,Bold"/>
                <w:bCs/>
                <w:szCs w:val="20"/>
                <w:lang w:eastAsia="tr-TR"/>
              </w:rPr>
              <w:t xml:space="preserve"> vitamini)</w:t>
            </w:r>
          </w:p>
        </w:tc>
        <w:tc>
          <w:tcPr>
            <w:tcW w:w="2191" w:type="dxa"/>
            <w:tcBorders>
              <w:top w:val="single" w:sz="4" w:space="0" w:color="auto"/>
            </w:tcBorders>
          </w:tcPr>
          <w:p w14:paraId="1029939E" w14:textId="2D03FE90" w:rsidR="00C51430" w:rsidRPr="002B6F7E" w:rsidRDefault="00C51430" w:rsidP="00044311">
            <w:pPr>
              <w:spacing w:after="0"/>
              <w:jc w:val="center"/>
              <w:rPr>
                <w:rFonts w:eastAsia="Times New Roman" w:cs="Times New Roman"/>
                <w:szCs w:val="20"/>
                <w:lang w:eastAsia="tr-TR"/>
              </w:rPr>
            </w:pPr>
            <w:r w:rsidRPr="00E15B65">
              <w:rPr>
                <w:rFonts w:eastAsia="Times New Roman" w:cs="Times New Roman"/>
                <w:szCs w:val="20"/>
                <w:lang w:eastAsia="tr-TR"/>
              </w:rPr>
              <w:t>4.2.2</w:t>
            </w:r>
          </w:p>
        </w:tc>
        <w:tc>
          <w:tcPr>
            <w:tcW w:w="2210" w:type="dxa"/>
            <w:tcBorders>
              <w:top w:val="single" w:sz="4" w:space="0" w:color="auto"/>
            </w:tcBorders>
            <w:vAlign w:val="center"/>
          </w:tcPr>
          <w:p w14:paraId="2610BD76" w14:textId="5FB383A6" w:rsidR="00C51430" w:rsidRPr="002B6F7E" w:rsidRDefault="002B58CF" w:rsidP="00044311">
            <w:pPr>
              <w:spacing w:after="0"/>
              <w:jc w:val="center"/>
              <w:rPr>
                <w:rFonts w:eastAsia="Times New Roman" w:cs="Times New Roman"/>
                <w:szCs w:val="20"/>
                <w:lang w:eastAsia="tr-TR"/>
              </w:rPr>
            </w:pPr>
            <w:r>
              <w:rPr>
                <w:rFonts w:eastAsia="Times New Roman" w:cs="Times New Roman"/>
                <w:szCs w:val="20"/>
                <w:lang w:eastAsia="tr-TR"/>
              </w:rPr>
              <w:t>5.3.20</w:t>
            </w:r>
          </w:p>
        </w:tc>
      </w:tr>
      <w:tr w:rsidR="00C51430" w:rsidRPr="002B6F7E" w14:paraId="6394D5F8" w14:textId="77777777" w:rsidTr="00AC6F55">
        <w:trPr>
          <w:trHeight w:val="284"/>
        </w:trPr>
        <w:tc>
          <w:tcPr>
            <w:tcW w:w="4887" w:type="dxa"/>
            <w:tcBorders>
              <w:top w:val="single" w:sz="4" w:space="0" w:color="auto"/>
            </w:tcBorders>
            <w:vAlign w:val="center"/>
          </w:tcPr>
          <w:p w14:paraId="0B45E01B" w14:textId="32343BC8" w:rsidR="00C51430" w:rsidRPr="002B6F7E" w:rsidRDefault="00C51430" w:rsidP="00C51430">
            <w:pPr>
              <w:spacing w:after="0"/>
              <w:jc w:val="left"/>
              <w:rPr>
                <w:rFonts w:eastAsia="Times New Roman" w:cs="Times New Roman"/>
                <w:szCs w:val="20"/>
                <w:lang w:eastAsia="tr-TR"/>
              </w:rPr>
            </w:pPr>
            <w:r w:rsidRPr="002B6F7E">
              <w:rPr>
                <w:rFonts w:eastAsia="Times New Roman" w:cs="Times New Roman"/>
                <w:szCs w:val="20"/>
                <w:lang w:eastAsia="tr-TR"/>
              </w:rPr>
              <w:t xml:space="preserve"> </w:t>
            </w:r>
            <w:r w:rsidRPr="002B6F7E">
              <w:rPr>
                <w:rFonts w:eastAsia="Times New Roman" w:cs="Arial,Bold"/>
                <w:bCs/>
                <w:szCs w:val="20"/>
                <w:lang w:eastAsia="tr-TR"/>
              </w:rPr>
              <w:t>Niasin</w:t>
            </w:r>
          </w:p>
        </w:tc>
        <w:tc>
          <w:tcPr>
            <w:tcW w:w="2191" w:type="dxa"/>
            <w:tcBorders>
              <w:top w:val="single" w:sz="4" w:space="0" w:color="auto"/>
            </w:tcBorders>
          </w:tcPr>
          <w:p w14:paraId="12B31F70" w14:textId="18E62A58" w:rsidR="00C51430" w:rsidRPr="00E15B65" w:rsidRDefault="00C51430" w:rsidP="00C51430">
            <w:pPr>
              <w:spacing w:after="0"/>
              <w:jc w:val="center"/>
              <w:rPr>
                <w:rFonts w:eastAsia="Times New Roman" w:cs="Times New Roman"/>
                <w:szCs w:val="20"/>
                <w:lang w:eastAsia="tr-TR"/>
              </w:rPr>
            </w:pPr>
            <w:r w:rsidRPr="00E15B65">
              <w:rPr>
                <w:rFonts w:eastAsia="Times New Roman" w:cs="Times New Roman"/>
                <w:szCs w:val="20"/>
                <w:lang w:eastAsia="tr-TR"/>
              </w:rPr>
              <w:t>4.2.2</w:t>
            </w:r>
          </w:p>
        </w:tc>
        <w:tc>
          <w:tcPr>
            <w:tcW w:w="2210" w:type="dxa"/>
            <w:tcBorders>
              <w:top w:val="single" w:sz="4" w:space="0" w:color="auto"/>
            </w:tcBorders>
            <w:vAlign w:val="center"/>
          </w:tcPr>
          <w:p w14:paraId="7CC9C4EE" w14:textId="50F75005" w:rsidR="00C51430" w:rsidRPr="002B6F7E" w:rsidRDefault="00823CBE" w:rsidP="00C51430">
            <w:pPr>
              <w:spacing w:after="0"/>
              <w:jc w:val="center"/>
              <w:rPr>
                <w:rFonts w:eastAsia="Times New Roman" w:cs="Times New Roman"/>
                <w:szCs w:val="20"/>
                <w:lang w:eastAsia="tr-TR"/>
              </w:rPr>
            </w:pPr>
            <w:r>
              <w:rPr>
                <w:rFonts w:eastAsia="Times New Roman" w:cs="Times New Roman"/>
                <w:szCs w:val="20"/>
                <w:lang w:eastAsia="tr-TR"/>
              </w:rPr>
              <w:t>5.3.21</w:t>
            </w:r>
          </w:p>
        </w:tc>
      </w:tr>
      <w:tr w:rsidR="00C51430" w:rsidRPr="002B6F7E" w14:paraId="34F3FF2B" w14:textId="77777777" w:rsidTr="00AC6F55">
        <w:trPr>
          <w:trHeight w:val="284"/>
        </w:trPr>
        <w:tc>
          <w:tcPr>
            <w:tcW w:w="4887" w:type="dxa"/>
            <w:tcBorders>
              <w:top w:val="single" w:sz="4" w:space="0" w:color="auto"/>
            </w:tcBorders>
            <w:vAlign w:val="center"/>
          </w:tcPr>
          <w:p w14:paraId="3C765CF2" w14:textId="77777777" w:rsidR="00C51430" w:rsidRPr="002B6F7E" w:rsidRDefault="00C51430" w:rsidP="00044311">
            <w:pPr>
              <w:spacing w:after="0"/>
              <w:jc w:val="left"/>
              <w:rPr>
                <w:rFonts w:eastAsia="Times New Roman" w:cs="Times New Roman"/>
                <w:szCs w:val="20"/>
                <w:lang w:eastAsia="tr-TR"/>
              </w:rPr>
            </w:pPr>
            <w:r w:rsidRPr="002B6F7E">
              <w:rPr>
                <w:rFonts w:eastAsia="Times New Roman" w:cs="Times New Roman"/>
                <w:szCs w:val="20"/>
                <w:lang w:eastAsia="tr-TR"/>
              </w:rPr>
              <w:t xml:space="preserve"> B</w:t>
            </w:r>
            <w:r w:rsidRPr="002B6F7E">
              <w:rPr>
                <w:rFonts w:eastAsia="Times New Roman" w:cs="Times New Roman"/>
                <w:szCs w:val="20"/>
                <w:vertAlign w:val="subscript"/>
                <w:lang w:eastAsia="tr-TR"/>
              </w:rPr>
              <w:t>6</w:t>
            </w:r>
            <w:r w:rsidRPr="002B6F7E">
              <w:rPr>
                <w:rFonts w:eastAsia="Times New Roman" w:cs="Arial,Bold"/>
                <w:bCs/>
                <w:szCs w:val="20"/>
                <w:lang w:eastAsia="tr-TR"/>
              </w:rPr>
              <w:t xml:space="preserve"> vitamini</w:t>
            </w:r>
          </w:p>
        </w:tc>
        <w:tc>
          <w:tcPr>
            <w:tcW w:w="2191" w:type="dxa"/>
            <w:tcBorders>
              <w:top w:val="single" w:sz="4" w:space="0" w:color="auto"/>
            </w:tcBorders>
          </w:tcPr>
          <w:p w14:paraId="23D896F1" w14:textId="5E913959" w:rsidR="00C51430" w:rsidRPr="002B6F7E" w:rsidRDefault="00C51430" w:rsidP="00044311">
            <w:pPr>
              <w:spacing w:after="0"/>
              <w:jc w:val="center"/>
              <w:rPr>
                <w:rFonts w:eastAsia="Times New Roman" w:cs="Times New Roman"/>
                <w:szCs w:val="20"/>
                <w:lang w:eastAsia="tr-TR"/>
              </w:rPr>
            </w:pPr>
            <w:r w:rsidRPr="00E15B65">
              <w:rPr>
                <w:rFonts w:eastAsia="Times New Roman" w:cs="Times New Roman"/>
                <w:szCs w:val="20"/>
                <w:lang w:eastAsia="tr-TR"/>
              </w:rPr>
              <w:t>4.2.2</w:t>
            </w:r>
          </w:p>
        </w:tc>
        <w:tc>
          <w:tcPr>
            <w:tcW w:w="2210" w:type="dxa"/>
            <w:tcBorders>
              <w:top w:val="single" w:sz="4" w:space="0" w:color="auto"/>
            </w:tcBorders>
            <w:vAlign w:val="center"/>
          </w:tcPr>
          <w:p w14:paraId="47236C06" w14:textId="78CBF5C9" w:rsidR="00C51430" w:rsidRPr="002B6F7E" w:rsidRDefault="00823CBE" w:rsidP="00044311">
            <w:pPr>
              <w:spacing w:after="0"/>
              <w:jc w:val="center"/>
              <w:rPr>
                <w:rFonts w:eastAsia="Times New Roman" w:cs="Times New Roman"/>
                <w:szCs w:val="20"/>
                <w:lang w:eastAsia="tr-TR"/>
              </w:rPr>
            </w:pPr>
            <w:r>
              <w:rPr>
                <w:rFonts w:eastAsia="Times New Roman" w:cs="Times New Roman"/>
                <w:szCs w:val="20"/>
                <w:lang w:eastAsia="tr-TR"/>
              </w:rPr>
              <w:t>5.3.22</w:t>
            </w:r>
          </w:p>
        </w:tc>
      </w:tr>
      <w:tr w:rsidR="00C51430" w:rsidRPr="002B6F7E" w14:paraId="03DFBC05" w14:textId="77777777" w:rsidTr="00AC6F55">
        <w:trPr>
          <w:trHeight w:val="284"/>
        </w:trPr>
        <w:tc>
          <w:tcPr>
            <w:tcW w:w="4887" w:type="dxa"/>
            <w:tcBorders>
              <w:top w:val="single" w:sz="4" w:space="0" w:color="auto"/>
            </w:tcBorders>
            <w:vAlign w:val="center"/>
          </w:tcPr>
          <w:p w14:paraId="393F5EA2" w14:textId="2EF2A226" w:rsidR="00C51430" w:rsidRPr="002B6F7E" w:rsidRDefault="00C51430" w:rsidP="00C51430">
            <w:pPr>
              <w:spacing w:after="0"/>
              <w:jc w:val="left"/>
              <w:rPr>
                <w:rFonts w:eastAsia="Times New Roman" w:cs="Times New Roman"/>
                <w:szCs w:val="20"/>
                <w:lang w:eastAsia="tr-TR"/>
              </w:rPr>
            </w:pPr>
            <w:r w:rsidRPr="002B6F7E">
              <w:rPr>
                <w:rFonts w:eastAsia="Times New Roman" w:cs="Times New Roman"/>
                <w:szCs w:val="20"/>
                <w:lang w:eastAsia="tr-TR"/>
              </w:rPr>
              <w:t xml:space="preserve"> </w:t>
            </w:r>
            <w:r w:rsidRPr="002B6F7E">
              <w:rPr>
                <w:rFonts w:eastAsia="Times New Roman" w:cs="Arial,Bold"/>
                <w:bCs/>
                <w:szCs w:val="20"/>
                <w:lang w:eastAsia="tr-TR"/>
              </w:rPr>
              <w:t>Folik asit</w:t>
            </w:r>
          </w:p>
        </w:tc>
        <w:tc>
          <w:tcPr>
            <w:tcW w:w="2191" w:type="dxa"/>
            <w:tcBorders>
              <w:top w:val="single" w:sz="4" w:space="0" w:color="auto"/>
            </w:tcBorders>
          </w:tcPr>
          <w:p w14:paraId="4F1E4484" w14:textId="2D434833" w:rsidR="00C51430" w:rsidRPr="00E15B65" w:rsidRDefault="00C51430" w:rsidP="00C51430">
            <w:pPr>
              <w:spacing w:after="0"/>
              <w:jc w:val="center"/>
              <w:rPr>
                <w:rFonts w:eastAsia="Times New Roman" w:cs="Times New Roman"/>
                <w:szCs w:val="20"/>
                <w:lang w:eastAsia="tr-TR"/>
              </w:rPr>
            </w:pPr>
            <w:r w:rsidRPr="00E15B65">
              <w:rPr>
                <w:rFonts w:eastAsia="Times New Roman" w:cs="Times New Roman"/>
                <w:szCs w:val="20"/>
                <w:lang w:eastAsia="tr-TR"/>
              </w:rPr>
              <w:t>4.2.2</w:t>
            </w:r>
          </w:p>
        </w:tc>
        <w:tc>
          <w:tcPr>
            <w:tcW w:w="2210" w:type="dxa"/>
            <w:tcBorders>
              <w:top w:val="single" w:sz="4" w:space="0" w:color="auto"/>
            </w:tcBorders>
            <w:vAlign w:val="center"/>
          </w:tcPr>
          <w:p w14:paraId="573769B9" w14:textId="640B11D6" w:rsidR="00C51430" w:rsidRPr="002B6F7E" w:rsidRDefault="00DD652D" w:rsidP="00C51430">
            <w:pPr>
              <w:spacing w:after="0"/>
              <w:jc w:val="center"/>
              <w:rPr>
                <w:rFonts w:eastAsia="Times New Roman" w:cs="Times New Roman"/>
                <w:szCs w:val="20"/>
                <w:lang w:eastAsia="tr-TR"/>
              </w:rPr>
            </w:pPr>
            <w:r>
              <w:rPr>
                <w:rFonts w:eastAsia="Times New Roman" w:cs="Times New Roman"/>
                <w:szCs w:val="20"/>
                <w:lang w:eastAsia="tr-TR"/>
              </w:rPr>
              <w:t>5.3.23</w:t>
            </w:r>
          </w:p>
        </w:tc>
      </w:tr>
      <w:tr w:rsidR="002B58CF" w:rsidRPr="002B6F7E" w14:paraId="1649F3DE" w14:textId="77777777" w:rsidTr="00AC6F55">
        <w:trPr>
          <w:trHeight w:val="284"/>
        </w:trPr>
        <w:tc>
          <w:tcPr>
            <w:tcW w:w="4887" w:type="dxa"/>
            <w:tcBorders>
              <w:top w:val="single" w:sz="4" w:space="0" w:color="auto"/>
            </w:tcBorders>
            <w:vAlign w:val="center"/>
          </w:tcPr>
          <w:p w14:paraId="5E109BF6" w14:textId="7AB11978" w:rsidR="002B58CF" w:rsidRPr="002B6F7E" w:rsidRDefault="002B58CF" w:rsidP="002B58CF">
            <w:pPr>
              <w:spacing w:after="0"/>
              <w:jc w:val="left"/>
              <w:rPr>
                <w:rFonts w:eastAsia="Times New Roman" w:cs="Times New Roman"/>
                <w:szCs w:val="20"/>
                <w:lang w:eastAsia="tr-TR"/>
              </w:rPr>
            </w:pPr>
            <w:r w:rsidRPr="002B6F7E">
              <w:rPr>
                <w:rFonts w:eastAsia="Times New Roman" w:cs="Times New Roman"/>
                <w:szCs w:val="20"/>
                <w:lang w:eastAsia="tr-TR"/>
              </w:rPr>
              <w:t xml:space="preserve"> </w:t>
            </w:r>
            <w:r w:rsidRPr="002B6F7E">
              <w:rPr>
                <w:rFonts w:eastAsia="Times New Roman" w:cs="Arial,Bold"/>
                <w:bCs/>
                <w:szCs w:val="20"/>
                <w:lang w:eastAsia="tr-TR"/>
              </w:rPr>
              <w:t>B</w:t>
            </w:r>
            <w:r w:rsidRPr="002B6F7E">
              <w:rPr>
                <w:rFonts w:eastAsia="Times New Roman" w:cs="Arial,Bold"/>
                <w:bCs/>
                <w:szCs w:val="20"/>
                <w:vertAlign w:val="subscript"/>
                <w:lang w:eastAsia="tr-TR"/>
              </w:rPr>
              <w:t xml:space="preserve">12 </w:t>
            </w:r>
            <w:r w:rsidRPr="002B6F7E">
              <w:rPr>
                <w:rFonts w:eastAsia="Times New Roman" w:cs="Arial,Bold"/>
                <w:bCs/>
                <w:szCs w:val="20"/>
                <w:lang w:eastAsia="tr-TR"/>
              </w:rPr>
              <w:t>vitamini</w:t>
            </w:r>
          </w:p>
        </w:tc>
        <w:tc>
          <w:tcPr>
            <w:tcW w:w="2191" w:type="dxa"/>
            <w:tcBorders>
              <w:top w:val="single" w:sz="4" w:space="0" w:color="auto"/>
            </w:tcBorders>
          </w:tcPr>
          <w:p w14:paraId="3E3C0CCD" w14:textId="772B0BB3" w:rsidR="002B58CF" w:rsidRPr="00E15B65" w:rsidRDefault="002B58CF" w:rsidP="002B58CF">
            <w:pPr>
              <w:spacing w:after="0"/>
              <w:jc w:val="center"/>
              <w:rPr>
                <w:rFonts w:eastAsia="Times New Roman" w:cs="Times New Roman"/>
                <w:szCs w:val="20"/>
                <w:lang w:eastAsia="tr-TR"/>
              </w:rPr>
            </w:pPr>
            <w:r w:rsidRPr="00E15B65">
              <w:rPr>
                <w:rFonts w:eastAsia="Times New Roman" w:cs="Times New Roman"/>
                <w:szCs w:val="20"/>
                <w:lang w:eastAsia="tr-TR"/>
              </w:rPr>
              <w:t>4.2.2</w:t>
            </w:r>
          </w:p>
        </w:tc>
        <w:tc>
          <w:tcPr>
            <w:tcW w:w="2210" w:type="dxa"/>
            <w:tcBorders>
              <w:top w:val="single" w:sz="4" w:space="0" w:color="auto"/>
            </w:tcBorders>
            <w:vAlign w:val="center"/>
          </w:tcPr>
          <w:p w14:paraId="20C3E58C" w14:textId="1915139A" w:rsidR="002B58CF" w:rsidRPr="002B6F7E" w:rsidRDefault="00DD652D" w:rsidP="002B58CF">
            <w:pPr>
              <w:spacing w:after="0"/>
              <w:jc w:val="center"/>
              <w:rPr>
                <w:rFonts w:eastAsia="Times New Roman" w:cs="Times New Roman"/>
                <w:szCs w:val="20"/>
                <w:lang w:eastAsia="tr-TR"/>
              </w:rPr>
            </w:pPr>
            <w:r>
              <w:rPr>
                <w:rFonts w:eastAsia="Times New Roman" w:cs="Times New Roman"/>
                <w:szCs w:val="20"/>
                <w:lang w:eastAsia="tr-TR"/>
              </w:rPr>
              <w:t>5.3.24</w:t>
            </w:r>
          </w:p>
        </w:tc>
      </w:tr>
      <w:tr w:rsidR="002B58CF" w:rsidRPr="002B6F7E" w14:paraId="2724ACFA" w14:textId="77777777" w:rsidTr="00AC6F55">
        <w:trPr>
          <w:trHeight w:val="284"/>
        </w:trPr>
        <w:tc>
          <w:tcPr>
            <w:tcW w:w="4887" w:type="dxa"/>
            <w:tcBorders>
              <w:top w:val="single" w:sz="4" w:space="0" w:color="auto"/>
            </w:tcBorders>
            <w:vAlign w:val="center"/>
          </w:tcPr>
          <w:p w14:paraId="3BB8B830" w14:textId="4ABD8279" w:rsidR="002B58CF" w:rsidRPr="002B6F7E" w:rsidRDefault="002B58CF" w:rsidP="002B58CF">
            <w:pPr>
              <w:spacing w:after="0"/>
              <w:jc w:val="left"/>
              <w:rPr>
                <w:rFonts w:eastAsia="Times New Roman" w:cs="Times New Roman"/>
                <w:szCs w:val="20"/>
                <w:lang w:eastAsia="tr-TR"/>
              </w:rPr>
            </w:pPr>
            <w:r>
              <w:rPr>
                <w:rFonts w:eastAsia="Times New Roman" w:cs="Arial,Bold"/>
                <w:bCs/>
                <w:szCs w:val="20"/>
                <w:lang w:eastAsia="tr-TR"/>
              </w:rPr>
              <w:t xml:space="preserve"> </w:t>
            </w:r>
            <w:r w:rsidRPr="002B6F7E">
              <w:rPr>
                <w:rFonts w:eastAsia="Times New Roman" w:cs="Arial,Bold"/>
                <w:bCs/>
                <w:szCs w:val="20"/>
                <w:lang w:eastAsia="tr-TR"/>
              </w:rPr>
              <w:t>Pantotenik asit</w:t>
            </w:r>
          </w:p>
        </w:tc>
        <w:tc>
          <w:tcPr>
            <w:tcW w:w="2191" w:type="dxa"/>
            <w:tcBorders>
              <w:top w:val="single" w:sz="4" w:space="0" w:color="auto"/>
            </w:tcBorders>
          </w:tcPr>
          <w:p w14:paraId="387EDACF" w14:textId="634334F8" w:rsidR="002B58CF" w:rsidRPr="00E15B65" w:rsidRDefault="002B58CF" w:rsidP="002B58CF">
            <w:pPr>
              <w:spacing w:after="0"/>
              <w:jc w:val="center"/>
              <w:rPr>
                <w:rFonts w:eastAsia="Times New Roman" w:cs="Times New Roman"/>
                <w:szCs w:val="20"/>
                <w:lang w:eastAsia="tr-TR"/>
              </w:rPr>
            </w:pPr>
            <w:r w:rsidRPr="00E15B65">
              <w:rPr>
                <w:rFonts w:eastAsia="Times New Roman" w:cs="Times New Roman"/>
                <w:szCs w:val="20"/>
                <w:lang w:eastAsia="tr-TR"/>
              </w:rPr>
              <w:t>4.2.2</w:t>
            </w:r>
          </w:p>
        </w:tc>
        <w:tc>
          <w:tcPr>
            <w:tcW w:w="2210" w:type="dxa"/>
            <w:tcBorders>
              <w:top w:val="single" w:sz="4" w:space="0" w:color="auto"/>
            </w:tcBorders>
            <w:vAlign w:val="center"/>
          </w:tcPr>
          <w:p w14:paraId="759D1B13" w14:textId="05FB4EDC" w:rsidR="002B58CF" w:rsidRPr="002B6F7E" w:rsidRDefault="00DD652D" w:rsidP="002B58CF">
            <w:pPr>
              <w:spacing w:after="0"/>
              <w:jc w:val="center"/>
              <w:rPr>
                <w:rFonts w:eastAsia="Times New Roman" w:cs="Times New Roman"/>
                <w:szCs w:val="20"/>
                <w:lang w:eastAsia="tr-TR"/>
              </w:rPr>
            </w:pPr>
            <w:r>
              <w:rPr>
                <w:rFonts w:eastAsia="Times New Roman" w:cs="Times New Roman"/>
                <w:szCs w:val="20"/>
                <w:lang w:eastAsia="tr-TR"/>
              </w:rPr>
              <w:t>5.3.25</w:t>
            </w:r>
          </w:p>
        </w:tc>
      </w:tr>
      <w:tr w:rsidR="002B58CF" w:rsidRPr="002B6F7E" w14:paraId="047D1D69" w14:textId="77777777" w:rsidTr="00AC6F55">
        <w:trPr>
          <w:trHeight w:val="284"/>
        </w:trPr>
        <w:tc>
          <w:tcPr>
            <w:tcW w:w="4887" w:type="dxa"/>
            <w:tcBorders>
              <w:top w:val="single" w:sz="4" w:space="0" w:color="auto"/>
            </w:tcBorders>
            <w:vAlign w:val="center"/>
          </w:tcPr>
          <w:p w14:paraId="2EC86201" w14:textId="044AEFCB" w:rsidR="002B58CF" w:rsidRDefault="002B58CF" w:rsidP="002B58CF">
            <w:pPr>
              <w:spacing w:after="0"/>
              <w:jc w:val="left"/>
              <w:rPr>
                <w:rFonts w:eastAsia="Times New Roman" w:cs="Arial,Bold"/>
                <w:bCs/>
                <w:szCs w:val="20"/>
                <w:lang w:eastAsia="tr-TR"/>
              </w:rPr>
            </w:pPr>
            <w:r w:rsidRPr="002B6F7E">
              <w:rPr>
                <w:rFonts w:eastAsia="Times New Roman" w:cs="Arial,Bold"/>
                <w:bCs/>
                <w:szCs w:val="20"/>
                <w:lang w:eastAsia="tr-TR"/>
              </w:rPr>
              <w:t>Biotin</w:t>
            </w:r>
          </w:p>
        </w:tc>
        <w:tc>
          <w:tcPr>
            <w:tcW w:w="2191" w:type="dxa"/>
            <w:tcBorders>
              <w:top w:val="single" w:sz="4" w:space="0" w:color="auto"/>
            </w:tcBorders>
          </w:tcPr>
          <w:p w14:paraId="58647AE2" w14:textId="49DDEDE0" w:rsidR="002B58CF" w:rsidRPr="00E15B65" w:rsidRDefault="002B58CF" w:rsidP="002B58CF">
            <w:pPr>
              <w:spacing w:after="0"/>
              <w:jc w:val="center"/>
              <w:rPr>
                <w:rFonts w:eastAsia="Times New Roman" w:cs="Times New Roman"/>
                <w:szCs w:val="20"/>
                <w:lang w:eastAsia="tr-TR"/>
              </w:rPr>
            </w:pPr>
            <w:r w:rsidRPr="00E15B65">
              <w:rPr>
                <w:rFonts w:eastAsia="Times New Roman" w:cs="Times New Roman"/>
                <w:szCs w:val="20"/>
                <w:lang w:eastAsia="tr-TR"/>
              </w:rPr>
              <w:t>4.2.2</w:t>
            </w:r>
          </w:p>
        </w:tc>
        <w:tc>
          <w:tcPr>
            <w:tcW w:w="2210" w:type="dxa"/>
            <w:tcBorders>
              <w:top w:val="single" w:sz="4" w:space="0" w:color="auto"/>
            </w:tcBorders>
            <w:vAlign w:val="center"/>
          </w:tcPr>
          <w:p w14:paraId="21CB049F" w14:textId="721C004E" w:rsidR="002B58CF" w:rsidRPr="002B6F7E" w:rsidRDefault="00DD652D" w:rsidP="002B58CF">
            <w:pPr>
              <w:spacing w:after="0"/>
              <w:jc w:val="center"/>
              <w:rPr>
                <w:rFonts w:eastAsia="Times New Roman" w:cs="Times New Roman"/>
                <w:szCs w:val="20"/>
                <w:lang w:eastAsia="tr-TR"/>
              </w:rPr>
            </w:pPr>
            <w:r>
              <w:rPr>
                <w:rFonts w:eastAsia="Times New Roman" w:cs="Times New Roman"/>
                <w:szCs w:val="20"/>
                <w:lang w:eastAsia="tr-TR"/>
              </w:rPr>
              <w:t>5.3.26</w:t>
            </w:r>
          </w:p>
        </w:tc>
      </w:tr>
      <w:tr w:rsidR="002B58CF" w:rsidRPr="002B6F7E" w14:paraId="52AA654E" w14:textId="77777777" w:rsidTr="00AC6F55">
        <w:trPr>
          <w:trHeight w:val="284"/>
        </w:trPr>
        <w:tc>
          <w:tcPr>
            <w:tcW w:w="4887" w:type="dxa"/>
            <w:tcBorders>
              <w:top w:val="single" w:sz="4" w:space="0" w:color="auto"/>
              <w:bottom w:val="single" w:sz="4" w:space="0" w:color="auto"/>
            </w:tcBorders>
            <w:vAlign w:val="center"/>
          </w:tcPr>
          <w:p w14:paraId="42EC1E4C" w14:textId="3034E697" w:rsidR="002B58CF" w:rsidRPr="002B6F7E" w:rsidRDefault="002B58CF">
            <w:pPr>
              <w:spacing w:after="0"/>
              <w:jc w:val="left"/>
              <w:rPr>
                <w:rFonts w:eastAsia="Times New Roman" w:cs="Arial,Bold"/>
                <w:bCs/>
                <w:szCs w:val="20"/>
                <w:lang w:eastAsia="tr-TR"/>
              </w:rPr>
            </w:pPr>
            <w:r w:rsidRPr="00D450E7">
              <w:rPr>
                <w:rFonts w:eastAsia="Times New Roman" w:cs="Arial,Bold"/>
                <w:bCs/>
                <w:szCs w:val="20"/>
                <w:lang w:eastAsia="tr-TR"/>
              </w:rPr>
              <w:t>Kalsiyum, demir, magnezyum</w:t>
            </w:r>
            <w:r>
              <w:rPr>
                <w:rFonts w:eastAsia="Times New Roman" w:cs="Arial,Bold"/>
                <w:bCs/>
                <w:szCs w:val="20"/>
                <w:lang w:eastAsia="tr-TR"/>
              </w:rPr>
              <w:t>. potasyum, bakır</w:t>
            </w:r>
            <w:r w:rsidRPr="00D450E7">
              <w:rPr>
                <w:rFonts w:eastAsia="Times New Roman" w:cs="Arial,Bold"/>
                <w:bCs/>
                <w:szCs w:val="20"/>
                <w:lang w:eastAsia="tr-TR"/>
              </w:rPr>
              <w:t xml:space="preserve"> ve çinko</w:t>
            </w:r>
          </w:p>
        </w:tc>
        <w:tc>
          <w:tcPr>
            <w:tcW w:w="2191" w:type="dxa"/>
            <w:tcBorders>
              <w:top w:val="single" w:sz="4" w:space="0" w:color="auto"/>
              <w:bottom w:val="single" w:sz="4" w:space="0" w:color="auto"/>
            </w:tcBorders>
          </w:tcPr>
          <w:p w14:paraId="77531044" w14:textId="5C0F2B62" w:rsidR="002B58CF" w:rsidRPr="00E15B65" w:rsidRDefault="002B58CF" w:rsidP="002B58CF">
            <w:pPr>
              <w:spacing w:after="0"/>
              <w:jc w:val="center"/>
              <w:rPr>
                <w:rFonts w:eastAsia="Times New Roman" w:cs="Times New Roman"/>
                <w:szCs w:val="20"/>
                <w:lang w:eastAsia="tr-TR"/>
              </w:rPr>
            </w:pPr>
            <w:r w:rsidRPr="00E15B65">
              <w:rPr>
                <w:rFonts w:eastAsia="Times New Roman" w:cs="Times New Roman"/>
                <w:szCs w:val="20"/>
                <w:lang w:eastAsia="tr-TR"/>
              </w:rPr>
              <w:t>4.2.2</w:t>
            </w:r>
          </w:p>
        </w:tc>
        <w:tc>
          <w:tcPr>
            <w:tcW w:w="2210" w:type="dxa"/>
            <w:tcBorders>
              <w:top w:val="single" w:sz="4" w:space="0" w:color="auto"/>
              <w:bottom w:val="single" w:sz="4" w:space="0" w:color="auto"/>
            </w:tcBorders>
            <w:vAlign w:val="center"/>
          </w:tcPr>
          <w:p w14:paraId="48A3E58E" w14:textId="55D42E3D" w:rsidR="002B58CF" w:rsidRPr="002B6F7E" w:rsidRDefault="00DD652D" w:rsidP="002B58CF">
            <w:pPr>
              <w:spacing w:after="0"/>
              <w:jc w:val="center"/>
              <w:rPr>
                <w:rFonts w:eastAsia="Times New Roman" w:cs="Times New Roman"/>
                <w:szCs w:val="20"/>
                <w:lang w:eastAsia="tr-TR"/>
              </w:rPr>
            </w:pPr>
            <w:r>
              <w:rPr>
                <w:rFonts w:eastAsia="Times New Roman" w:cs="Times New Roman"/>
                <w:szCs w:val="20"/>
                <w:lang w:eastAsia="tr-TR"/>
              </w:rPr>
              <w:t>5.3.27</w:t>
            </w:r>
          </w:p>
        </w:tc>
      </w:tr>
      <w:tr w:rsidR="002B58CF" w:rsidRPr="002B6F7E" w14:paraId="413F7BC1" w14:textId="77777777" w:rsidTr="00AC6F55">
        <w:trPr>
          <w:trHeight w:val="284"/>
        </w:trPr>
        <w:tc>
          <w:tcPr>
            <w:tcW w:w="4887" w:type="dxa"/>
            <w:tcBorders>
              <w:top w:val="single" w:sz="4" w:space="0" w:color="auto"/>
              <w:bottom w:val="single" w:sz="4" w:space="0" w:color="auto"/>
            </w:tcBorders>
            <w:vAlign w:val="center"/>
          </w:tcPr>
          <w:p w14:paraId="127742B4" w14:textId="0F9A9AC2" w:rsidR="002B58CF" w:rsidRPr="002B6F7E" w:rsidRDefault="002B58CF" w:rsidP="002B58CF">
            <w:pPr>
              <w:spacing w:after="0"/>
              <w:jc w:val="left"/>
              <w:rPr>
                <w:rFonts w:eastAsia="Times New Roman" w:cs="Arial,Bold"/>
                <w:bCs/>
                <w:szCs w:val="20"/>
                <w:lang w:eastAsia="tr-TR"/>
              </w:rPr>
            </w:pPr>
            <w:r w:rsidRPr="002B6F7E">
              <w:rPr>
                <w:rFonts w:eastAsia="Times New Roman" w:cs="Times New Roman"/>
                <w:szCs w:val="20"/>
                <w:lang w:eastAsia="tr-TR"/>
              </w:rPr>
              <w:t>İyot</w:t>
            </w:r>
          </w:p>
        </w:tc>
        <w:tc>
          <w:tcPr>
            <w:tcW w:w="2191" w:type="dxa"/>
            <w:tcBorders>
              <w:top w:val="single" w:sz="4" w:space="0" w:color="auto"/>
              <w:bottom w:val="single" w:sz="4" w:space="0" w:color="auto"/>
            </w:tcBorders>
          </w:tcPr>
          <w:p w14:paraId="0446BF26" w14:textId="6A3503CC" w:rsidR="002B58CF" w:rsidRPr="00E15B65" w:rsidRDefault="00327695" w:rsidP="002B58CF">
            <w:pPr>
              <w:spacing w:after="0"/>
              <w:jc w:val="center"/>
              <w:rPr>
                <w:rFonts w:eastAsia="Times New Roman" w:cs="Times New Roman"/>
                <w:szCs w:val="20"/>
                <w:lang w:eastAsia="tr-TR"/>
              </w:rPr>
            </w:pPr>
            <w:r>
              <w:rPr>
                <w:rFonts w:eastAsia="Times New Roman" w:cs="Times New Roman"/>
                <w:szCs w:val="20"/>
                <w:lang w:eastAsia="tr-TR"/>
              </w:rPr>
              <w:t>4.2.2</w:t>
            </w:r>
          </w:p>
        </w:tc>
        <w:tc>
          <w:tcPr>
            <w:tcW w:w="2210" w:type="dxa"/>
            <w:tcBorders>
              <w:top w:val="single" w:sz="4" w:space="0" w:color="auto"/>
              <w:bottom w:val="single" w:sz="4" w:space="0" w:color="auto"/>
            </w:tcBorders>
            <w:vAlign w:val="center"/>
          </w:tcPr>
          <w:p w14:paraId="291FBA6C" w14:textId="12E3A738" w:rsidR="002B58CF" w:rsidRPr="002B6F7E" w:rsidRDefault="00327695" w:rsidP="002B58CF">
            <w:pPr>
              <w:spacing w:after="0"/>
              <w:jc w:val="center"/>
              <w:rPr>
                <w:rFonts w:eastAsia="Times New Roman" w:cs="Times New Roman"/>
                <w:szCs w:val="20"/>
                <w:lang w:eastAsia="tr-TR"/>
              </w:rPr>
            </w:pPr>
            <w:r>
              <w:rPr>
                <w:rFonts w:eastAsia="Times New Roman" w:cs="Times New Roman"/>
                <w:szCs w:val="20"/>
                <w:lang w:eastAsia="tr-TR"/>
              </w:rPr>
              <w:t>5.3.28</w:t>
            </w:r>
          </w:p>
        </w:tc>
      </w:tr>
      <w:tr w:rsidR="002B58CF" w:rsidRPr="002B6F7E" w14:paraId="1F208BD0" w14:textId="77777777" w:rsidTr="00AC6F55">
        <w:trPr>
          <w:trHeight w:val="284"/>
        </w:trPr>
        <w:tc>
          <w:tcPr>
            <w:tcW w:w="4887" w:type="dxa"/>
            <w:tcBorders>
              <w:top w:val="single" w:sz="4" w:space="0" w:color="auto"/>
              <w:bottom w:val="single" w:sz="4" w:space="0" w:color="auto"/>
            </w:tcBorders>
            <w:vAlign w:val="center"/>
          </w:tcPr>
          <w:p w14:paraId="301B456B" w14:textId="392FC777" w:rsidR="002B58CF" w:rsidRPr="002B6F7E" w:rsidRDefault="002B58CF" w:rsidP="002B58CF">
            <w:pPr>
              <w:spacing w:after="0"/>
              <w:jc w:val="left"/>
              <w:rPr>
                <w:rFonts w:eastAsia="Times New Roman" w:cs="Arial,Bold"/>
                <w:bCs/>
                <w:szCs w:val="20"/>
                <w:lang w:eastAsia="tr-TR"/>
              </w:rPr>
            </w:pPr>
            <w:r>
              <w:rPr>
                <w:rFonts w:eastAsia="Times New Roman" w:cs="Times New Roman"/>
                <w:szCs w:val="20"/>
                <w:lang w:eastAsia="tr-TR"/>
              </w:rPr>
              <w:t>Mangan</w:t>
            </w:r>
          </w:p>
        </w:tc>
        <w:tc>
          <w:tcPr>
            <w:tcW w:w="2191" w:type="dxa"/>
            <w:tcBorders>
              <w:top w:val="single" w:sz="4" w:space="0" w:color="auto"/>
              <w:bottom w:val="single" w:sz="4" w:space="0" w:color="auto"/>
            </w:tcBorders>
          </w:tcPr>
          <w:p w14:paraId="2142E28E" w14:textId="19E0913B" w:rsidR="002B58CF" w:rsidRPr="00E15B65" w:rsidRDefault="00327695" w:rsidP="002B58CF">
            <w:pPr>
              <w:spacing w:after="0"/>
              <w:jc w:val="center"/>
              <w:rPr>
                <w:rFonts w:eastAsia="Times New Roman" w:cs="Times New Roman"/>
                <w:szCs w:val="20"/>
                <w:lang w:eastAsia="tr-TR"/>
              </w:rPr>
            </w:pPr>
            <w:r>
              <w:rPr>
                <w:rFonts w:eastAsia="Times New Roman" w:cs="Times New Roman"/>
                <w:szCs w:val="20"/>
                <w:lang w:eastAsia="tr-TR"/>
              </w:rPr>
              <w:t>4.2.2</w:t>
            </w:r>
          </w:p>
        </w:tc>
        <w:tc>
          <w:tcPr>
            <w:tcW w:w="2210" w:type="dxa"/>
            <w:tcBorders>
              <w:top w:val="single" w:sz="4" w:space="0" w:color="auto"/>
              <w:bottom w:val="single" w:sz="4" w:space="0" w:color="auto"/>
            </w:tcBorders>
            <w:vAlign w:val="center"/>
          </w:tcPr>
          <w:p w14:paraId="1DFA1C68" w14:textId="7FA985D9" w:rsidR="002B58CF" w:rsidRPr="002B6F7E" w:rsidRDefault="00327695" w:rsidP="002B58CF">
            <w:pPr>
              <w:spacing w:after="0"/>
              <w:jc w:val="center"/>
              <w:rPr>
                <w:rFonts w:eastAsia="Times New Roman" w:cs="Times New Roman"/>
                <w:szCs w:val="20"/>
                <w:lang w:eastAsia="tr-TR"/>
              </w:rPr>
            </w:pPr>
            <w:r>
              <w:rPr>
                <w:rFonts w:eastAsia="Times New Roman" w:cs="Times New Roman"/>
                <w:szCs w:val="20"/>
                <w:lang w:eastAsia="tr-TR"/>
              </w:rPr>
              <w:t>5.3.29</w:t>
            </w:r>
          </w:p>
        </w:tc>
      </w:tr>
      <w:tr w:rsidR="002B58CF" w:rsidRPr="002B6F7E" w14:paraId="6D9BAB86" w14:textId="77777777" w:rsidTr="00AC6F55">
        <w:trPr>
          <w:trHeight w:val="284"/>
        </w:trPr>
        <w:tc>
          <w:tcPr>
            <w:tcW w:w="4887" w:type="dxa"/>
            <w:tcBorders>
              <w:top w:val="single" w:sz="4" w:space="0" w:color="auto"/>
              <w:bottom w:val="single" w:sz="4" w:space="0" w:color="auto"/>
            </w:tcBorders>
            <w:vAlign w:val="center"/>
          </w:tcPr>
          <w:p w14:paraId="2BF3C544" w14:textId="05E3F601" w:rsidR="002B58CF" w:rsidRPr="002B6F7E" w:rsidRDefault="002B58CF" w:rsidP="002B58CF">
            <w:pPr>
              <w:spacing w:after="0"/>
              <w:jc w:val="left"/>
              <w:rPr>
                <w:rFonts w:eastAsia="Times New Roman" w:cs="Arial,Bold"/>
                <w:bCs/>
                <w:szCs w:val="20"/>
                <w:lang w:eastAsia="tr-TR"/>
              </w:rPr>
            </w:pPr>
            <w:r w:rsidRPr="002B6F7E">
              <w:rPr>
                <w:rFonts w:eastAsia="Times New Roman" w:cs="Times New Roman"/>
                <w:szCs w:val="20"/>
                <w:lang w:eastAsia="tr-TR"/>
              </w:rPr>
              <w:t xml:space="preserve">Toplam </w:t>
            </w:r>
            <w:r>
              <w:rPr>
                <w:rFonts w:eastAsia="Times New Roman" w:cs="Times New Roman"/>
                <w:szCs w:val="20"/>
                <w:lang w:eastAsia="tr-TR"/>
              </w:rPr>
              <w:t>ş</w:t>
            </w:r>
            <w:r w:rsidRPr="002B6F7E">
              <w:rPr>
                <w:rFonts w:eastAsia="Times New Roman" w:cs="Times New Roman"/>
                <w:szCs w:val="20"/>
                <w:lang w:eastAsia="tr-TR"/>
              </w:rPr>
              <w:t>eker tayini</w:t>
            </w:r>
          </w:p>
        </w:tc>
        <w:tc>
          <w:tcPr>
            <w:tcW w:w="2191" w:type="dxa"/>
            <w:tcBorders>
              <w:top w:val="single" w:sz="4" w:space="0" w:color="auto"/>
              <w:bottom w:val="single" w:sz="4" w:space="0" w:color="auto"/>
            </w:tcBorders>
          </w:tcPr>
          <w:p w14:paraId="41E37DB9" w14:textId="625FCF1B" w:rsidR="002B58CF" w:rsidRPr="002B6F7E" w:rsidRDefault="002B58CF" w:rsidP="002B58CF">
            <w:pPr>
              <w:spacing w:after="0"/>
              <w:jc w:val="center"/>
              <w:rPr>
                <w:rFonts w:eastAsia="Times New Roman" w:cs="Times New Roman"/>
                <w:szCs w:val="20"/>
                <w:lang w:eastAsia="tr-TR"/>
              </w:rPr>
            </w:pPr>
            <w:r w:rsidRPr="002B6F7E">
              <w:rPr>
                <w:rFonts w:eastAsia="Times New Roman" w:cs="Times New Roman"/>
                <w:szCs w:val="20"/>
                <w:lang w:eastAsia="tr-TR"/>
              </w:rPr>
              <w:t>4.2.</w:t>
            </w:r>
            <w:r>
              <w:rPr>
                <w:rFonts w:eastAsia="Times New Roman" w:cs="Times New Roman"/>
                <w:szCs w:val="20"/>
                <w:lang w:eastAsia="tr-TR"/>
              </w:rPr>
              <w:t>3</w:t>
            </w:r>
          </w:p>
        </w:tc>
        <w:tc>
          <w:tcPr>
            <w:tcW w:w="2210" w:type="dxa"/>
            <w:tcBorders>
              <w:top w:val="single" w:sz="4" w:space="0" w:color="auto"/>
              <w:bottom w:val="single" w:sz="4" w:space="0" w:color="auto"/>
            </w:tcBorders>
            <w:vAlign w:val="center"/>
          </w:tcPr>
          <w:p w14:paraId="4F5AE8A4" w14:textId="06EB868A" w:rsidR="002B58CF" w:rsidRPr="002B6F7E" w:rsidRDefault="00327695" w:rsidP="002B58CF">
            <w:pPr>
              <w:spacing w:after="0"/>
              <w:jc w:val="center"/>
              <w:rPr>
                <w:rFonts w:eastAsia="Times New Roman" w:cs="Times New Roman"/>
                <w:szCs w:val="20"/>
                <w:lang w:eastAsia="tr-TR"/>
              </w:rPr>
            </w:pPr>
            <w:r>
              <w:rPr>
                <w:rFonts w:eastAsia="Times New Roman" w:cs="Times New Roman"/>
                <w:szCs w:val="20"/>
                <w:lang w:eastAsia="tr-TR"/>
              </w:rPr>
              <w:t>5.3.30</w:t>
            </w:r>
          </w:p>
        </w:tc>
      </w:tr>
      <w:tr w:rsidR="002B58CF" w:rsidRPr="002B6F7E" w14:paraId="66DCA7B4" w14:textId="77777777" w:rsidTr="00044311">
        <w:trPr>
          <w:trHeight w:val="284"/>
        </w:trPr>
        <w:tc>
          <w:tcPr>
            <w:tcW w:w="4887" w:type="dxa"/>
            <w:tcBorders>
              <w:top w:val="single" w:sz="4" w:space="0" w:color="auto"/>
              <w:bottom w:val="single" w:sz="4" w:space="0" w:color="auto"/>
            </w:tcBorders>
            <w:vAlign w:val="center"/>
          </w:tcPr>
          <w:p w14:paraId="0E1F83FA" w14:textId="5AFECBB4" w:rsidR="002B58CF" w:rsidRPr="002B6F7E" w:rsidRDefault="002B58CF" w:rsidP="002B58CF">
            <w:pPr>
              <w:spacing w:after="0"/>
              <w:jc w:val="left"/>
              <w:rPr>
                <w:rFonts w:eastAsia="Times New Roman" w:cs="Times New Roman"/>
                <w:szCs w:val="20"/>
                <w:lang w:eastAsia="tr-TR"/>
              </w:rPr>
            </w:pPr>
            <w:r w:rsidRPr="002B6F7E">
              <w:rPr>
                <w:rFonts w:eastAsia="Times New Roman" w:cs="Times New Roman"/>
                <w:szCs w:val="20"/>
                <w:lang w:eastAsia="tr-TR"/>
              </w:rPr>
              <w:t>Toplam aerob mesofil bakteri</w:t>
            </w:r>
          </w:p>
        </w:tc>
        <w:tc>
          <w:tcPr>
            <w:tcW w:w="2191" w:type="dxa"/>
            <w:tcBorders>
              <w:top w:val="single" w:sz="4" w:space="0" w:color="auto"/>
              <w:bottom w:val="single" w:sz="4" w:space="0" w:color="auto"/>
            </w:tcBorders>
            <w:vAlign w:val="center"/>
          </w:tcPr>
          <w:p w14:paraId="6A16C80A" w14:textId="7D0D1B21" w:rsidR="002B58CF" w:rsidRPr="002B6F7E" w:rsidRDefault="005D3442" w:rsidP="002B58CF">
            <w:pPr>
              <w:spacing w:after="0"/>
              <w:jc w:val="center"/>
              <w:rPr>
                <w:rFonts w:eastAsia="Times New Roman" w:cs="Times New Roman"/>
                <w:szCs w:val="20"/>
                <w:lang w:eastAsia="tr-TR"/>
              </w:rPr>
            </w:pPr>
            <w:r>
              <w:rPr>
                <w:rFonts w:eastAsia="Times New Roman" w:cs="Times New Roman"/>
                <w:szCs w:val="20"/>
                <w:lang w:eastAsia="tr-TR"/>
              </w:rPr>
              <w:t>4.2.4</w:t>
            </w:r>
          </w:p>
        </w:tc>
        <w:tc>
          <w:tcPr>
            <w:tcW w:w="2210" w:type="dxa"/>
            <w:tcBorders>
              <w:top w:val="single" w:sz="4" w:space="0" w:color="auto"/>
              <w:bottom w:val="single" w:sz="4" w:space="0" w:color="auto"/>
            </w:tcBorders>
            <w:vAlign w:val="center"/>
          </w:tcPr>
          <w:p w14:paraId="070506A5" w14:textId="4FBD4A6E" w:rsidR="002B58CF" w:rsidRPr="002B6F7E" w:rsidRDefault="00E62D09" w:rsidP="002B58CF">
            <w:pPr>
              <w:spacing w:after="0"/>
              <w:jc w:val="center"/>
              <w:rPr>
                <w:rFonts w:eastAsia="Times New Roman" w:cs="Times New Roman"/>
                <w:szCs w:val="20"/>
                <w:lang w:eastAsia="tr-TR"/>
              </w:rPr>
            </w:pPr>
            <w:r>
              <w:rPr>
                <w:rFonts w:eastAsia="Times New Roman" w:cs="Times New Roman"/>
                <w:szCs w:val="20"/>
                <w:lang w:eastAsia="tr-TR"/>
              </w:rPr>
              <w:t>5.3.31</w:t>
            </w:r>
          </w:p>
        </w:tc>
      </w:tr>
      <w:tr w:rsidR="002B58CF" w:rsidRPr="002B6F7E" w14:paraId="605B535C" w14:textId="77777777" w:rsidTr="00044311">
        <w:trPr>
          <w:trHeight w:val="284"/>
        </w:trPr>
        <w:tc>
          <w:tcPr>
            <w:tcW w:w="4887" w:type="dxa"/>
            <w:tcBorders>
              <w:top w:val="single" w:sz="4" w:space="0" w:color="auto"/>
              <w:bottom w:val="single" w:sz="4" w:space="0" w:color="auto"/>
            </w:tcBorders>
            <w:vAlign w:val="center"/>
          </w:tcPr>
          <w:p w14:paraId="617DF362" w14:textId="1695AA63" w:rsidR="002B58CF" w:rsidRPr="002B6F7E" w:rsidRDefault="002B58CF" w:rsidP="002B58CF">
            <w:pPr>
              <w:spacing w:after="0"/>
              <w:jc w:val="left"/>
              <w:rPr>
                <w:rFonts w:eastAsia="Times New Roman" w:cs="Times New Roman"/>
                <w:szCs w:val="20"/>
                <w:lang w:eastAsia="tr-TR"/>
              </w:rPr>
            </w:pPr>
            <w:r w:rsidRPr="002B6F7E">
              <w:rPr>
                <w:rFonts w:eastAsia="Times New Roman" w:cs="Times New Roman"/>
                <w:i/>
                <w:szCs w:val="20"/>
                <w:lang w:eastAsia="tr-TR"/>
              </w:rPr>
              <w:t>Koliform bakteri sayısı</w:t>
            </w:r>
          </w:p>
        </w:tc>
        <w:tc>
          <w:tcPr>
            <w:tcW w:w="2191" w:type="dxa"/>
            <w:tcBorders>
              <w:top w:val="single" w:sz="4" w:space="0" w:color="auto"/>
              <w:bottom w:val="single" w:sz="4" w:space="0" w:color="auto"/>
            </w:tcBorders>
            <w:vAlign w:val="center"/>
          </w:tcPr>
          <w:p w14:paraId="37EEF0CF" w14:textId="06B64F1E" w:rsidR="002B58CF" w:rsidRPr="002B6F7E" w:rsidRDefault="002B58CF" w:rsidP="002B58CF">
            <w:pPr>
              <w:spacing w:after="0"/>
              <w:jc w:val="center"/>
              <w:rPr>
                <w:rFonts w:eastAsia="Times New Roman" w:cs="Times New Roman"/>
                <w:szCs w:val="20"/>
                <w:lang w:eastAsia="tr-TR"/>
              </w:rPr>
            </w:pPr>
            <w:r w:rsidRPr="002B6F7E">
              <w:rPr>
                <w:rFonts w:eastAsia="Times New Roman" w:cs="Times New Roman"/>
                <w:szCs w:val="20"/>
                <w:lang w:eastAsia="tr-TR"/>
              </w:rPr>
              <w:t>4.2.4</w:t>
            </w:r>
          </w:p>
        </w:tc>
        <w:tc>
          <w:tcPr>
            <w:tcW w:w="2210" w:type="dxa"/>
            <w:tcBorders>
              <w:top w:val="single" w:sz="4" w:space="0" w:color="auto"/>
              <w:bottom w:val="single" w:sz="4" w:space="0" w:color="auto"/>
            </w:tcBorders>
            <w:vAlign w:val="center"/>
          </w:tcPr>
          <w:p w14:paraId="649918DA" w14:textId="302C7068" w:rsidR="002B58CF" w:rsidRPr="002B6F7E" w:rsidRDefault="00E62D09" w:rsidP="002B58CF">
            <w:pPr>
              <w:spacing w:after="0"/>
              <w:jc w:val="center"/>
              <w:rPr>
                <w:rFonts w:eastAsia="Times New Roman" w:cs="Times New Roman"/>
                <w:szCs w:val="20"/>
                <w:lang w:eastAsia="tr-TR"/>
              </w:rPr>
            </w:pPr>
            <w:r>
              <w:rPr>
                <w:rFonts w:eastAsia="Times New Roman" w:cs="Times New Roman"/>
                <w:szCs w:val="20"/>
                <w:lang w:eastAsia="tr-TR"/>
              </w:rPr>
              <w:t>5.3.32</w:t>
            </w:r>
          </w:p>
        </w:tc>
      </w:tr>
      <w:tr w:rsidR="002B58CF" w:rsidRPr="002B6F7E" w14:paraId="63DFE326" w14:textId="77777777" w:rsidTr="00044311">
        <w:trPr>
          <w:trHeight w:val="284"/>
        </w:trPr>
        <w:tc>
          <w:tcPr>
            <w:tcW w:w="4887" w:type="dxa"/>
            <w:tcBorders>
              <w:top w:val="single" w:sz="4" w:space="0" w:color="auto"/>
              <w:bottom w:val="single" w:sz="4" w:space="0" w:color="auto"/>
            </w:tcBorders>
            <w:vAlign w:val="center"/>
          </w:tcPr>
          <w:p w14:paraId="36E17339" w14:textId="4A717A3D" w:rsidR="002B58CF" w:rsidRPr="002B6F7E" w:rsidRDefault="002B58CF" w:rsidP="002B58CF">
            <w:pPr>
              <w:spacing w:after="0"/>
              <w:jc w:val="left"/>
              <w:rPr>
                <w:rFonts w:eastAsia="Times New Roman" w:cs="Times New Roman"/>
                <w:szCs w:val="20"/>
                <w:lang w:eastAsia="tr-TR"/>
              </w:rPr>
            </w:pPr>
            <w:r w:rsidRPr="002B6F7E">
              <w:rPr>
                <w:rFonts w:eastAsia="Times New Roman" w:cs="Times New Roman"/>
                <w:i/>
                <w:szCs w:val="20"/>
                <w:lang w:eastAsia="tr-TR"/>
              </w:rPr>
              <w:t xml:space="preserve">E.coli </w:t>
            </w:r>
            <w:r w:rsidRPr="002B6F7E">
              <w:rPr>
                <w:rFonts w:eastAsia="Times New Roman" w:cs="Times New Roman"/>
                <w:szCs w:val="20"/>
                <w:lang w:eastAsia="tr-TR"/>
              </w:rPr>
              <w:t>aranması</w:t>
            </w:r>
          </w:p>
        </w:tc>
        <w:tc>
          <w:tcPr>
            <w:tcW w:w="2191" w:type="dxa"/>
            <w:tcBorders>
              <w:top w:val="single" w:sz="4" w:space="0" w:color="auto"/>
              <w:bottom w:val="single" w:sz="4" w:space="0" w:color="auto"/>
            </w:tcBorders>
            <w:vAlign w:val="center"/>
          </w:tcPr>
          <w:p w14:paraId="020E1E4A" w14:textId="7E6B56BD" w:rsidR="002B58CF" w:rsidRPr="002B6F7E" w:rsidRDefault="002B58CF" w:rsidP="002B58CF">
            <w:pPr>
              <w:spacing w:after="0"/>
              <w:jc w:val="center"/>
              <w:rPr>
                <w:rFonts w:eastAsia="Times New Roman" w:cs="Times New Roman"/>
                <w:szCs w:val="20"/>
                <w:lang w:eastAsia="tr-TR"/>
              </w:rPr>
            </w:pPr>
            <w:r w:rsidRPr="002B6F7E">
              <w:rPr>
                <w:rFonts w:eastAsia="Times New Roman" w:cs="Times New Roman"/>
                <w:szCs w:val="20"/>
                <w:lang w:eastAsia="tr-TR"/>
              </w:rPr>
              <w:t>4.2.4</w:t>
            </w:r>
          </w:p>
        </w:tc>
        <w:tc>
          <w:tcPr>
            <w:tcW w:w="2210" w:type="dxa"/>
            <w:tcBorders>
              <w:top w:val="single" w:sz="4" w:space="0" w:color="auto"/>
              <w:bottom w:val="single" w:sz="4" w:space="0" w:color="auto"/>
            </w:tcBorders>
            <w:vAlign w:val="center"/>
          </w:tcPr>
          <w:p w14:paraId="72ACA26B" w14:textId="5A50526C" w:rsidR="002B58CF" w:rsidRPr="002B6F7E" w:rsidRDefault="00E62D09" w:rsidP="002B58CF">
            <w:pPr>
              <w:spacing w:after="0"/>
              <w:jc w:val="center"/>
              <w:rPr>
                <w:rFonts w:eastAsia="Times New Roman" w:cs="Times New Roman"/>
                <w:szCs w:val="20"/>
                <w:lang w:eastAsia="tr-TR"/>
              </w:rPr>
            </w:pPr>
            <w:r>
              <w:rPr>
                <w:rFonts w:eastAsia="Times New Roman" w:cs="Times New Roman"/>
                <w:szCs w:val="20"/>
                <w:lang w:eastAsia="tr-TR"/>
              </w:rPr>
              <w:t>5.3.33</w:t>
            </w:r>
          </w:p>
        </w:tc>
      </w:tr>
      <w:tr w:rsidR="002B58CF" w:rsidRPr="002B6F7E" w14:paraId="3504388A" w14:textId="77777777" w:rsidTr="00044311">
        <w:trPr>
          <w:trHeight w:val="284"/>
        </w:trPr>
        <w:tc>
          <w:tcPr>
            <w:tcW w:w="4887" w:type="dxa"/>
            <w:tcBorders>
              <w:top w:val="single" w:sz="4" w:space="0" w:color="auto"/>
              <w:bottom w:val="single" w:sz="4" w:space="0" w:color="auto"/>
            </w:tcBorders>
            <w:vAlign w:val="center"/>
          </w:tcPr>
          <w:p w14:paraId="5C1C9850" w14:textId="46E79709" w:rsidR="002B58CF" w:rsidRPr="002B6F7E" w:rsidRDefault="002B58CF" w:rsidP="002B58CF">
            <w:pPr>
              <w:spacing w:after="0"/>
              <w:jc w:val="left"/>
              <w:rPr>
                <w:rFonts w:eastAsia="Times New Roman" w:cs="Times New Roman"/>
                <w:szCs w:val="20"/>
                <w:lang w:eastAsia="tr-TR"/>
              </w:rPr>
            </w:pPr>
            <w:r w:rsidRPr="002B6F7E">
              <w:rPr>
                <w:rFonts w:eastAsia="Times New Roman" w:cs="Times New Roman"/>
                <w:szCs w:val="20"/>
                <w:lang w:eastAsia="tr-TR"/>
              </w:rPr>
              <w:lastRenderedPageBreak/>
              <w:t>Maya ve küf sayımı</w:t>
            </w:r>
          </w:p>
        </w:tc>
        <w:tc>
          <w:tcPr>
            <w:tcW w:w="2191" w:type="dxa"/>
            <w:tcBorders>
              <w:top w:val="single" w:sz="4" w:space="0" w:color="auto"/>
              <w:bottom w:val="single" w:sz="4" w:space="0" w:color="auto"/>
            </w:tcBorders>
            <w:vAlign w:val="center"/>
          </w:tcPr>
          <w:p w14:paraId="500C296D" w14:textId="3D99FDED" w:rsidR="002B58CF" w:rsidRPr="002B6F7E" w:rsidRDefault="002B58CF" w:rsidP="002B58CF">
            <w:pPr>
              <w:spacing w:after="0"/>
              <w:jc w:val="center"/>
              <w:rPr>
                <w:rFonts w:eastAsia="Times New Roman" w:cs="Times New Roman"/>
                <w:szCs w:val="20"/>
                <w:lang w:eastAsia="tr-TR"/>
              </w:rPr>
            </w:pPr>
            <w:r w:rsidRPr="002B6F7E">
              <w:rPr>
                <w:rFonts w:eastAsia="Times New Roman" w:cs="Times New Roman"/>
                <w:szCs w:val="20"/>
                <w:lang w:eastAsia="tr-TR"/>
              </w:rPr>
              <w:t>4.2.4</w:t>
            </w:r>
          </w:p>
        </w:tc>
        <w:tc>
          <w:tcPr>
            <w:tcW w:w="2210" w:type="dxa"/>
            <w:tcBorders>
              <w:top w:val="single" w:sz="4" w:space="0" w:color="auto"/>
              <w:bottom w:val="single" w:sz="4" w:space="0" w:color="auto"/>
            </w:tcBorders>
            <w:vAlign w:val="center"/>
          </w:tcPr>
          <w:p w14:paraId="7D9E17CE" w14:textId="097983CE" w:rsidR="002B58CF" w:rsidRPr="002B6F7E" w:rsidRDefault="00E62D09" w:rsidP="002B58CF">
            <w:pPr>
              <w:spacing w:after="0"/>
              <w:jc w:val="center"/>
              <w:rPr>
                <w:rFonts w:eastAsia="Times New Roman" w:cs="Times New Roman"/>
                <w:szCs w:val="20"/>
                <w:lang w:eastAsia="tr-TR"/>
              </w:rPr>
            </w:pPr>
            <w:r>
              <w:rPr>
                <w:rFonts w:eastAsia="Times New Roman" w:cs="Times New Roman"/>
                <w:szCs w:val="20"/>
                <w:lang w:eastAsia="tr-TR"/>
              </w:rPr>
              <w:t>5.3.34</w:t>
            </w:r>
          </w:p>
        </w:tc>
      </w:tr>
      <w:tr w:rsidR="002B58CF" w:rsidRPr="002B6F7E" w14:paraId="4D5E75EB" w14:textId="77777777" w:rsidTr="00044311">
        <w:trPr>
          <w:trHeight w:val="284"/>
        </w:trPr>
        <w:tc>
          <w:tcPr>
            <w:tcW w:w="4887" w:type="dxa"/>
            <w:tcBorders>
              <w:top w:val="single" w:sz="4" w:space="0" w:color="auto"/>
              <w:bottom w:val="single" w:sz="4" w:space="0" w:color="auto"/>
            </w:tcBorders>
            <w:vAlign w:val="center"/>
          </w:tcPr>
          <w:p w14:paraId="0520D957" w14:textId="77AEF479" w:rsidR="002B58CF" w:rsidRPr="002B6F7E" w:rsidRDefault="002B58CF" w:rsidP="002B58CF">
            <w:pPr>
              <w:spacing w:after="0"/>
              <w:jc w:val="left"/>
              <w:rPr>
                <w:rFonts w:eastAsia="Times New Roman" w:cs="Times New Roman"/>
                <w:szCs w:val="20"/>
                <w:lang w:eastAsia="tr-TR"/>
              </w:rPr>
            </w:pPr>
            <w:r w:rsidRPr="00044311">
              <w:rPr>
                <w:rFonts w:eastAsia="Times New Roman" w:cs="Times New Roman"/>
                <w:i/>
                <w:szCs w:val="20"/>
                <w:lang w:eastAsia="tr-TR"/>
              </w:rPr>
              <w:t>Bacillus cereus</w:t>
            </w:r>
            <w:r w:rsidRPr="002B6F7E">
              <w:rPr>
                <w:rFonts w:eastAsia="Times New Roman" w:cs="Times New Roman"/>
                <w:szCs w:val="20"/>
                <w:lang w:eastAsia="tr-TR"/>
              </w:rPr>
              <w:t xml:space="preserve"> aranması</w:t>
            </w:r>
          </w:p>
        </w:tc>
        <w:tc>
          <w:tcPr>
            <w:tcW w:w="2191" w:type="dxa"/>
            <w:tcBorders>
              <w:top w:val="single" w:sz="4" w:space="0" w:color="auto"/>
              <w:bottom w:val="single" w:sz="4" w:space="0" w:color="auto"/>
            </w:tcBorders>
            <w:vAlign w:val="center"/>
          </w:tcPr>
          <w:p w14:paraId="583E88CA" w14:textId="0DE5B65A" w:rsidR="002B58CF" w:rsidRPr="002B6F7E" w:rsidRDefault="002B58CF" w:rsidP="002B58CF">
            <w:pPr>
              <w:spacing w:after="0"/>
              <w:jc w:val="center"/>
              <w:rPr>
                <w:rFonts w:eastAsia="Times New Roman" w:cs="Times New Roman"/>
                <w:szCs w:val="20"/>
                <w:lang w:eastAsia="tr-TR"/>
              </w:rPr>
            </w:pPr>
            <w:r w:rsidRPr="002B6F7E">
              <w:rPr>
                <w:rFonts w:eastAsia="Times New Roman" w:cs="Times New Roman"/>
                <w:szCs w:val="20"/>
                <w:lang w:eastAsia="tr-TR"/>
              </w:rPr>
              <w:t>4.2.4</w:t>
            </w:r>
          </w:p>
        </w:tc>
        <w:tc>
          <w:tcPr>
            <w:tcW w:w="2210" w:type="dxa"/>
            <w:tcBorders>
              <w:top w:val="single" w:sz="4" w:space="0" w:color="auto"/>
              <w:bottom w:val="single" w:sz="4" w:space="0" w:color="auto"/>
            </w:tcBorders>
            <w:vAlign w:val="center"/>
          </w:tcPr>
          <w:p w14:paraId="72129156" w14:textId="384376EA" w:rsidR="002B58CF" w:rsidRPr="002B6F7E" w:rsidRDefault="00E62D09" w:rsidP="002B58CF">
            <w:pPr>
              <w:spacing w:after="0"/>
              <w:jc w:val="center"/>
              <w:rPr>
                <w:rFonts w:eastAsia="Times New Roman" w:cs="Times New Roman"/>
                <w:szCs w:val="20"/>
                <w:lang w:eastAsia="tr-TR"/>
              </w:rPr>
            </w:pPr>
            <w:r>
              <w:rPr>
                <w:rFonts w:eastAsia="Times New Roman" w:cs="Times New Roman"/>
                <w:szCs w:val="20"/>
                <w:lang w:eastAsia="tr-TR"/>
              </w:rPr>
              <w:t>5.3.35</w:t>
            </w:r>
          </w:p>
        </w:tc>
      </w:tr>
      <w:tr w:rsidR="002B58CF" w:rsidRPr="002B6F7E" w14:paraId="74338F33" w14:textId="77777777" w:rsidTr="00044311">
        <w:trPr>
          <w:trHeight w:val="284"/>
        </w:trPr>
        <w:tc>
          <w:tcPr>
            <w:tcW w:w="4887" w:type="dxa"/>
            <w:tcBorders>
              <w:top w:val="single" w:sz="4" w:space="0" w:color="auto"/>
              <w:bottom w:val="single" w:sz="4" w:space="0" w:color="auto"/>
            </w:tcBorders>
            <w:vAlign w:val="center"/>
          </w:tcPr>
          <w:p w14:paraId="14A69E54" w14:textId="24172123" w:rsidR="002B58CF" w:rsidRPr="002B6F7E" w:rsidRDefault="002B58CF" w:rsidP="002B58CF">
            <w:pPr>
              <w:spacing w:after="0"/>
              <w:jc w:val="left"/>
              <w:rPr>
                <w:rFonts w:eastAsia="Times New Roman" w:cs="Times New Roman"/>
                <w:szCs w:val="20"/>
                <w:lang w:eastAsia="tr-TR"/>
              </w:rPr>
            </w:pPr>
            <w:r w:rsidRPr="002B6F7E">
              <w:rPr>
                <w:rFonts w:eastAsia="Times New Roman" w:cs="Times New Roman"/>
                <w:i/>
                <w:szCs w:val="20"/>
                <w:lang w:eastAsia="tr-TR"/>
              </w:rPr>
              <w:t>Listeria monocytogenes</w:t>
            </w:r>
          </w:p>
        </w:tc>
        <w:tc>
          <w:tcPr>
            <w:tcW w:w="2191" w:type="dxa"/>
            <w:tcBorders>
              <w:top w:val="single" w:sz="4" w:space="0" w:color="auto"/>
              <w:bottom w:val="single" w:sz="4" w:space="0" w:color="auto"/>
            </w:tcBorders>
            <w:vAlign w:val="center"/>
          </w:tcPr>
          <w:p w14:paraId="5714C33F" w14:textId="265F079E" w:rsidR="002B58CF" w:rsidRPr="002B6F7E" w:rsidRDefault="002B58CF" w:rsidP="002B58CF">
            <w:pPr>
              <w:spacing w:after="0"/>
              <w:jc w:val="center"/>
              <w:rPr>
                <w:rFonts w:eastAsia="Times New Roman" w:cs="Times New Roman"/>
                <w:szCs w:val="20"/>
                <w:lang w:eastAsia="tr-TR"/>
              </w:rPr>
            </w:pPr>
            <w:r w:rsidRPr="002B6F7E">
              <w:rPr>
                <w:rFonts w:eastAsia="Times New Roman" w:cs="Times New Roman"/>
                <w:szCs w:val="20"/>
                <w:lang w:eastAsia="tr-TR"/>
              </w:rPr>
              <w:t>4.2.4</w:t>
            </w:r>
          </w:p>
        </w:tc>
        <w:tc>
          <w:tcPr>
            <w:tcW w:w="2210" w:type="dxa"/>
            <w:tcBorders>
              <w:top w:val="single" w:sz="4" w:space="0" w:color="auto"/>
              <w:bottom w:val="single" w:sz="4" w:space="0" w:color="auto"/>
            </w:tcBorders>
            <w:vAlign w:val="center"/>
          </w:tcPr>
          <w:p w14:paraId="529333B5" w14:textId="0E56F337" w:rsidR="002B58CF" w:rsidRPr="002B6F7E" w:rsidRDefault="00E62D09" w:rsidP="002B58CF">
            <w:pPr>
              <w:spacing w:after="0"/>
              <w:jc w:val="center"/>
              <w:rPr>
                <w:rFonts w:eastAsia="Times New Roman" w:cs="Times New Roman"/>
                <w:szCs w:val="20"/>
                <w:lang w:eastAsia="tr-TR"/>
              </w:rPr>
            </w:pPr>
            <w:r>
              <w:rPr>
                <w:rFonts w:eastAsia="Times New Roman" w:cs="Times New Roman"/>
                <w:szCs w:val="20"/>
                <w:lang w:eastAsia="tr-TR"/>
              </w:rPr>
              <w:t>5.3.36</w:t>
            </w:r>
          </w:p>
        </w:tc>
      </w:tr>
      <w:tr w:rsidR="002B58CF" w:rsidRPr="002B6F7E" w14:paraId="6BF49699" w14:textId="77777777" w:rsidTr="00044311">
        <w:trPr>
          <w:trHeight w:val="284"/>
        </w:trPr>
        <w:tc>
          <w:tcPr>
            <w:tcW w:w="4887" w:type="dxa"/>
            <w:tcBorders>
              <w:top w:val="single" w:sz="4" w:space="0" w:color="auto"/>
              <w:bottom w:val="single" w:sz="4" w:space="0" w:color="auto"/>
            </w:tcBorders>
            <w:vAlign w:val="center"/>
          </w:tcPr>
          <w:p w14:paraId="65F4218F" w14:textId="652F5FB3" w:rsidR="002B58CF" w:rsidRPr="002B6F7E" w:rsidRDefault="002B58CF" w:rsidP="002B58CF">
            <w:pPr>
              <w:spacing w:after="0"/>
              <w:jc w:val="left"/>
              <w:rPr>
                <w:rFonts w:eastAsia="Times New Roman" w:cs="Times New Roman"/>
                <w:szCs w:val="20"/>
                <w:lang w:eastAsia="tr-TR"/>
              </w:rPr>
            </w:pPr>
            <w:r w:rsidRPr="002B6F7E">
              <w:rPr>
                <w:rFonts w:eastAsia="Times New Roman" w:cs="Times New Roman"/>
                <w:i/>
                <w:szCs w:val="20"/>
                <w:lang w:eastAsia="tr-TR"/>
              </w:rPr>
              <w:t>Staphylococcus aureus</w:t>
            </w:r>
          </w:p>
        </w:tc>
        <w:tc>
          <w:tcPr>
            <w:tcW w:w="2191" w:type="dxa"/>
            <w:tcBorders>
              <w:top w:val="single" w:sz="4" w:space="0" w:color="auto"/>
              <w:bottom w:val="single" w:sz="4" w:space="0" w:color="auto"/>
            </w:tcBorders>
            <w:vAlign w:val="center"/>
          </w:tcPr>
          <w:p w14:paraId="61B86648" w14:textId="657751A8" w:rsidR="002B58CF" w:rsidRPr="002B6F7E" w:rsidRDefault="002B58CF" w:rsidP="002B58CF">
            <w:pPr>
              <w:spacing w:after="0"/>
              <w:jc w:val="center"/>
              <w:rPr>
                <w:rFonts w:eastAsia="Times New Roman" w:cs="Times New Roman"/>
                <w:szCs w:val="20"/>
                <w:lang w:eastAsia="tr-TR"/>
              </w:rPr>
            </w:pPr>
            <w:r w:rsidRPr="002B6F7E">
              <w:rPr>
                <w:rFonts w:eastAsia="Times New Roman" w:cs="Times New Roman"/>
                <w:szCs w:val="20"/>
                <w:lang w:eastAsia="tr-TR"/>
              </w:rPr>
              <w:t>4.2.4</w:t>
            </w:r>
          </w:p>
        </w:tc>
        <w:tc>
          <w:tcPr>
            <w:tcW w:w="2210" w:type="dxa"/>
            <w:tcBorders>
              <w:top w:val="single" w:sz="4" w:space="0" w:color="auto"/>
              <w:bottom w:val="single" w:sz="4" w:space="0" w:color="auto"/>
            </w:tcBorders>
            <w:vAlign w:val="center"/>
          </w:tcPr>
          <w:p w14:paraId="7A38B13E" w14:textId="6A159D47" w:rsidR="002B58CF" w:rsidRPr="002B6F7E" w:rsidRDefault="00E62D09" w:rsidP="002B58CF">
            <w:pPr>
              <w:spacing w:after="0"/>
              <w:jc w:val="center"/>
              <w:rPr>
                <w:rFonts w:eastAsia="Times New Roman" w:cs="Times New Roman"/>
                <w:szCs w:val="20"/>
                <w:lang w:eastAsia="tr-TR"/>
              </w:rPr>
            </w:pPr>
            <w:r>
              <w:rPr>
                <w:rFonts w:eastAsia="Times New Roman" w:cs="Times New Roman"/>
                <w:szCs w:val="20"/>
                <w:lang w:eastAsia="tr-TR"/>
              </w:rPr>
              <w:t>5.3.37</w:t>
            </w:r>
          </w:p>
        </w:tc>
      </w:tr>
      <w:tr w:rsidR="002B58CF" w:rsidRPr="002B6F7E" w14:paraId="69494528" w14:textId="77777777" w:rsidTr="00044311">
        <w:trPr>
          <w:trHeight w:val="284"/>
        </w:trPr>
        <w:tc>
          <w:tcPr>
            <w:tcW w:w="4887" w:type="dxa"/>
            <w:tcBorders>
              <w:top w:val="single" w:sz="4" w:space="0" w:color="auto"/>
              <w:bottom w:val="single" w:sz="4" w:space="0" w:color="auto"/>
            </w:tcBorders>
            <w:vAlign w:val="center"/>
          </w:tcPr>
          <w:p w14:paraId="4F607869" w14:textId="660A9AB9" w:rsidR="002B58CF" w:rsidRPr="002B6F7E" w:rsidRDefault="002B58CF" w:rsidP="002B58CF">
            <w:pPr>
              <w:spacing w:after="0"/>
              <w:jc w:val="left"/>
              <w:rPr>
                <w:rFonts w:eastAsia="Times New Roman" w:cs="Times New Roman"/>
                <w:szCs w:val="20"/>
                <w:lang w:eastAsia="tr-TR"/>
              </w:rPr>
            </w:pPr>
            <w:r w:rsidRPr="002B6F7E">
              <w:rPr>
                <w:rFonts w:eastAsia="Times New Roman" w:cs="Times New Roman"/>
                <w:i/>
                <w:szCs w:val="20"/>
                <w:lang w:eastAsia="tr-TR"/>
              </w:rPr>
              <w:t>Salmonella</w:t>
            </w:r>
            <w:r w:rsidR="005D451A">
              <w:rPr>
                <w:rFonts w:eastAsia="Times New Roman" w:cs="Times New Roman"/>
                <w:i/>
                <w:szCs w:val="20"/>
                <w:lang w:eastAsia="tr-TR"/>
              </w:rPr>
              <w:t xml:space="preserve"> spp.</w:t>
            </w:r>
            <w:r w:rsidRPr="002B6F7E">
              <w:rPr>
                <w:rFonts w:eastAsia="Times New Roman" w:cs="Times New Roman"/>
                <w:i/>
                <w:szCs w:val="20"/>
                <w:lang w:eastAsia="tr-TR"/>
              </w:rPr>
              <w:t xml:space="preserve"> </w:t>
            </w:r>
            <w:r w:rsidRPr="002B6F7E">
              <w:rPr>
                <w:rFonts w:eastAsia="Times New Roman" w:cs="Times New Roman"/>
                <w:szCs w:val="20"/>
                <w:lang w:eastAsia="tr-TR"/>
              </w:rPr>
              <w:t>aranması</w:t>
            </w:r>
          </w:p>
        </w:tc>
        <w:tc>
          <w:tcPr>
            <w:tcW w:w="2191" w:type="dxa"/>
            <w:tcBorders>
              <w:top w:val="single" w:sz="4" w:space="0" w:color="auto"/>
              <w:bottom w:val="single" w:sz="4" w:space="0" w:color="auto"/>
            </w:tcBorders>
            <w:vAlign w:val="center"/>
          </w:tcPr>
          <w:p w14:paraId="42F8369A" w14:textId="1A51E663" w:rsidR="002B58CF" w:rsidRPr="002B6F7E" w:rsidRDefault="002B58CF" w:rsidP="002B58CF">
            <w:pPr>
              <w:spacing w:after="0"/>
              <w:jc w:val="center"/>
              <w:rPr>
                <w:rFonts w:eastAsia="Times New Roman" w:cs="Times New Roman"/>
                <w:szCs w:val="20"/>
                <w:lang w:eastAsia="tr-TR"/>
              </w:rPr>
            </w:pPr>
            <w:r w:rsidRPr="002B6F7E">
              <w:rPr>
                <w:rFonts w:eastAsia="Times New Roman" w:cs="Times New Roman"/>
                <w:szCs w:val="20"/>
                <w:lang w:eastAsia="tr-TR"/>
              </w:rPr>
              <w:t>4.2.4</w:t>
            </w:r>
          </w:p>
        </w:tc>
        <w:tc>
          <w:tcPr>
            <w:tcW w:w="2210" w:type="dxa"/>
            <w:tcBorders>
              <w:top w:val="single" w:sz="4" w:space="0" w:color="auto"/>
              <w:bottom w:val="single" w:sz="4" w:space="0" w:color="auto"/>
            </w:tcBorders>
            <w:vAlign w:val="center"/>
          </w:tcPr>
          <w:p w14:paraId="47537F59" w14:textId="090DF025" w:rsidR="002B58CF" w:rsidRPr="002B6F7E" w:rsidRDefault="00E62D09" w:rsidP="002B58CF">
            <w:pPr>
              <w:spacing w:after="0"/>
              <w:jc w:val="center"/>
              <w:rPr>
                <w:rFonts w:eastAsia="Times New Roman" w:cs="Times New Roman"/>
                <w:szCs w:val="20"/>
                <w:lang w:eastAsia="tr-TR"/>
              </w:rPr>
            </w:pPr>
            <w:r>
              <w:rPr>
                <w:rFonts w:eastAsia="Times New Roman" w:cs="Times New Roman"/>
                <w:szCs w:val="20"/>
                <w:lang w:eastAsia="tr-TR"/>
              </w:rPr>
              <w:t>5.3.38</w:t>
            </w:r>
          </w:p>
        </w:tc>
      </w:tr>
      <w:tr w:rsidR="00E700D1" w:rsidRPr="002B6F7E" w14:paraId="333FD6F9" w14:textId="77777777" w:rsidTr="00FA45DB">
        <w:trPr>
          <w:trHeight w:val="284"/>
        </w:trPr>
        <w:tc>
          <w:tcPr>
            <w:tcW w:w="4887" w:type="dxa"/>
            <w:tcBorders>
              <w:top w:val="single" w:sz="4" w:space="0" w:color="auto"/>
              <w:bottom w:val="single" w:sz="4" w:space="0" w:color="auto"/>
            </w:tcBorders>
            <w:vAlign w:val="center"/>
          </w:tcPr>
          <w:p w14:paraId="600C0630" w14:textId="01F1D5CC" w:rsidR="00E700D1" w:rsidRPr="002B6F7E" w:rsidRDefault="00E700D1" w:rsidP="002B58CF">
            <w:pPr>
              <w:spacing w:after="0"/>
              <w:jc w:val="left"/>
              <w:rPr>
                <w:rFonts w:eastAsia="Times New Roman" w:cs="Times New Roman"/>
                <w:i/>
                <w:szCs w:val="20"/>
                <w:lang w:eastAsia="tr-TR"/>
              </w:rPr>
            </w:pPr>
            <w:r>
              <w:rPr>
                <w:rFonts w:eastAsia="Times New Roman"/>
                <w:i/>
                <w:sz w:val="19"/>
                <w:szCs w:val="20"/>
                <w:lang w:eastAsia="tr-TR"/>
              </w:rPr>
              <w:t>Cronobacter spp. (Enterobacter sakazakii)</w:t>
            </w:r>
          </w:p>
        </w:tc>
        <w:tc>
          <w:tcPr>
            <w:tcW w:w="2191" w:type="dxa"/>
            <w:tcBorders>
              <w:top w:val="single" w:sz="4" w:space="0" w:color="auto"/>
              <w:bottom w:val="single" w:sz="4" w:space="0" w:color="auto"/>
            </w:tcBorders>
            <w:vAlign w:val="center"/>
          </w:tcPr>
          <w:p w14:paraId="4856481D" w14:textId="636B0D2A" w:rsidR="00E700D1" w:rsidRPr="002B6F7E" w:rsidRDefault="00E700D1" w:rsidP="002B58CF">
            <w:pPr>
              <w:spacing w:after="0"/>
              <w:jc w:val="center"/>
              <w:rPr>
                <w:rFonts w:eastAsia="Times New Roman" w:cs="Times New Roman"/>
                <w:szCs w:val="20"/>
                <w:lang w:eastAsia="tr-TR"/>
              </w:rPr>
            </w:pPr>
            <w:r>
              <w:rPr>
                <w:rFonts w:eastAsia="Times New Roman" w:cs="Times New Roman"/>
                <w:szCs w:val="20"/>
                <w:lang w:eastAsia="tr-TR"/>
              </w:rPr>
              <w:t>4.2.4</w:t>
            </w:r>
          </w:p>
        </w:tc>
        <w:tc>
          <w:tcPr>
            <w:tcW w:w="2210" w:type="dxa"/>
            <w:tcBorders>
              <w:top w:val="single" w:sz="4" w:space="0" w:color="auto"/>
              <w:bottom w:val="single" w:sz="4" w:space="0" w:color="auto"/>
            </w:tcBorders>
            <w:vAlign w:val="center"/>
          </w:tcPr>
          <w:p w14:paraId="311950DC" w14:textId="490CDB06" w:rsidR="00E700D1" w:rsidRDefault="00E700D1" w:rsidP="002B58CF">
            <w:pPr>
              <w:spacing w:after="0"/>
              <w:jc w:val="center"/>
              <w:rPr>
                <w:rFonts w:eastAsia="Times New Roman" w:cs="Times New Roman"/>
                <w:szCs w:val="20"/>
                <w:lang w:eastAsia="tr-TR"/>
              </w:rPr>
            </w:pPr>
            <w:r>
              <w:rPr>
                <w:rFonts w:eastAsia="Times New Roman" w:cs="Times New Roman"/>
                <w:szCs w:val="20"/>
                <w:lang w:eastAsia="tr-TR"/>
              </w:rPr>
              <w:t>5.3.39</w:t>
            </w:r>
          </w:p>
        </w:tc>
      </w:tr>
      <w:tr w:rsidR="002B58CF" w:rsidRPr="002B6F7E" w14:paraId="3E0E1DFE" w14:textId="77777777" w:rsidTr="00044311">
        <w:trPr>
          <w:trHeight w:val="284"/>
        </w:trPr>
        <w:tc>
          <w:tcPr>
            <w:tcW w:w="4887" w:type="dxa"/>
            <w:tcBorders>
              <w:top w:val="single" w:sz="4" w:space="0" w:color="auto"/>
              <w:bottom w:val="single" w:sz="4" w:space="0" w:color="auto"/>
            </w:tcBorders>
            <w:vAlign w:val="center"/>
          </w:tcPr>
          <w:p w14:paraId="4567F1CB" w14:textId="46E62C55" w:rsidR="002B58CF" w:rsidRPr="002B6F7E" w:rsidRDefault="002B58CF" w:rsidP="002B58CF">
            <w:pPr>
              <w:spacing w:after="0"/>
              <w:jc w:val="left"/>
              <w:rPr>
                <w:rFonts w:eastAsia="Times New Roman" w:cs="Times New Roman"/>
                <w:szCs w:val="20"/>
                <w:lang w:eastAsia="tr-TR"/>
              </w:rPr>
            </w:pPr>
            <w:r w:rsidRPr="002B6F7E">
              <w:rPr>
                <w:rFonts w:eastAsia="Times New Roman" w:cs="Times New Roman"/>
                <w:i/>
                <w:szCs w:val="20"/>
                <w:lang w:eastAsia="tr-TR"/>
              </w:rPr>
              <w:t>Clostidirium botulinum</w:t>
            </w:r>
          </w:p>
        </w:tc>
        <w:tc>
          <w:tcPr>
            <w:tcW w:w="2191" w:type="dxa"/>
            <w:tcBorders>
              <w:top w:val="single" w:sz="4" w:space="0" w:color="auto"/>
              <w:bottom w:val="single" w:sz="4" w:space="0" w:color="auto"/>
            </w:tcBorders>
            <w:vAlign w:val="center"/>
          </w:tcPr>
          <w:p w14:paraId="3FB3D309" w14:textId="073F9A97" w:rsidR="002B58CF" w:rsidRPr="002B6F7E" w:rsidRDefault="002B58CF" w:rsidP="002B58CF">
            <w:pPr>
              <w:spacing w:after="0"/>
              <w:jc w:val="center"/>
              <w:rPr>
                <w:rFonts w:eastAsia="Times New Roman" w:cs="Times New Roman"/>
                <w:szCs w:val="20"/>
                <w:lang w:eastAsia="tr-TR"/>
              </w:rPr>
            </w:pPr>
            <w:r w:rsidRPr="002B6F7E">
              <w:rPr>
                <w:rFonts w:eastAsia="Times New Roman" w:cs="Times New Roman"/>
                <w:szCs w:val="20"/>
                <w:lang w:eastAsia="tr-TR"/>
              </w:rPr>
              <w:t>4.2.4</w:t>
            </w:r>
          </w:p>
        </w:tc>
        <w:tc>
          <w:tcPr>
            <w:tcW w:w="2210" w:type="dxa"/>
            <w:tcBorders>
              <w:top w:val="single" w:sz="4" w:space="0" w:color="auto"/>
              <w:bottom w:val="single" w:sz="4" w:space="0" w:color="auto"/>
            </w:tcBorders>
            <w:vAlign w:val="center"/>
          </w:tcPr>
          <w:p w14:paraId="70B3D563" w14:textId="66D3EEC4" w:rsidR="002B58CF" w:rsidRPr="002B6F7E" w:rsidRDefault="00E700D1" w:rsidP="002B58CF">
            <w:pPr>
              <w:spacing w:after="0"/>
              <w:jc w:val="center"/>
              <w:rPr>
                <w:rFonts w:eastAsia="Times New Roman" w:cs="Times New Roman"/>
                <w:szCs w:val="20"/>
                <w:lang w:eastAsia="tr-TR"/>
              </w:rPr>
            </w:pPr>
            <w:r>
              <w:rPr>
                <w:rFonts w:eastAsia="Times New Roman" w:cs="Times New Roman"/>
                <w:szCs w:val="20"/>
                <w:lang w:eastAsia="tr-TR"/>
              </w:rPr>
              <w:t>5.3.40</w:t>
            </w:r>
          </w:p>
        </w:tc>
      </w:tr>
      <w:tr w:rsidR="002B58CF" w:rsidRPr="002B6F7E" w14:paraId="135D6ACE" w14:textId="77777777" w:rsidTr="00044311">
        <w:trPr>
          <w:trHeight w:val="284"/>
        </w:trPr>
        <w:tc>
          <w:tcPr>
            <w:tcW w:w="4887" w:type="dxa"/>
            <w:tcBorders>
              <w:top w:val="single" w:sz="4" w:space="0" w:color="auto"/>
              <w:bottom w:val="single" w:sz="4" w:space="0" w:color="auto"/>
            </w:tcBorders>
            <w:vAlign w:val="center"/>
          </w:tcPr>
          <w:p w14:paraId="35D75F0F" w14:textId="403A05DD" w:rsidR="002B58CF" w:rsidRPr="002B6F7E" w:rsidRDefault="002B58CF" w:rsidP="002B58CF">
            <w:pPr>
              <w:spacing w:after="0"/>
              <w:jc w:val="left"/>
              <w:rPr>
                <w:rFonts w:eastAsia="Times New Roman" w:cs="Times New Roman"/>
                <w:szCs w:val="20"/>
                <w:lang w:eastAsia="tr-TR"/>
              </w:rPr>
            </w:pPr>
            <w:r w:rsidRPr="002B6F7E">
              <w:rPr>
                <w:rFonts w:eastAsia="Times New Roman" w:cs="Times New Roman"/>
                <w:szCs w:val="20"/>
                <w:lang w:eastAsia="tr-TR"/>
              </w:rPr>
              <w:t>Ambalaj</w:t>
            </w:r>
          </w:p>
        </w:tc>
        <w:tc>
          <w:tcPr>
            <w:tcW w:w="2191" w:type="dxa"/>
            <w:tcBorders>
              <w:top w:val="single" w:sz="4" w:space="0" w:color="auto"/>
              <w:bottom w:val="single" w:sz="4" w:space="0" w:color="auto"/>
            </w:tcBorders>
            <w:vAlign w:val="center"/>
          </w:tcPr>
          <w:p w14:paraId="226699AB" w14:textId="0CFFBE7D" w:rsidR="002B58CF" w:rsidRPr="002B6F7E" w:rsidRDefault="002B58CF" w:rsidP="002B58CF">
            <w:pPr>
              <w:spacing w:after="0"/>
              <w:jc w:val="center"/>
              <w:rPr>
                <w:rFonts w:eastAsia="Times New Roman" w:cs="Times New Roman"/>
                <w:szCs w:val="20"/>
                <w:lang w:eastAsia="tr-TR"/>
              </w:rPr>
            </w:pPr>
            <w:r w:rsidRPr="002B6F7E">
              <w:rPr>
                <w:rFonts w:eastAsia="Times New Roman" w:cs="Times New Roman"/>
                <w:szCs w:val="20"/>
                <w:lang w:eastAsia="tr-TR"/>
              </w:rPr>
              <w:t>6.1</w:t>
            </w:r>
          </w:p>
        </w:tc>
        <w:tc>
          <w:tcPr>
            <w:tcW w:w="2210" w:type="dxa"/>
            <w:tcBorders>
              <w:top w:val="single" w:sz="4" w:space="0" w:color="auto"/>
              <w:bottom w:val="single" w:sz="4" w:space="0" w:color="auto"/>
            </w:tcBorders>
            <w:vAlign w:val="center"/>
          </w:tcPr>
          <w:p w14:paraId="5521F915" w14:textId="4A3B74A9" w:rsidR="002B58CF" w:rsidRPr="002B6F7E" w:rsidRDefault="002B58CF" w:rsidP="002B58CF">
            <w:pPr>
              <w:spacing w:after="0"/>
              <w:jc w:val="center"/>
              <w:rPr>
                <w:rFonts w:eastAsia="Times New Roman" w:cs="Times New Roman"/>
                <w:szCs w:val="20"/>
                <w:lang w:eastAsia="tr-TR"/>
              </w:rPr>
            </w:pPr>
            <w:r w:rsidRPr="002B6F7E">
              <w:rPr>
                <w:rFonts w:eastAsia="Times New Roman" w:cs="Times New Roman"/>
                <w:szCs w:val="20"/>
                <w:lang w:eastAsia="tr-TR"/>
              </w:rPr>
              <w:t>5.2.1</w:t>
            </w:r>
          </w:p>
        </w:tc>
      </w:tr>
      <w:tr w:rsidR="002B58CF" w:rsidRPr="002B6F7E" w14:paraId="25C032FF" w14:textId="77777777" w:rsidTr="00044311">
        <w:trPr>
          <w:trHeight w:val="284"/>
        </w:trPr>
        <w:tc>
          <w:tcPr>
            <w:tcW w:w="4887" w:type="dxa"/>
            <w:tcBorders>
              <w:top w:val="single" w:sz="4" w:space="0" w:color="auto"/>
              <w:bottom w:val="single" w:sz="4" w:space="0" w:color="auto"/>
            </w:tcBorders>
            <w:vAlign w:val="center"/>
          </w:tcPr>
          <w:p w14:paraId="2B5B7DED" w14:textId="65F75A86" w:rsidR="002B58CF" w:rsidRPr="002B6F7E" w:rsidRDefault="002B58CF" w:rsidP="002B58CF">
            <w:pPr>
              <w:spacing w:after="0"/>
              <w:jc w:val="left"/>
              <w:rPr>
                <w:rFonts w:eastAsia="Times New Roman" w:cs="Times New Roman"/>
                <w:szCs w:val="20"/>
                <w:lang w:eastAsia="tr-TR"/>
              </w:rPr>
            </w:pPr>
            <w:r w:rsidRPr="002B6F7E">
              <w:rPr>
                <w:rFonts w:eastAsia="Times New Roman" w:cs="Times New Roman"/>
                <w:szCs w:val="20"/>
                <w:lang w:eastAsia="tr-TR"/>
              </w:rPr>
              <w:t>İşaretleme</w:t>
            </w:r>
          </w:p>
        </w:tc>
        <w:tc>
          <w:tcPr>
            <w:tcW w:w="2191" w:type="dxa"/>
            <w:tcBorders>
              <w:top w:val="single" w:sz="4" w:space="0" w:color="auto"/>
              <w:bottom w:val="single" w:sz="4" w:space="0" w:color="auto"/>
            </w:tcBorders>
            <w:vAlign w:val="center"/>
          </w:tcPr>
          <w:p w14:paraId="6FFAC22C" w14:textId="5D58AC6E" w:rsidR="002B58CF" w:rsidRPr="002B6F7E" w:rsidRDefault="002B58CF" w:rsidP="002B58CF">
            <w:pPr>
              <w:spacing w:after="0"/>
              <w:jc w:val="center"/>
              <w:rPr>
                <w:rFonts w:eastAsia="Times New Roman" w:cs="Times New Roman"/>
                <w:szCs w:val="20"/>
                <w:lang w:eastAsia="tr-TR"/>
              </w:rPr>
            </w:pPr>
            <w:r w:rsidRPr="002B6F7E">
              <w:rPr>
                <w:rFonts w:eastAsia="Times New Roman" w:cs="Times New Roman"/>
                <w:szCs w:val="20"/>
                <w:lang w:eastAsia="tr-TR"/>
              </w:rPr>
              <w:t>6.2</w:t>
            </w:r>
          </w:p>
        </w:tc>
        <w:tc>
          <w:tcPr>
            <w:tcW w:w="2210" w:type="dxa"/>
            <w:tcBorders>
              <w:top w:val="single" w:sz="4" w:space="0" w:color="auto"/>
              <w:bottom w:val="single" w:sz="4" w:space="0" w:color="auto"/>
            </w:tcBorders>
            <w:vAlign w:val="center"/>
          </w:tcPr>
          <w:p w14:paraId="01F81813" w14:textId="2DDBEB6D" w:rsidR="002B58CF" w:rsidRPr="002B6F7E" w:rsidRDefault="002B58CF" w:rsidP="002B58CF">
            <w:pPr>
              <w:spacing w:after="0"/>
              <w:jc w:val="center"/>
              <w:rPr>
                <w:rFonts w:eastAsia="Times New Roman" w:cs="Times New Roman"/>
                <w:szCs w:val="20"/>
                <w:lang w:eastAsia="tr-TR"/>
              </w:rPr>
            </w:pPr>
            <w:r w:rsidRPr="002B6F7E">
              <w:rPr>
                <w:rFonts w:eastAsia="Times New Roman" w:cs="Times New Roman"/>
                <w:szCs w:val="20"/>
                <w:lang w:eastAsia="tr-TR"/>
              </w:rPr>
              <w:t>5.2.1</w:t>
            </w:r>
          </w:p>
        </w:tc>
      </w:tr>
    </w:tbl>
    <w:p w14:paraId="6685D8BA" w14:textId="77777777" w:rsidR="007F47D8" w:rsidRPr="001A35F7" w:rsidRDefault="007F47D8">
      <w:pPr>
        <w:pStyle w:val="Balk1"/>
      </w:pPr>
      <w:bookmarkStart w:id="159" w:name="_Toc229736910"/>
      <w:bookmarkStart w:id="160" w:name="_Toc229736911"/>
      <w:bookmarkStart w:id="161" w:name="_Toc524434567"/>
      <w:bookmarkStart w:id="162" w:name="_Toc35849334"/>
      <w:bookmarkStart w:id="163" w:name="_Toc349927044"/>
      <w:bookmarkStart w:id="164" w:name="_Toc404105395"/>
      <w:bookmarkStart w:id="165" w:name="_Toc471538265"/>
      <w:bookmarkStart w:id="166" w:name="_Toc471741810"/>
      <w:bookmarkStart w:id="167" w:name="_Toc66958049"/>
      <w:bookmarkStart w:id="168" w:name="_Toc229736972"/>
      <w:bookmarkStart w:id="169" w:name="_Toc236988815"/>
      <w:bookmarkStart w:id="170" w:name="_Toc236988934"/>
      <w:bookmarkStart w:id="171" w:name="_Toc184575199"/>
      <w:bookmarkStart w:id="172" w:name="_Toc187124030"/>
      <w:bookmarkStart w:id="173" w:name="_Toc187124118"/>
      <w:bookmarkStart w:id="174" w:name="_Toc187124500"/>
      <w:bookmarkStart w:id="175" w:name="_Toc264913516"/>
      <w:bookmarkStart w:id="176" w:name="_Toc266447950"/>
      <w:bookmarkEnd w:id="159"/>
      <w:bookmarkEnd w:id="160"/>
      <w:r w:rsidRPr="001A35F7">
        <w:t>Numune alma, muayene ve deneyler</w:t>
      </w:r>
      <w:bookmarkEnd w:id="161"/>
      <w:bookmarkEnd w:id="162"/>
      <w:bookmarkEnd w:id="163"/>
      <w:bookmarkEnd w:id="164"/>
      <w:bookmarkEnd w:id="165"/>
      <w:bookmarkEnd w:id="166"/>
      <w:bookmarkEnd w:id="167"/>
      <w:bookmarkEnd w:id="168"/>
      <w:bookmarkEnd w:id="169"/>
      <w:bookmarkEnd w:id="170"/>
    </w:p>
    <w:p w14:paraId="37D844AB" w14:textId="77777777" w:rsidR="007F47D8" w:rsidRPr="001A35F7" w:rsidRDefault="007F47D8">
      <w:pPr>
        <w:pStyle w:val="Balk2"/>
      </w:pPr>
      <w:bookmarkStart w:id="177" w:name="_Toc524434568"/>
      <w:bookmarkStart w:id="178" w:name="_Toc35849335"/>
      <w:bookmarkStart w:id="179" w:name="_Toc349927045"/>
      <w:bookmarkStart w:id="180" w:name="_Toc404105396"/>
      <w:bookmarkStart w:id="181" w:name="_Toc471538266"/>
      <w:bookmarkStart w:id="182" w:name="_Toc471741811"/>
      <w:bookmarkStart w:id="183" w:name="_Toc66958050"/>
      <w:bookmarkStart w:id="184" w:name="_Toc229736973"/>
      <w:bookmarkStart w:id="185" w:name="_Toc236988816"/>
      <w:bookmarkStart w:id="186" w:name="_Toc236988935"/>
      <w:r w:rsidRPr="001A35F7">
        <w:t>Numune alma</w:t>
      </w:r>
      <w:bookmarkEnd w:id="177"/>
      <w:bookmarkEnd w:id="178"/>
      <w:bookmarkEnd w:id="179"/>
      <w:bookmarkEnd w:id="180"/>
      <w:bookmarkEnd w:id="181"/>
      <w:bookmarkEnd w:id="182"/>
      <w:bookmarkEnd w:id="183"/>
      <w:bookmarkEnd w:id="184"/>
      <w:bookmarkEnd w:id="185"/>
      <w:bookmarkEnd w:id="186"/>
    </w:p>
    <w:p w14:paraId="4173E8FF" w14:textId="6356DE3F" w:rsidR="004669B4" w:rsidRPr="002B6F7E" w:rsidRDefault="004669B4" w:rsidP="004669B4">
      <w:pPr>
        <w:pStyle w:val="Balk3"/>
        <w:rPr>
          <w:lang w:eastAsia="tr-TR"/>
        </w:rPr>
      </w:pPr>
      <w:bookmarkStart w:id="187" w:name="_Toc66958060"/>
      <w:bookmarkEnd w:id="171"/>
      <w:bookmarkEnd w:id="172"/>
      <w:bookmarkEnd w:id="173"/>
      <w:bookmarkEnd w:id="174"/>
      <w:bookmarkEnd w:id="175"/>
      <w:bookmarkEnd w:id="176"/>
      <w:r w:rsidRPr="004669B4">
        <w:rPr>
          <w:lang w:eastAsia="tr-TR"/>
        </w:rPr>
        <w:t xml:space="preserve"> </w:t>
      </w:r>
      <w:r w:rsidRPr="002B6F7E">
        <w:rPr>
          <w:lang w:eastAsia="tr-TR"/>
        </w:rPr>
        <w:t>Numune alma</w:t>
      </w:r>
    </w:p>
    <w:p w14:paraId="1FF04B03" w14:textId="7617AB88" w:rsidR="004669B4" w:rsidRPr="002B6F7E" w:rsidRDefault="004669B4" w:rsidP="004669B4">
      <w:pPr>
        <w:autoSpaceDE w:val="0"/>
        <w:autoSpaceDN w:val="0"/>
        <w:adjustRightInd w:val="0"/>
        <w:rPr>
          <w:rFonts w:eastAsia="Times New Roman" w:cs="Arial,Bold"/>
          <w:b/>
          <w:bCs/>
          <w:szCs w:val="20"/>
          <w:lang w:eastAsia="tr-TR"/>
        </w:rPr>
      </w:pPr>
      <w:r w:rsidRPr="002B6F7E">
        <w:rPr>
          <w:rFonts w:eastAsia="Times New Roman"/>
          <w:szCs w:val="20"/>
          <w:lang w:eastAsia="tr-TR"/>
        </w:rPr>
        <w:t>Tipi, çe</w:t>
      </w:r>
      <w:r w:rsidRPr="002B6F7E">
        <w:rPr>
          <w:rFonts w:eastAsia="Times New Roman" w:cs="Arial+1"/>
          <w:szCs w:val="20"/>
          <w:lang w:eastAsia="tr-TR"/>
        </w:rPr>
        <w:t>ş</w:t>
      </w:r>
      <w:r w:rsidRPr="002B6F7E">
        <w:rPr>
          <w:rFonts w:eastAsia="Times New Roman"/>
          <w:szCs w:val="20"/>
          <w:lang w:eastAsia="tr-TR"/>
        </w:rPr>
        <w:t>idi, ambalâj</w:t>
      </w:r>
      <w:r w:rsidRPr="002B6F7E">
        <w:rPr>
          <w:rFonts w:eastAsia="Times New Roman" w:cs="Arial+2"/>
          <w:szCs w:val="20"/>
          <w:lang w:eastAsia="tr-TR"/>
        </w:rPr>
        <w:t>ı</w:t>
      </w:r>
      <w:r w:rsidRPr="002B6F7E">
        <w:rPr>
          <w:rFonts w:eastAsia="Times New Roman"/>
          <w:szCs w:val="20"/>
          <w:lang w:eastAsia="tr-TR"/>
        </w:rPr>
        <w:t>, ambalâj büyüklü</w:t>
      </w:r>
      <w:r w:rsidRPr="002B6F7E">
        <w:rPr>
          <w:rFonts w:eastAsia="Times New Roman" w:cs="Arial+1"/>
          <w:szCs w:val="20"/>
          <w:lang w:eastAsia="tr-TR"/>
        </w:rPr>
        <w:t>ğ</w:t>
      </w:r>
      <w:r w:rsidRPr="002B6F7E">
        <w:rPr>
          <w:rFonts w:eastAsia="Times New Roman"/>
          <w:szCs w:val="20"/>
          <w:lang w:eastAsia="tr-TR"/>
        </w:rPr>
        <w:t xml:space="preserve">ü, </w:t>
      </w:r>
      <w:r>
        <w:rPr>
          <w:rFonts w:eastAsia="Times New Roman"/>
          <w:szCs w:val="20"/>
          <w:lang w:eastAsia="tr-TR"/>
        </w:rPr>
        <w:t>son tüketim tarihi</w:t>
      </w:r>
      <w:r w:rsidRPr="002B6F7E">
        <w:rPr>
          <w:rFonts w:eastAsia="Times New Roman"/>
          <w:szCs w:val="20"/>
          <w:lang w:eastAsia="tr-TR"/>
        </w:rPr>
        <w:t xml:space="preserve"> ve seri/kod numaras</w:t>
      </w:r>
      <w:r w:rsidRPr="002B6F7E">
        <w:rPr>
          <w:rFonts w:eastAsia="Times New Roman" w:cs="Arial+2"/>
          <w:szCs w:val="20"/>
          <w:lang w:eastAsia="tr-TR"/>
        </w:rPr>
        <w:t xml:space="preserve">ı </w:t>
      </w:r>
      <w:r w:rsidRPr="002B6F7E">
        <w:rPr>
          <w:rFonts w:eastAsia="Times New Roman"/>
          <w:szCs w:val="20"/>
          <w:lang w:eastAsia="tr-TR"/>
        </w:rPr>
        <w:t>ayn</w:t>
      </w:r>
      <w:r w:rsidRPr="002B6F7E">
        <w:rPr>
          <w:rFonts w:eastAsia="Times New Roman" w:cs="Arial+2"/>
          <w:szCs w:val="20"/>
          <w:lang w:eastAsia="tr-TR"/>
        </w:rPr>
        <w:t xml:space="preserve">ı </w:t>
      </w:r>
      <w:r w:rsidRPr="002B6F7E">
        <w:rPr>
          <w:rFonts w:eastAsia="Times New Roman"/>
          <w:szCs w:val="20"/>
          <w:lang w:eastAsia="tr-TR"/>
        </w:rPr>
        <w:t>olan ve bir defada muayeneye sunulan bebe</w:t>
      </w:r>
      <w:r>
        <w:rPr>
          <w:rFonts w:eastAsia="Times New Roman"/>
          <w:szCs w:val="20"/>
          <w:lang w:eastAsia="tr-TR"/>
        </w:rPr>
        <w:t>k</w:t>
      </w:r>
      <w:r w:rsidRPr="002B6F7E">
        <w:rPr>
          <w:rFonts w:eastAsia="Times New Roman"/>
          <w:szCs w:val="20"/>
          <w:lang w:eastAsia="tr-TR"/>
        </w:rPr>
        <w:t xml:space="preserve"> bisküvileri bir parti say</w:t>
      </w:r>
      <w:r w:rsidRPr="002B6F7E">
        <w:rPr>
          <w:rFonts w:eastAsia="Times New Roman" w:cs="Arial+2"/>
          <w:szCs w:val="20"/>
          <w:lang w:eastAsia="tr-TR"/>
        </w:rPr>
        <w:t>ı</w:t>
      </w:r>
      <w:r w:rsidRPr="002B6F7E">
        <w:rPr>
          <w:rFonts w:eastAsia="Times New Roman"/>
          <w:szCs w:val="20"/>
          <w:lang w:eastAsia="tr-TR"/>
        </w:rPr>
        <w:t>l</w:t>
      </w:r>
      <w:r w:rsidRPr="002B6F7E">
        <w:rPr>
          <w:rFonts w:eastAsia="Times New Roman" w:cs="Arial+2"/>
          <w:szCs w:val="20"/>
          <w:lang w:eastAsia="tr-TR"/>
        </w:rPr>
        <w:t>ı</w:t>
      </w:r>
      <w:r w:rsidRPr="002B6F7E">
        <w:rPr>
          <w:rFonts w:eastAsia="Times New Roman"/>
          <w:szCs w:val="20"/>
          <w:lang w:eastAsia="tr-TR"/>
        </w:rPr>
        <w:t>r. Partiden numune a</w:t>
      </w:r>
      <w:r w:rsidRPr="002B6F7E">
        <w:rPr>
          <w:rFonts w:eastAsia="Times New Roman" w:cs="Arial+1"/>
          <w:szCs w:val="20"/>
          <w:lang w:eastAsia="tr-TR"/>
        </w:rPr>
        <w:t>ş</w:t>
      </w:r>
      <w:r w:rsidRPr="002B6F7E">
        <w:rPr>
          <w:rFonts w:eastAsia="Times New Roman"/>
          <w:szCs w:val="20"/>
          <w:lang w:eastAsia="tr-TR"/>
        </w:rPr>
        <w:t>a</w:t>
      </w:r>
      <w:r w:rsidRPr="002B6F7E">
        <w:rPr>
          <w:rFonts w:eastAsia="Times New Roman" w:cs="Arial+1"/>
          <w:szCs w:val="20"/>
          <w:lang w:eastAsia="tr-TR"/>
        </w:rPr>
        <w:t>ğ</w:t>
      </w:r>
      <w:r w:rsidRPr="002B6F7E">
        <w:rPr>
          <w:rFonts w:eastAsia="Times New Roman" w:cs="Arial+2"/>
          <w:szCs w:val="20"/>
          <w:lang w:eastAsia="tr-TR"/>
        </w:rPr>
        <w:t>ı</w:t>
      </w:r>
      <w:r w:rsidRPr="002B6F7E">
        <w:rPr>
          <w:rFonts w:eastAsia="Times New Roman"/>
          <w:szCs w:val="20"/>
          <w:lang w:eastAsia="tr-TR"/>
        </w:rPr>
        <w:t>da belirtildi</w:t>
      </w:r>
      <w:r w:rsidRPr="002B6F7E">
        <w:rPr>
          <w:rFonts w:eastAsia="Times New Roman" w:cs="Arial+1"/>
          <w:szCs w:val="20"/>
          <w:lang w:eastAsia="tr-TR"/>
        </w:rPr>
        <w:t>ğ</w:t>
      </w:r>
      <w:r w:rsidRPr="002B6F7E">
        <w:rPr>
          <w:rFonts w:eastAsia="Times New Roman"/>
          <w:szCs w:val="20"/>
          <w:lang w:eastAsia="tr-TR"/>
        </w:rPr>
        <w:t xml:space="preserve">i </w:t>
      </w:r>
      <w:r w:rsidRPr="002B6F7E">
        <w:rPr>
          <w:rFonts w:eastAsia="Times New Roman" w:cs="Arial+1"/>
          <w:szCs w:val="20"/>
          <w:lang w:eastAsia="tr-TR"/>
        </w:rPr>
        <w:t>ş</w:t>
      </w:r>
      <w:r w:rsidRPr="002B6F7E">
        <w:rPr>
          <w:rFonts w:eastAsia="Times New Roman"/>
          <w:szCs w:val="20"/>
          <w:lang w:eastAsia="tr-TR"/>
        </w:rPr>
        <w:t>ekilde 3 tak</w:t>
      </w:r>
      <w:r w:rsidRPr="002B6F7E">
        <w:rPr>
          <w:rFonts w:eastAsia="Times New Roman" w:cs="Arial+2"/>
          <w:szCs w:val="20"/>
          <w:lang w:eastAsia="tr-TR"/>
        </w:rPr>
        <w:t>ı</w:t>
      </w:r>
      <w:r w:rsidRPr="002B6F7E">
        <w:rPr>
          <w:rFonts w:eastAsia="Times New Roman"/>
          <w:szCs w:val="20"/>
          <w:lang w:eastAsia="tr-TR"/>
        </w:rPr>
        <w:t>m olarak al</w:t>
      </w:r>
      <w:r w:rsidRPr="002B6F7E">
        <w:rPr>
          <w:rFonts w:eastAsia="Times New Roman" w:cs="Arial+2"/>
          <w:szCs w:val="20"/>
          <w:lang w:eastAsia="tr-TR"/>
        </w:rPr>
        <w:t>ı</w:t>
      </w:r>
      <w:r w:rsidRPr="002B6F7E">
        <w:rPr>
          <w:rFonts w:eastAsia="Times New Roman"/>
          <w:szCs w:val="20"/>
          <w:lang w:eastAsia="tr-TR"/>
        </w:rPr>
        <w:t>n</w:t>
      </w:r>
      <w:r w:rsidRPr="002B6F7E">
        <w:rPr>
          <w:rFonts w:eastAsia="Times New Roman" w:cs="Arial+2"/>
          <w:szCs w:val="20"/>
          <w:lang w:eastAsia="tr-TR"/>
        </w:rPr>
        <w:t>ı</w:t>
      </w:r>
      <w:r w:rsidRPr="002B6F7E">
        <w:rPr>
          <w:rFonts w:eastAsia="Times New Roman"/>
          <w:szCs w:val="20"/>
          <w:lang w:eastAsia="tr-TR"/>
        </w:rPr>
        <w:t>r.</w:t>
      </w:r>
    </w:p>
    <w:p w14:paraId="607A6CC2" w14:textId="464ACF1B" w:rsidR="004669B4" w:rsidRPr="002B6F7E" w:rsidRDefault="004669B4" w:rsidP="004669B4">
      <w:pPr>
        <w:pStyle w:val="Balk3"/>
        <w:rPr>
          <w:rFonts w:cs="Arial,Bold+2"/>
          <w:lang w:eastAsia="tr-TR"/>
        </w:rPr>
      </w:pPr>
      <w:r w:rsidRPr="002B6F7E">
        <w:rPr>
          <w:lang w:eastAsia="tr-TR"/>
        </w:rPr>
        <w:t>Büyük ambalâjlardan numune birimlerinin ayr</w:t>
      </w:r>
      <w:r w:rsidRPr="002B6F7E">
        <w:rPr>
          <w:rFonts w:cs="Arial,Bold+2"/>
          <w:lang w:eastAsia="tr-TR"/>
        </w:rPr>
        <w:t>ı</w:t>
      </w:r>
      <w:r w:rsidRPr="002B6F7E">
        <w:rPr>
          <w:lang w:eastAsia="tr-TR"/>
        </w:rPr>
        <w:t>lmas</w:t>
      </w:r>
      <w:r w:rsidRPr="002B6F7E">
        <w:rPr>
          <w:rFonts w:cs="Arial,Bold+2"/>
          <w:lang w:eastAsia="tr-TR"/>
        </w:rPr>
        <w:t>ı</w:t>
      </w:r>
    </w:p>
    <w:p w14:paraId="53AB30EE" w14:textId="09FCEE39" w:rsidR="004669B4" w:rsidRPr="002B6F7E" w:rsidRDefault="004669B4" w:rsidP="004669B4">
      <w:pPr>
        <w:autoSpaceDE w:val="0"/>
        <w:autoSpaceDN w:val="0"/>
        <w:adjustRightInd w:val="0"/>
        <w:rPr>
          <w:rFonts w:eastAsia="Times New Roman"/>
          <w:szCs w:val="20"/>
          <w:lang w:eastAsia="tr-TR"/>
        </w:rPr>
      </w:pPr>
      <w:r w:rsidRPr="002B6F7E">
        <w:rPr>
          <w:rFonts w:eastAsia="Times New Roman"/>
          <w:szCs w:val="20"/>
          <w:lang w:eastAsia="tr-TR"/>
        </w:rPr>
        <w:t>Muayeneye sunulan ve tüketici ambalâjlar</w:t>
      </w:r>
      <w:r w:rsidRPr="002B6F7E">
        <w:rPr>
          <w:rFonts w:eastAsia="Times New Roman" w:cs="Arial+2"/>
          <w:szCs w:val="20"/>
          <w:lang w:eastAsia="tr-TR"/>
        </w:rPr>
        <w:t>ı</w:t>
      </w:r>
      <w:r w:rsidRPr="002B6F7E">
        <w:rPr>
          <w:rFonts w:eastAsia="Times New Roman"/>
          <w:szCs w:val="20"/>
          <w:lang w:eastAsia="tr-TR"/>
        </w:rPr>
        <w:t>n</w:t>
      </w:r>
      <w:r w:rsidRPr="002B6F7E">
        <w:rPr>
          <w:rFonts w:eastAsia="Times New Roman" w:cs="Arial+2"/>
          <w:szCs w:val="20"/>
          <w:lang w:eastAsia="tr-TR"/>
        </w:rPr>
        <w:t xml:space="preserve">ı </w:t>
      </w:r>
      <w:r w:rsidRPr="002B6F7E">
        <w:rPr>
          <w:rFonts w:eastAsia="Times New Roman"/>
          <w:szCs w:val="20"/>
          <w:lang w:eastAsia="tr-TR"/>
        </w:rPr>
        <w:t>ihtiva eden büyük ambalâjlar</w:t>
      </w:r>
      <w:r w:rsidRPr="002B6F7E">
        <w:rPr>
          <w:rFonts w:eastAsia="Times New Roman" w:cs="Arial+2"/>
          <w:szCs w:val="20"/>
          <w:lang w:eastAsia="tr-TR"/>
        </w:rPr>
        <w:t>ı</w:t>
      </w:r>
      <w:r w:rsidRPr="002B6F7E">
        <w:rPr>
          <w:rFonts w:eastAsia="Times New Roman"/>
          <w:szCs w:val="20"/>
          <w:lang w:eastAsia="tr-TR"/>
        </w:rPr>
        <w:t>n say</w:t>
      </w:r>
      <w:r w:rsidRPr="002B6F7E">
        <w:rPr>
          <w:rFonts w:eastAsia="Times New Roman" w:cs="Arial+2"/>
          <w:szCs w:val="20"/>
          <w:lang w:eastAsia="tr-TR"/>
        </w:rPr>
        <w:t>ı</w:t>
      </w:r>
      <w:r w:rsidRPr="002B6F7E">
        <w:rPr>
          <w:rFonts w:eastAsia="Times New Roman"/>
          <w:szCs w:val="20"/>
          <w:lang w:eastAsia="tr-TR"/>
        </w:rPr>
        <w:t>s</w:t>
      </w:r>
      <w:r w:rsidRPr="002B6F7E">
        <w:rPr>
          <w:rFonts w:eastAsia="Times New Roman" w:cs="Arial+2"/>
          <w:szCs w:val="20"/>
          <w:lang w:eastAsia="tr-TR"/>
        </w:rPr>
        <w:t xml:space="preserve">ı </w:t>
      </w:r>
      <w:r w:rsidRPr="002B6F7E">
        <w:rPr>
          <w:rFonts w:eastAsia="Times New Roman"/>
          <w:szCs w:val="20"/>
          <w:lang w:eastAsia="tr-TR"/>
        </w:rPr>
        <w:t>parti büyüklü</w:t>
      </w:r>
      <w:r w:rsidRPr="002B6F7E">
        <w:rPr>
          <w:rFonts w:eastAsia="Times New Roman" w:cs="Arial+1"/>
          <w:szCs w:val="20"/>
          <w:lang w:eastAsia="tr-TR"/>
        </w:rPr>
        <w:t>ğ</w:t>
      </w:r>
      <w:r w:rsidRPr="002B6F7E">
        <w:rPr>
          <w:rFonts w:eastAsia="Times New Roman"/>
          <w:szCs w:val="20"/>
          <w:lang w:eastAsia="tr-TR"/>
        </w:rPr>
        <w:t xml:space="preserve">ü N kabul edilerek, Çizelge </w:t>
      </w:r>
      <w:r w:rsidR="00FA45DB">
        <w:rPr>
          <w:rFonts w:eastAsia="Times New Roman"/>
          <w:szCs w:val="20"/>
          <w:lang w:eastAsia="tr-TR"/>
        </w:rPr>
        <w:t>7</w:t>
      </w:r>
      <w:r w:rsidRPr="002B6F7E">
        <w:rPr>
          <w:rFonts w:eastAsia="Times New Roman"/>
          <w:szCs w:val="20"/>
          <w:lang w:eastAsia="tr-TR"/>
        </w:rPr>
        <w:t xml:space="preserve">, Çizelge </w:t>
      </w:r>
      <w:r w:rsidR="00FA45DB">
        <w:rPr>
          <w:rFonts w:eastAsia="Times New Roman"/>
          <w:szCs w:val="20"/>
          <w:lang w:eastAsia="tr-TR"/>
        </w:rPr>
        <w:t>8</w:t>
      </w:r>
      <w:r w:rsidRPr="002B6F7E">
        <w:rPr>
          <w:rFonts w:eastAsia="Times New Roman"/>
          <w:szCs w:val="20"/>
          <w:lang w:eastAsia="tr-TR"/>
        </w:rPr>
        <w:t xml:space="preserve"> ve Çizelge </w:t>
      </w:r>
      <w:r w:rsidR="00FA45DB">
        <w:rPr>
          <w:rFonts w:eastAsia="Times New Roman"/>
          <w:szCs w:val="20"/>
          <w:lang w:eastAsia="tr-TR"/>
        </w:rPr>
        <w:t>9’da</w:t>
      </w:r>
      <w:r w:rsidRPr="002B6F7E">
        <w:rPr>
          <w:rFonts w:eastAsia="Times New Roman"/>
          <w:szCs w:val="20"/>
          <w:lang w:eastAsia="tr-TR"/>
        </w:rPr>
        <w:t xml:space="preserve"> kar</w:t>
      </w:r>
      <w:r w:rsidRPr="002B6F7E">
        <w:rPr>
          <w:rFonts w:eastAsia="Times New Roman" w:cs="Arial+1"/>
          <w:szCs w:val="20"/>
          <w:lang w:eastAsia="tr-TR"/>
        </w:rPr>
        <w:t>ş</w:t>
      </w:r>
      <w:r w:rsidRPr="002B6F7E">
        <w:rPr>
          <w:rFonts w:eastAsia="Times New Roman" w:cs="Arial+2"/>
          <w:szCs w:val="20"/>
          <w:lang w:eastAsia="tr-TR"/>
        </w:rPr>
        <w:t>ı</w:t>
      </w:r>
      <w:r w:rsidRPr="002B6F7E">
        <w:rPr>
          <w:rFonts w:eastAsia="Times New Roman"/>
          <w:szCs w:val="20"/>
          <w:lang w:eastAsia="tr-TR"/>
        </w:rPr>
        <w:t>s</w:t>
      </w:r>
      <w:r w:rsidRPr="002B6F7E">
        <w:rPr>
          <w:rFonts w:eastAsia="Times New Roman" w:cs="Arial+2"/>
          <w:szCs w:val="20"/>
          <w:lang w:eastAsia="tr-TR"/>
        </w:rPr>
        <w:t>ı</w:t>
      </w:r>
      <w:r w:rsidRPr="002B6F7E">
        <w:rPr>
          <w:rFonts w:eastAsia="Times New Roman"/>
          <w:szCs w:val="20"/>
          <w:lang w:eastAsia="tr-TR"/>
        </w:rPr>
        <w:t>nda gösterilen miktarda (n) ambalâj</w:t>
      </w:r>
      <w:r w:rsidRPr="002B6F7E">
        <w:rPr>
          <w:rFonts w:eastAsia="Times New Roman" w:cs="Arial+2"/>
          <w:szCs w:val="20"/>
          <w:lang w:eastAsia="tr-TR"/>
        </w:rPr>
        <w:t xml:space="preserve">ı </w:t>
      </w:r>
      <w:r w:rsidRPr="002B6F7E">
        <w:rPr>
          <w:rFonts w:eastAsia="Times New Roman"/>
          <w:szCs w:val="20"/>
          <w:lang w:eastAsia="tr-TR"/>
        </w:rPr>
        <w:t>y</w:t>
      </w:r>
      <w:r w:rsidRPr="002B6F7E">
        <w:rPr>
          <w:rFonts w:eastAsia="Times New Roman" w:cs="Arial+2"/>
          <w:szCs w:val="20"/>
          <w:lang w:eastAsia="tr-TR"/>
        </w:rPr>
        <w:t>ı</w:t>
      </w:r>
      <w:r w:rsidRPr="002B6F7E">
        <w:rPr>
          <w:rFonts w:eastAsia="Times New Roman" w:cs="Arial+1"/>
          <w:szCs w:val="20"/>
          <w:lang w:eastAsia="tr-TR"/>
        </w:rPr>
        <w:t>ğ</w:t>
      </w:r>
      <w:r w:rsidRPr="002B6F7E">
        <w:rPr>
          <w:rFonts w:eastAsia="Times New Roman" w:cs="Arial+2"/>
          <w:szCs w:val="20"/>
          <w:lang w:eastAsia="tr-TR"/>
        </w:rPr>
        <w:t>ı</w:t>
      </w:r>
      <w:r w:rsidRPr="002B6F7E">
        <w:rPr>
          <w:rFonts w:eastAsia="Times New Roman"/>
          <w:szCs w:val="20"/>
          <w:lang w:eastAsia="tr-TR"/>
        </w:rPr>
        <w:t xml:space="preserve">ndan </w:t>
      </w:r>
      <w:r w:rsidR="00FA45DB">
        <w:rPr>
          <w:rFonts w:eastAsia="Times New Roman"/>
          <w:szCs w:val="20"/>
          <w:lang w:eastAsia="tr-TR"/>
        </w:rPr>
        <w:t>s</w:t>
      </w:r>
      <w:r w:rsidRPr="002B6F7E">
        <w:rPr>
          <w:rFonts w:eastAsia="Times New Roman"/>
          <w:szCs w:val="20"/>
          <w:lang w:eastAsia="tr-TR"/>
        </w:rPr>
        <w:t>istematik olarak ayr</w:t>
      </w:r>
      <w:r w:rsidRPr="002B6F7E">
        <w:rPr>
          <w:rFonts w:eastAsia="Times New Roman" w:cs="Arial+2"/>
          <w:szCs w:val="20"/>
          <w:lang w:eastAsia="tr-TR"/>
        </w:rPr>
        <w:t>ı</w:t>
      </w:r>
      <w:r w:rsidRPr="002B6F7E">
        <w:rPr>
          <w:rFonts w:eastAsia="Times New Roman"/>
          <w:szCs w:val="20"/>
          <w:lang w:eastAsia="tr-TR"/>
        </w:rPr>
        <w:t>l</w:t>
      </w:r>
      <w:r w:rsidRPr="002B6F7E">
        <w:rPr>
          <w:rFonts w:eastAsia="Times New Roman" w:cs="Arial+2"/>
          <w:szCs w:val="20"/>
          <w:lang w:eastAsia="tr-TR"/>
        </w:rPr>
        <w:t>ı</w:t>
      </w:r>
      <w:r w:rsidRPr="002B6F7E">
        <w:rPr>
          <w:rFonts w:eastAsia="Times New Roman"/>
          <w:szCs w:val="20"/>
          <w:lang w:eastAsia="tr-TR"/>
        </w:rPr>
        <w:t>r.</w:t>
      </w:r>
    </w:p>
    <w:p w14:paraId="170B92E7" w14:textId="3C4DEF3E" w:rsidR="004669B4" w:rsidRDefault="004669B4" w:rsidP="004669B4">
      <w:pPr>
        <w:autoSpaceDE w:val="0"/>
        <w:autoSpaceDN w:val="0"/>
        <w:adjustRightInd w:val="0"/>
        <w:rPr>
          <w:rFonts w:eastAsia="Times New Roman"/>
          <w:szCs w:val="20"/>
          <w:lang w:eastAsia="tr-TR"/>
        </w:rPr>
      </w:pPr>
      <w:r w:rsidRPr="002B6F7E">
        <w:rPr>
          <w:rFonts w:eastAsia="Times New Roman"/>
          <w:szCs w:val="20"/>
          <w:lang w:eastAsia="tr-TR"/>
        </w:rPr>
        <w:t>Bu amaçla partiyi meydana getiren birimler birden ba</w:t>
      </w:r>
      <w:r w:rsidRPr="002B6F7E">
        <w:rPr>
          <w:rFonts w:eastAsia="Times New Roman" w:cs="Arial+1"/>
          <w:szCs w:val="20"/>
          <w:lang w:eastAsia="tr-TR"/>
        </w:rPr>
        <w:t>ş</w:t>
      </w:r>
      <w:r w:rsidRPr="002B6F7E">
        <w:rPr>
          <w:rFonts w:eastAsia="Times New Roman"/>
          <w:szCs w:val="20"/>
          <w:lang w:eastAsia="tr-TR"/>
        </w:rPr>
        <w:t xml:space="preserve">lanarak 1,2,3, ........ N </w:t>
      </w:r>
      <w:r w:rsidRPr="002B6F7E">
        <w:rPr>
          <w:rFonts w:eastAsia="Times New Roman" w:cs="Arial+1"/>
          <w:szCs w:val="20"/>
          <w:lang w:eastAsia="tr-TR"/>
        </w:rPr>
        <w:t>ş</w:t>
      </w:r>
      <w:r w:rsidRPr="002B6F7E">
        <w:rPr>
          <w:rFonts w:eastAsia="Times New Roman"/>
          <w:szCs w:val="20"/>
          <w:lang w:eastAsia="tr-TR"/>
        </w:rPr>
        <w:t>eklinde numaralan</w:t>
      </w:r>
      <w:r w:rsidRPr="002B6F7E">
        <w:rPr>
          <w:rFonts w:eastAsia="Times New Roman" w:cs="Arial+2"/>
          <w:szCs w:val="20"/>
          <w:lang w:eastAsia="tr-TR"/>
        </w:rPr>
        <w:t>ı</w:t>
      </w:r>
      <w:r w:rsidRPr="002B6F7E">
        <w:rPr>
          <w:rFonts w:eastAsia="Times New Roman"/>
          <w:szCs w:val="20"/>
          <w:lang w:eastAsia="tr-TR"/>
        </w:rPr>
        <w:t>r. N/n = r tam say</w:t>
      </w:r>
      <w:r w:rsidRPr="002B6F7E">
        <w:rPr>
          <w:rFonts w:eastAsia="Times New Roman" w:cs="Arial+2"/>
          <w:szCs w:val="20"/>
          <w:lang w:eastAsia="tr-TR"/>
        </w:rPr>
        <w:t xml:space="preserve">ı </w:t>
      </w:r>
      <w:r w:rsidRPr="002B6F7E">
        <w:rPr>
          <w:rFonts w:eastAsia="Times New Roman"/>
          <w:szCs w:val="20"/>
          <w:lang w:eastAsia="tr-TR"/>
        </w:rPr>
        <w:t>de</w:t>
      </w:r>
      <w:r w:rsidRPr="002B6F7E">
        <w:rPr>
          <w:rFonts w:eastAsia="Times New Roman" w:cs="Arial+1"/>
          <w:szCs w:val="20"/>
          <w:lang w:eastAsia="tr-TR"/>
        </w:rPr>
        <w:t>ğ</w:t>
      </w:r>
      <w:r w:rsidRPr="002B6F7E">
        <w:rPr>
          <w:rFonts w:eastAsia="Times New Roman"/>
          <w:szCs w:val="20"/>
          <w:lang w:eastAsia="tr-TR"/>
        </w:rPr>
        <w:t>ilse r tam say</w:t>
      </w:r>
      <w:r w:rsidRPr="002B6F7E">
        <w:rPr>
          <w:rFonts w:eastAsia="Times New Roman" w:cs="Arial+2"/>
          <w:szCs w:val="20"/>
          <w:lang w:eastAsia="tr-TR"/>
        </w:rPr>
        <w:t>ı</w:t>
      </w:r>
      <w:r w:rsidRPr="002B6F7E">
        <w:rPr>
          <w:rFonts w:eastAsia="Times New Roman"/>
          <w:szCs w:val="20"/>
          <w:lang w:eastAsia="tr-TR"/>
        </w:rPr>
        <w:t>ya tamamlan</w:t>
      </w:r>
      <w:r w:rsidRPr="002B6F7E">
        <w:rPr>
          <w:rFonts w:eastAsia="Times New Roman" w:cs="Arial+2"/>
          <w:szCs w:val="20"/>
          <w:lang w:eastAsia="tr-TR"/>
        </w:rPr>
        <w:t>ı</w:t>
      </w:r>
      <w:r w:rsidRPr="002B6F7E">
        <w:rPr>
          <w:rFonts w:eastAsia="Times New Roman"/>
          <w:szCs w:val="20"/>
          <w:lang w:eastAsia="tr-TR"/>
        </w:rPr>
        <w:t>r ve r.inci ambalâj, numune al</w:t>
      </w:r>
      <w:r w:rsidRPr="002B6F7E">
        <w:rPr>
          <w:rFonts w:eastAsia="Times New Roman" w:cs="Arial+2"/>
          <w:szCs w:val="20"/>
          <w:lang w:eastAsia="tr-TR"/>
        </w:rPr>
        <w:t>ı</w:t>
      </w:r>
      <w:r w:rsidRPr="002B6F7E">
        <w:rPr>
          <w:rFonts w:eastAsia="Times New Roman"/>
          <w:szCs w:val="20"/>
          <w:lang w:eastAsia="tr-TR"/>
        </w:rPr>
        <w:t>nmak üzere ayr</w:t>
      </w:r>
      <w:r w:rsidRPr="002B6F7E">
        <w:rPr>
          <w:rFonts w:eastAsia="Times New Roman" w:cs="Arial+2"/>
          <w:szCs w:val="20"/>
          <w:lang w:eastAsia="tr-TR"/>
        </w:rPr>
        <w:t>ı</w:t>
      </w:r>
      <w:r w:rsidRPr="002B6F7E">
        <w:rPr>
          <w:rFonts w:eastAsia="Times New Roman"/>
          <w:szCs w:val="20"/>
          <w:lang w:eastAsia="tr-TR"/>
        </w:rPr>
        <w:t>l</w:t>
      </w:r>
      <w:r w:rsidRPr="002B6F7E">
        <w:rPr>
          <w:rFonts w:eastAsia="Times New Roman" w:cs="Arial+2"/>
          <w:szCs w:val="20"/>
          <w:lang w:eastAsia="tr-TR"/>
        </w:rPr>
        <w:t>ı</w:t>
      </w:r>
      <w:r w:rsidRPr="002B6F7E">
        <w:rPr>
          <w:rFonts w:eastAsia="Times New Roman"/>
          <w:szCs w:val="20"/>
          <w:lang w:eastAsia="tr-TR"/>
        </w:rPr>
        <w:t>r ve ay</w:t>
      </w:r>
      <w:r w:rsidRPr="002B6F7E">
        <w:rPr>
          <w:rFonts w:eastAsia="Times New Roman" w:cs="Arial+2"/>
          <w:szCs w:val="20"/>
          <w:lang w:eastAsia="tr-TR"/>
        </w:rPr>
        <w:t>ı</w:t>
      </w:r>
      <w:r w:rsidRPr="002B6F7E">
        <w:rPr>
          <w:rFonts w:eastAsia="Times New Roman"/>
          <w:szCs w:val="20"/>
          <w:lang w:eastAsia="tr-TR"/>
        </w:rPr>
        <w:t>rma i</w:t>
      </w:r>
      <w:r w:rsidRPr="002B6F7E">
        <w:rPr>
          <w:rFonts w:eastAsia="Times New Roman" w:cs="Arial+1"/>
          <w:szCs w:val="20"/>
          <w:lang w:eastAsia="tr-TR"/>
        </w:rPr>
        <w:t>ş</w:t>
      </w:r>
      <w:r w:rsidRPr="002B6F7E">
        <w:rPr>
          <w:rFonts w:eastAsia="Times New Roman"/>
          <w:szCs w:val="20"/>
          <w:lang w:eastAsia="tr-TR"/>
        </w:rPr>
        <w:t xml:space="preserve">lemine Çizelge </w:t>
      </w:r>
      <w:r w:rsidR="00FA45DB">
        <w:rPr>
          <w:rFonts w:eastAsia="Times New Roman"/>
          <w:szCs w:val="20"/>
          <w:lang w:eastAsia="tr-TR"/>
        </w:rPr>
        <w:t>7</w:t>
      </w:r>
      <w:r w:rsidRPr="002B6F7E">
        <w:rPr>
          <w:rFonts w:eastAsia="Times New Roman"/>
          <w:szCs w:val="20"/>
          <w:lang w:eastAsia="tr-TR"/>
        </w:rPr>
        <w:t xml:space="preserve">, Çizelge </w:t>
      </w:r>
      <w:r w:rsidR="00FA45DB">
        <w:rPr>
          <w:rFonts w:eastAsia="Times New Roman"/>
          <w:szCs w:val="20"/>
          <w:lang w:eastAsia="tr-TR"/>
        </w:rPr>
        <w:t>8</w:t>
      </w:r>
      <w:r w:rsidRPr="002B6F7E">
        <w:rPr>
          <w:rFonts w:eastAsia="Times New Roman"/>
          <w:szCs w:val="20"/>
          <w:lang w:eastAsia="tr-TR"/>
        </w:rPr>
        <w:t xml:space="preserve"> ve Çizelge </w:t>
      </w:r>
      <w:r w:rsidR="00FA45DB">
        <w:rPr>
          <w:rFonts w:eastAsia="Times New Roman"/>
          <w:szCs w:val="20"/>
          <w:lang w:eastAsia="tr-TR"/>
        </w:rPr>
        <w:t>9</w:t>
      </w:r>
      <w:r w:rsidRPr="002B6F7E">
        <w:rPr>
          <w:rFonts w:eastAsia="Times New Roman"/>
          <w:szCs w:val="20"/>
          <w:lang w:eastAsia="tr-TR"/>
        </w:rPr>
        <w:t>’d</w:t>
      </w:r>
      <w:r w:rsidR="00FA45DB">
        <w:rPr>
          <w:rFonts w:eastAsia="Times New Roman"/>
          <w:szCs w:val="20"/>
          <w:lang w:eastAsia="tr-TR"/>
        </w:rPr>
        <w:t>a</w:t>
      </w:r>
      <w:r w:rsidRPr="002B6F7E">
        <w:rPr>
          <w:rFonts w:eastAsia="Times New Roman"/>
          <w:szCs w:val="20"/>
          <w:lang w:eastAsia="tr-TR"/>
        </w:rPr>
        <w:t>ki say</w:t>
      </w:r>
      <w:r w:rsidRPr="002B6F7E">
        <w:rPr>
          <w:rFonts w:eastAsia="Times New Roman" w:cs="Arial+2"/>
          <w:szCs w:val="20"/>
          <w:lang w:eastAsia="tr-TR"/>
        </w:rPr>
        <w:t>ı</w:t>
      </w:r>
      <w:r w:rsidRPr="002B6F7E">
        <w:rPr>
          <w:rFonts w:eastAsia="Times New Roman"/>
          <w:szCs w:val="20"/>
          <w:lang w:eastAsia="tr-TR"/>
        </w:rPr>
        <w:t>ya (n) ula</w:t>
      </w:r>
      <w:r w:rsidRPr="002B6F7E">
        <w:rPr>
          <w:rFonts w:eastAsia="Times New Roman" w:cs="Arial+1"/>
          <w:szCs w:val="20"/>
          <w:lang w:eastAsia="tr-TR"/>
        </w:rPr>
        <w:t>ş</w:t>
      </w:r>
      <w:r w:rsidRPr="002B6F7E">
        <w:rPr>
          <w:rFonts w:eastAsia="Times New Roman" w:cs="Arial+2"/>
          <w:szCs w:val="20"/>
          <w:lang w:eastAsia="tr-TR"/>
        </w:rPr>
        <w:t>ı</w:t>
      </w:r>
      <w:r w:rsidRPr="002B6F7E">
        <w:rPr>
          <w:rFonts w:eastAsia="Times New Roman"/>
          <w:szCs w:val="20"/>
          <w:lang w:eastAsia="tr-TR"/>
        </w:rPr>
        <w:t>ncaya kadar devam edilir.</w:t>
      </w:r>
    </w:p>
    <w:p w14:paraId="11298F44" w14:textId="41E611E5" w:rsidR="004669B4" w:rsidRPr="002B6F7E" w:rsidRDefault="004669B4" w:rsidP="004669B4">
      <w:pPr>
        <w:pStyle w:val="Balk3"/>
        <w:rPr>
          <w:rFonts w:cs="Arial,Bold+2"/>
          <w:lang w:eastAsia="tr-TR"/>
        </w:rPr>
      </w:pPr>
      <w:r w:rsidRPr="002B6F7E">
        <w:rPr>
          <w:lang w:eastAsia="tr-TR"/>
        </w:rPr>
        <w:t>Küçük ambalâjlardan numune birimlerinin ayr</w:t>
      </w:r>
      <w:r w:rsidRPr="002B6F7E">
        <w:rPr>
          <w:rFonts w:cs="Arial,Bold+2"/>
          <w:lang w:eastAsia="tr-TR"/>
        </w:rPr>
        <w:t>ı</w:t>
      </w:r>
      <w:r w:rsidRPr="002B6F7E">
        <w:rPr>
          <w:lang w:eastAsia="tr-TR"/>
        </w:rPr>
        <w:t>lmas</w:t>
      </w:r>
      <w:r w:rsidRPr="002B6F7E">
        <w:rPr>
          <w:rFonts w:cs="Arial,Bold+2"/>
          <w:lang w:eastAsia="tr-TR"/>
        </w:rPr>
        <w:t>ı</w:t>
      </w:r>
    </w:p>
    <w:p w14:paraId="0269D23D" w14:textId="51DBC9B6" w:rsidR="004669B4" w:rsidRPr="002B6F7E" w:rsidRDefault="004669B4" w:rsidP="004669B4">
      <w:pPr>
        <w:autoSpaceDE w:val="0"/>
        <w:autoSpaceDN w:val="0"/>
        <w:adjustRightInd w:val="0"/>
        <w:rPr>
          <w:rFonts w:eastAsia="Times New Roman"/>
          <w:szCs w:val="20"/>
          <w:lang w:eastAsia="tr-TR"/>
        </w:rPr>
      </w:pPr>
      <w:r w:rsidRPr="002B6F7E">
        <w:rPr>
          <w:rFonts w:eastAsia="Times New Roman"/>
          <w:szCs w:val="20"/>
          <w:lang w:eastAsia="tr-TR"/>
        </w:rPr>
        <w:t>Numune al</w:t>
      </w:r>
      <w:r w:rsidRPr="002B6F7E">
        <w:rPr>
          <w:rFonts w:eastAsia="Times New Roman" w:cs="Arial+2"/>
          <w:szCs w:val="20"/>
          <w:lang w:eastAsia="tr-TR"/>
        </w:rPr>
        <w:t>ı</w:t>
      </w:r>
      <w:r w:rsidRPr="002B6F7E">
        <w:rPr>
          <w:rFonts w:eastAsia="Times New Roman"/>
          <w:szCs w:val="20"/>
          <w:lang w:eastAsia="tr-TR"/>
        </w:rPr>
        <w:t>nmak üzere ayr</w:t>
      </w:r>
      <w:r w:rsidRPr="002B6F7E">
        <w:rPr>
          <w:rFonts w:eastAsia="Times New Roman" w:cs="Arial+2"/>
          <w:szCs w:val="20"/>
          <w:lang w:eastAsia="tr-TR"/>
        </w:rPr>
        <w:t>ı</w:t>
      </w:r>
      <w:r w:rsidRPr="002B6F7E">
        <w:rPr>
          <w:rFonts w:eastAsia="Times New Roman"/>
          <w:szCs w:val="20"/>
          <w:lang w:eastAsia="tr-TR"/>
        </w:rPr>
        <w:t>lan büyük ambalâjlardaki küçük ambalâj say</w:t>
      </w:r>
      <w:r w:rsidRPr="002B6F7E">
        <w:rPr>
          <w:rFonts w:eastAsia="Times New Roman" w:cs="Arial+2"/>
          <w:szCs w:val="20"/>
          <w:lang w:eastAsia="tr-TR"/>
        </w:rPr>
        <w:t>ı</w:t>
      </w:r>
      <w:r w:rsidRPr="002B6F7E">
        <w:rPr>
          <w:rFonts w:eastAsia="Times New Roman"/>
          <w:szCs w:val="20"/>
          <w:lang w:eastAsia="tr-TR"/>
        </w:rPr>
        <w:t>s</w:t>
      </w:r>
      <w:r w:rsidRPr="002B6F7E">
        <w:rPr>
          <w:rFonts w:eastAsia="Times New Roman" w:cs="Arial+2"/>
          <w:szCs w:val="20"/>
          <w:lang w:eastAsia="tr-TR"/>
        </w:rPr>
        <w:t xml:space="preserve">ı </w:t>
      </w:r>
      <w:r w:rsidRPr="002B6F7E">
        <w:rPr>
          <w:rFonts w:eastAsia="Times New Roman"/>
          <w:szCs w:val="20"/>
          <w:lang w:eastAsia="tr-TR"/>
        </w:rPr>
        <w:t xml:space="preserve">N kabul edilerek Çizelge </w:t>
      </w:r>
      <w:r w:rsidR="00FA45DB">
        <w:rPr>
          <w:rFonts w:eastAsia="Times New Roman"/>
          <w:szCs w:val="20"/>
          <w:lang w:eastAsia="tr-TR"/>
        </w:rPr>
        <w:t>7</w:t>
      </w:r>
      <w:r w:rsidRPr="002B6F7E">
        <w:rPr>
          <w:rFonts w:eastAsia="Times New Roman"/>
          <w:szCs w:val="20"/>
          <w:lang w:eastAsia="tr-TR"/>
        </w:rPr>
        <w:t xml:space="preserve">, Çizelge </w:t>
      </w:r>
      <w:r w:rsidR="00FA45DB">
        <w:rPr>
          <w:rFonts w:eastAsia="Times New Roman"/>
          <w:szCs w:val="20"/>
          <w:lang w:eastAsia="tr-TR"/>
        </w:rPr>
        <w:t>8</w:t>
      </w:r>
      <w:r w:rsidRPr="002B6F7E">
        <w:rPr>
          <w:rFonts w:eastAsia="Times New Roman"/>
          <w:szCs w:val="20"/>
          <w:lang w:eastAsia="tr-TR"/>
        </w:rPr>
        <w:t xml:space="preserve"> ve Çizelge </w:t>
      </w:r>
      <w:r w:rsidR="00FA45DB">
        <w:rPr>
          <w:rFonts w:eastAsia="Times New Roman"/>
          <w:szCs w:val="20"/>
          <w:lang w:eastAsia="tr-TR"/>
        </w:rPr>
        <w:t>9</w:t>
      </w:r>
      <w:r w:rsidRPr="002B6F7E">
        <w:rPr>
          <w:rFonts w:eastAsia="Times New Roman"/>
          <w:szCs w:val="20"/>
          <w:lang w:eastAsia="tr-TR"/>
        </w:rPr>
        <w:t>’d</w:t>
      </w:r>
      <w:r w:rsidR="00FA45DB">
        <w:rPr>
          <w:rFonts w:eastAsia="Times New Roman"/>
          <w:szCs w:val="20"/>
          <w:lang w:eastAsia="tr-TR"/>
        </w:rPr>
        <w:t>a</w:t>
      </w:r>
      <w:r w:rsidRPr="002B6F7E">
        <w:rPr>
          <w:rFonts w:eastAsia="Times New Roman"/>
          <w:szCs w:val="20"/>
          <w:lang w:eastAsia="tr-TR"/>
        </w:rPr>
        <w:t xml:space="preserve"> gösterilen say</w:t>
      </w:r>
      <w:r w:rsidRPr="002B6F7E">
        <w:rPr>
          <w:rFonts w:eastAsia="Times New Roman" w:cs="Arial+2"/>
          <w:szCs w:val="20"/>
          <w:lang w:eastAsia="tr-TR"/>
        </w:rPr>
        <w:t>ı</w:t>
      </w:r>
      <w:r w:rsidRPr="002B6F7E">
        <w:rPr>
          <w:rFonts w:eastAsia="Times New Roman"/>
          <w:szCs w:val="20"/>
          <w:lang w:eastAsia="tr-TR"/>
        </w:rPr>
        <w:t>da (n) olmak üzere küçük ambalâj, ayr</w:t>
      </w:r>
      <w:r w:rsidRPr="002B6F7E">
        <w:rPr>
          <w:rFonts w:eastAsia="Times New Roman" w:cs="Arial+2"/>
          <w:szCs w:val="20"/>
          <w:lang w:eastAsia="tr-TR"/>
        </w:rPr>
        <w:t>ı</w:t>
      </w:r>
      <w:r w:rsidRPr="002B6F7E">
        <w:rPr>
          <w:rFonts w:eastAsia="Times New Roman"/>
          <w:szCs w:val="20"/>
          <w:lang w:eastAsia="tr-TR"/>
        </w:rPr>
        <w:t>lan büyük ambalâjlardan her birinden e</w:t>
      </w:r>
      <w:r w:rsidRPr="002B6F7E">
        <w:rPr>
          <w:rFonts w:eastAsia="Times New Roman" w:cs="Arial+1"/>
          <w:szCs w:val="20"/>
          <w:lang w:eastAsia="tr-TR"/>
        </w:rPr>
        <w:t>ş</w:t>
      </w:r>
      <w:r w:rsidRPr="002B6F7E">
        <w:rPr>
          <w:rFonts w:eastAsia="Times New Roman"/>
          <w:szCs w:val="20"/>
          <w:lang w:eastAsia="tr-TR"/>
        </w:rPr>
        <w:t>it miktarda olmak üzere ayr</w:t>
      </w:r>
      <w:r w:rsidRPr="002B6F7E">
        <w:rPr>
          <w:rFonts w:eastAsia="Times New Roman" w:cs="Arial+2"/>
          <w:szCs w:val="20"/>
          <w:lang w:eastAsia="tr-TR"/>
        </w:rPr>
        <w:t>ı</w:t>
      </w:r>
      <w:r w:rsidRPr="002B6F7E">
        <w:rPr>
          <w:rFonts w:eastAsia="Times New Roman"/>
          <w:szCs w:val="20"/>
          <w:lang w:eastAsia="tr-TR"/>
        </w:rPr>
        <w:t>l</w:t>
      </w:r>
      <w:r w:rsidRPr="002B6F7E">
        <w:rPr>
          <w:rFonts w:eastAsia="Times New Roman" w:cs="Arial+2"/>
          <w:szCs w:val="20"/>
          <w:lang w:eastAsia="tr-TR"/>
        </w:rPr>
        <w:t>ı</w:t>
      </w:r>
      <w:r w:rsidRPr="002B6F7E">
        <w:rPr>
          <w:rFonts w:eastAsia="Times New Roman"/>
          <w:szCs w:val="20"/>
          <w:lang w:eastAsia="tr-TR"/>
        </w:rPr>
        <w:t>r. Ayr</w:t>
      </w:r>
      <w:r w:rsidRPr="002B6F7E">
        <w:rPr>
          <w:rFonts w:eastAsia="Times New Roman" w:cs="Arial+2"/>
          <w:szCs w:val="20"/>
          <w:lang w:eastAsia="tr-TR"/>
        </w:rPr>
        <w:t>ı</w:t>
      </w:r>
      <w:r w:rsidRPr="002B6F7E">
        <w:rPr>
          <w:rFonts w:eastAsia="Times New Roman"/>
          <w:szCs w:val="20"/>
          <w:lang w:eastAsia="tr-TR"/>
        </w:rPr>
        <w:t>lan numune miktar</w:t>
      </w:r>
      <w:r w:rsidRPr="002B6F7E">
        <w:rPr>
          <w:rFonts w:eastAsia="Times New Roman" w:cs="Arial+2"/>
          <w:szCs w:val="20"/>
          <w:lang w:eastAsia="tr-TR"/>
        </w:rPr>
        <w:t xml:space="preserve">ı </w:t>
      </w:r>
      <w:r w:rsidRPr="002B6F7E">
        <w:rPr>
          <w:rFonts w:eastAsia="Times New Roman"/>
          <w:szCs w:val="20"/>
          <w:lang w:eastAsia="tr-TR"/>
        </w:rPr>
        <w:t xml:space="preserve">250 g’dan az ise en az 250 g olacak </w:t>
      </w:r>
      <w:r w:rsidRPr="002B6F7E">
        <w:rPr>
          <w:rFonts w:eastAsia="Times New Roman" w:cs="Arial+1"/>
          <w:szCs w:val="20"/>
          <w:lang w:eastAsia="tr-TR"/>
        </w:rPr>
        <w:t>ş</w:t>
      </w:r>
      <w:r w:rsidRPr="002B6F7E">
        <w:rPr>
          <w:rFonts w:eastAsia="Times New Roman"/>
          <w:szCs w:val="20"/>
          <w:lang w:eastAsia="tr-TR"/>
        </w:rPr>
        <w:t>ekilde ilâve numune al</w:t>
      </w:r>
      <w:r w:rsidRPr="002B6F7E">
        <w:rPr>
          <w:rFonts w:eastAsia="Times New Roman" w:cs="Arial+2"/>
          <w:szCs w:val="20"/>
          <w:lang w:eastAsia="tr-TR"/>
        </w:rPr>
        <w:t>ı</w:t>
      </w:r>
      <w:r w:rsidRPr="002B6F7E">
        <w:rPr>
          <w:rFonts w:eastAsia="Times New Roman"/>
          <w:szCs w:val="20"/>
          <w:lang w:eastAsia="tr-TR"/>
        </w:rPr>
        <w:t>n</w:t>
      </w:r>
      <w:r w:rsidRPr="002B6F7E">
        <w:rPr>
          <w:rFonts w:eastAsia="Times New Roman" w:cs="Arial+2"/>
          <w:szCs w:val="20"/>
          <w:lang w:eastAsia="tr-TR"/>
        </w:rPr>
        <w:t>ı</w:t>
      </w:r>
      <w:r w:rsidRPr="002B6F7E">
        <w:rPr>
          <w:rFonts w:eastAsia="Times New Roman"/>
          <w:szCs w:val="20"/>
          <w:lang w:eastAsia="tr-TR"/>
        </w:rPr>
        <w:t>r.</w:t>
      </w:r>
    </w:p>
    <w:p w14:paraId="61F62935" w14:textId="1A4B1E68" w:rsidR="004669B4" w:rsidRPr="002B6F7E" w:rsidRDefault="004669B4" w:rsidP="004669B4">
      <w:pPr>
        <w:pStyle w:val="Tabletitle"/>
        <w:rPr>
          <w:lang w:eastAsia="tr-TR"/>
        </w:rPr>
      </w:pPr>
      <w:r>
        <w:rPr>
          <w:lang w:eastAsia="tr-TR"/>
        </w:rPr>
        <w:t>Çizelge </w:t>
      </w:r>
      <w:r w:rsidRPr="004669B4">
        <w:rPr>
          <w:lang w:eastAsia="tr-TR"/>
        </w:rPr>
        <w:fldChar w:fldCharType="begin"/>
      </w:r>
      <w:r w:rsidRPr="004669B4">
        <w:rPr>
          <w:lang w:eastAsia="tr-TR"/>
        </w:rPr>
        <w:instrText xml:space="preserve">\IF </w:instrText>
      </w:r>
      <w:r w:rsidRPr="004669B4">
        <w:rPr>
          <w:lang w:eastAsia="tr-TR"/>
        </w:rPr>
        <w:fldChar w:fldCharType="begin"/>
      </w:r>
      <w:r w:rsidRPr="004669B4">
        <w:rPr>
          <w:lang w:eastAsia="tr-TR"/>
        </w:rPr>
        <w:instrText xml:space="preserve">SEQ aaa \c </w:instrText>
      </w:r>
      <w:r w:rsidRPr="004669B4">
        <w:rPr>
          <w:lang w:eastAsia="tr-TR"/>
        </w:rPr>
        <w:fldChar w:fldCharType="separate"/>
      </w:r>
      <w:r w:rsidR="00877C9B">
        <w:rPr>
          <w:noProof/>
          <w:lang w:eastAsia="tr-TR"/>
        </w:rPr>
        <w:instrText>0</w:instrText>
      </w:r>
      <w:r w:rsidRPr="004669B4">
        <w:rPr>
          <w:lang w:eastAsia="tr-TR"/>
        </w:rPr>
        <w:fldChar w:fldCharType="end"/>
      </w:r>
      <w:r w:rsidRPr="004669B4">
        <w:rPr>
          <w:lang w:eastAsia="tr-TR"/>
        </w:rPr>
        <w:instrText>&gt;= 1 "</w:instrText>
      </w:r>
      <w:r w:rsidRPr="004669B4">
        <w:rPr>
          <w:lang w:eastAsia="tr-TR"/>
        </w:rPr>
        <w:fldChar w:fldCharType="begin"/>
      </w:r>
      <w:r w:rsidRPr="004669B4">
        <w:rPr>
          <w:lang w:eastAsia="tr-TR"/>
        </w:rPr>
        <w:instrText xml:space="preserve">SEQ aaa \c \* ALPHABETIC </w:instrText>
      </w:r>
      <w:r w:rsidRPr="004669B4">
        <w:rPr>
          <w:lang w:eastAsia="tr-TR"/>
        </w:rPr>
        <w:fldChar w:fldCharType="separate"/>
      </w:r>
      <w:r w:rsidRPr="004669B4">
        <w:rPr>
          <w:lang w:eastAsia="tr-TR"/>
        </w:rPr>
        <w:instrText>A</w:instrText>
      </w:r>
      <w:r w:rsidRPr="004669B4">
        <w:rPr>
          <w:lang w:eastAsia="tr-TR"/>
        </w:rPr>
        <w:fldChar w:fldCharType="end"/>
      </w:r>
      <w:r w:rsidRPr="004669B4">
        <w:rPr>
          <w:lang w:eastAsia="tr-TR"/>
        </w:rPr>
        <w:instrText xml:space="preserve">." </w:instrText>
      </w:r>
      <w:r w:rsidRPr="004669B4">
        <w:rPr>
          <w:lang w:eastAsia="tr-TR"/>
        </w:rPr>
        <w:fldChar w:fldCharType="end"/>
      </w:r>
      <w:r w:rsidRPr="004669B4">
        <w:rPr>
          <w:lang w:eastAsia="tr-TR"/>
        </w:rPr>
        <w:fldChar w:fldCharType="begin"/>
      </w:r>
      <w:r w:rsidRPr="004669B4">
        <w:rPr>
          <w:lang w:eastAsia="tr-TR"/>
        </w:rPr>
        <w:instrText xml:space="preserve">SEQ Table </w:instrText>
      </w:r>
      <w:r w:rsidRPr="004669B4">
        <w:rPr>
          <w:lang w:eastAsia="tr-TR"/>
        </w:rPr>
        <w:fldChar w:fldCharType="separate"/>
      </w:r>
      <w:r w:rsidR="00877C9B">
        <w:rPr>
          <w:noProof/>
          <w:lang w:eastAsia="tr-TR"/>
        </w:rPr>
        <w:t>7</w:t>
      </w:r>
      <w:r w:rsidRPr="004669B4">
        <w:rPr>
          <w:lang w:eastAsia="tr-TR"/>
        </w:rPr>
        <w:fldChar w:fldCharType="end"/>
      </w:r>
      <w:r>
        <w:rPr>
          <w:lang w:eastAsia="tr-TR"/>
        </w:rPr>
        <w:t xml:space="preserve"> — </w:t>
      </w:r>
      <w:r w:rsidRPr="002B6F7E">
        <w:rPr>
          <w:lang w:eastAsia="tr-TR"/>
        </w:rPr>
        <w:t>Büyük ambalajlardan numune alma - Net ağırlık 1000 g veya daha az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7"/>
        <w:gridCol w:w="3246"/>
        <w:gridCol w:w="3248"/>
      </w:tblGrid>
      <w:tr w:rsidR="004669B4" w:rsidRPr="002B6F7E" w14:paraId="6E416E2D" w14:textId="77777777" w:rsidTr="00044311">
        <w:trPr>
          <w:trHeight w:val="284"/>
        </w:trPr>
        <w:tc>
          <w:tcPr>
            <w:tcW w:w="3247" w:type="dxa"/>
            <w:vAlign w:val="center"/>
          </w:tcPr>
          <w:p w14:paraId="490B6F32" w14:textId="77777777" w:rsidR="004669B4" w:rsidRPr="002B6F7E" w:rsidRDefault="004669B4" w:rsidP="00044311">
            <w:pPr>
              <w:spacing w:after="0"/>
              <w:jc w:val="center"/>
              <w:rPr>
                <w:rFonts w:eastAsia="Times New Roman" w:cs="Times New Roman"/>
                <w:b/>
                <w:szCs w:val="20"/>
                <w:lang w:eastAsia="tr-TR"/>
              </w:rPr>
            </w:pPr>
            <w:r w:rsidRPr="002B6F7E">
              <w:rPr>
                <w:rFonts w:eastAsia="Times New Roman" w:cs="Times New Roman"/>
                <w:b/>
                <w:szCs w:val="20"/>
                <w:lang w:eastAsia="tr-TR"/>
              </w:rPr>
              <w:t>Parti büyüklüğü</w:t>
            </w:r>
          </w:p>
          <w:p w14:paraId="56B5AF33" w14:textId="77777777" w:rsidR="004669B4" w:rsidRPr="002B6F7E" w:rsidRDefault="004669B4" w:rsidP="00044311">
            <w:pPr>
              <w:spacing w:after="0"/>
              <w:jc w:val="center"/>
              <w:rPr>
                <w:rFonts w:eastAsia="Times New Roman" w:cs="Times New Roman"/>
                <w:b/>
                <w:szCs w:val="20"/>
                <w:lang w:eastAsia="tr-TR"/>
              </w:rPr>
            </w:pPr>
            <w:r w:rsidRPr="002B6F7E">
              <w:rPr>
                <w:rFonts w:eastAsia="Times New Roman" w:cs="Times New Roman"/>
                <w:b/>
                <w:szCs w:val="20"/>
                <w:lang w:eastAsia="tr-TR"/>
              </w:rPr>
              <w:t>(N)</w:t>
            </w:r>
          </w:p>
        </w:tc>
        <w:tc>
          <w:tcPr>
            <w:tcW w:w="3246" w:type="dxa"/>
            <w:vAlign w:val="center"/>
          </w:tcPr>
          <w:p w14:paraId="130F0FCC" w14:textId="77777777" w:rsidR="004669B4" w:rsidRPr="002B6F7E" w:rsidRDefault="004669B4" w:rsidP="00044311">
            <w:pPr>
              <w:spacing w:after="0"/>
              <w:jc w:val="center"/>
              <w:rPr>
                <w:rFonts w:eastAsia="Times New Roman" w:cs="Times New Roman"/>
                <w:b/>
                <w:szCs w:val="20"/>
                <w:lang w:eastAsia="tr-TR"/>
              </w:rPr>
            </w:pPr>
            <w:r w:rsidRPr="002B6F7E">
              <w:rPr>
                <w:rFonts w:eastAsia="Times New Roman" w:cs="Times New Roman"/>
                <w:b/>
                <w:szCs w:val="20"/>
                <w:lang w:eastAsia="tr-TR"/>
              </w:rPr>
              <w:t>Numune miktarı</w:t>
            </w:r>
          </w:p>
          <w:p w14:paraId="43DDB789" w14:textId="77777777" w:rsidR="004669B4" w:rsidRPr="002B6F7E" w:rsidRDefault="004669B4" w:rsidP="00044311">
            <w:pPr>
              <w:spacing w:after="0"/>
              <w:jc w:val="center"/>
              <w:rPr>
                <w:rFonts w:eastAsia="Times New Roman" w:cs="Times New Roman"/>
                <w:b/>
                <w:szCs w:val="20"/>
                <w:lang w:eastAsia="tr-TR"/>
              </w:rPr>
            </w:pPr>
            <w:r w:rsidRPr="002B6F7E">
              <w:rPr>
                <w:rFonts w:eastAsia="Times New Roman" w:cs="Times New Roman"/>
                <w:b/>
                <w:szCs w:val="20"/>
                <w:lang w:eastAsia="tr-TR"/>
              </w:rPr>
              <w:t>(n)</w:t>
            </w:r>
          </w:p>
        </w:tc>
        <w:tc>
          <w:tcPr>
            <w:tcW w:w="3248" w:type="dxa"/>
            <w:vAlign w:val="center"/>
          </w:tcPr>
          <w:p w14:paraId="2BD6E5FA" w14:textId="77777777" w:rsidR="004669B4" w:rsidRPr="002B6F7E" w:rsidRDefault="004669B4" w:rsidP="00044311">
            <w:pPr>
              <w:spacing w:after="0"/>
              <w:jc w:val="center"/>
              <w:rPr>
                <w:rFonts w:eastAsia="Times New Roman" w:cs="Times New Roman"/>
                <w:b/>
                <w:szCs w:val="20"/>
                <w:vertAlign w:val="superscript"/>
                <w:lang w:eastAsia="tr-TR"/>
              </w:rPr>
            </w:pPr>
            <w:r w:rsidRPr="002B6F7E">
              <w:rPr>
                <w:rFonts w:eastAsia="Times New Roman" w:cs="Times New Roman"/>
                <w:b/>
                <w:szCs w:val="20"/>
                <w:lang w:eastAsia="tr-TR"/>
              </w:rPr>
              <w:t>Kabul edilebilir kusurlu numune sayısı</w:t>
            </w:r>
            <w:r w:rsidRPr="002B6F7E">
              <w:rPr>
                <w:rFonts w:eastAsia="Times New Roman" w:cs="Times New Roman"/>
                <w:b/>
                <w:szCs w:val="20"/>
                <w:vertAlign w:val="superscript"/>
                <w:lang w:eastAsia="tr-TR"/>
              </w:rPr>
              <w:t>1)</w:t>
            </w:r>
          </w:p>
        </w:tc>
      </w:tr>
      <w:tr w:rsidR="004669B4" w:rsidRPr="002B6F7E" w14:paraId="01CC4084" w14:textId="77777777" w:rsidTr="00044311">
        <w:trPr>
          <w:trHeight w:val="284"/>
        </w:trPr>
        <w:tc>
          <w:tcPr>
            <w:tcW w:w="3247" w:type="dxa"/>
            <w:vAlign w:val="center"/>
          </w:tcPr>
          <w:p w14:paraId="5F2CA3B1"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601’den az</w:t>
            </w:r>
          </w:p>
        </w:tc>
        <w:tc>
          <w:tcPr>
            <w:tcW w:w="3246" w:type="dxa"/>
            <w:vAlign w:val="center"/>
          </w:tcPr>
          <w:p w14:paraId="4E909424"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2</w:t>
            </w:r>
          </w:p>
        </w:tc>
        <w:tc>
          <w:tcPr>
            <w:tcW w:w="3248" w:type="dxa"/>
            <w:vAlign w:val="center"/>
          </w:tcPr>
          <w:p w14:paraId="1B9016ED"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w:t>
            </w:r>
          </w:p>
        </w:tc>
      </w:tr>
      <w:tr w:rsidR="004669B4" w:rsidRPr="002B6F7E" w14:paraId="50A77CE1" w14:textId="77777777" w:rsidTr="00044311">
        <w:trPr>
          <w:trHeight w:val="284"/>
        </w:trPr>
        <w:tc>
          <w:tcPr>
            <w:tcW w:w="3247" w:type="dxa"/>
            <w:vAlign w:val="center"/>
          </w:tcPr>
          <w:p w14:paraId="13D3C732"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601 - 2400</w:t>
            </w:r>
          </w:p>
        </w:tc>
        <w:tc>
          <w:tcPr>
            <w:tcW w:w="3246" w:type="dxa"/>
            <w:vAlign w:val="center"/>
          </w:tcPr>
          <w:p w14:paraId="3E8D8855"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4</w:t>
            </w:r>
          </w:p>
        </w:tc>
        <w:tc>
          <w:tcPr>
            <w:tcW w:w="3248" w:type="dxa"/>
            <w:vAlign w:val="center"/>
          </w:tcPr>
          <w:p w14:paraId="56B3F414"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w:t>
            </w:r>
          </w:p>
        </w:tc>
      </w:tr>
      <w:tr w:rsidR="004669B4" w:rsidRPr="002B6F7E" w14:paraId="0164C8A3" w14:textId="77777777" w:rsidTr="00044311">
        <w:trPr>
          <w:trHeight w:val="284"/>
        </w:trPr>
        <w:tc>
          <w:tcPr>
            <w:tcW w:w="3247" w:type="dxa"/>
            <w:vAlign w:val="center"/>
          </w:tcPr>
          <w:p w14:paraId="446EA6DE"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2401 – 4800</w:t>
            </w:r>
          </w:p>
        </w:tc>
        <w:tc>
          <w:tcPr>
            <w:tcW w:w="3246" w:type="dxa"/>
            <w:vAlign w:val="center"/>
          </w:tcPr>
          <w:p w14:paraId="64047866"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6</w:t>
            </w:r>
          </w:p>
        </w:tc>
        <w:tc>
          <w:tcPr>
            <w:tcW w:w="3248" w:type="dxa"/>
            <w:vAlign w:val="center"/>
          </w:tcPr>
          <w:p w14:paraId="1A8BD486"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1</w:t>
            </w:r>
          </w:p>
        </w:tc>
      </w:tr>
      <w:tr w:rsidR="004669B4" w:rsidRPr="002B6F7E" w14:paraId="74F4C528" w14:textId="77777777" w:rsidTr="00044311">
        <w:trPr>
          <w:trHeight w:val="284"/>
        </w:trPr>
        <w:tc>
          <w:tcPr>
            <w:tcW w:w="3247" w:type="dxa"/>
            <w:vAlign w:val="center"/>
          </w:tcPr>
          <w:p w14:paraId="1271D249"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4801 – 24000</w:t>
            </w:r>
          </w:p>
        </w:tc>
        <w:tc>
          <w:tcPr>
            <w:tcW w:w="3246" w:type="dxa"/>
            <w:vAlign w:val="center"/>
          </w:tcPr>
          <w:p w14:paraId="339CEF6C"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13</w:t>
            </w:r>
          </w:p>
        </w:tc>
        <w:tc>
          <w:tcPr>
            <w:tcW w:w="3248" w:type="dxa"/>
            <w:vAlign w:val="center"/>
          </w:tcPr>
          <w:p w14:paraId="2699CA5B"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2</w:t>
            </w:r>
          </w:p>
        </w:tc>
      </w:tr>
      <w:tr w:rsidR="004669B4" w:rsidRPr="002B6F7E" w14:paraId="424855EE" w14:textId="77777777" w:rsidTr="00044311">
        <w:trPr>
          <w:trHeight w:val="284"/>
        </w:trPr>
        <w:tc>
          <w:tcPr>
            <w:tcW w:w="3247" w:type="dxa"/>
            <w:vAlign w:val="center"/>
          </w:tcPr>
          <w:p w14:paraId="6D3C8BA6"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24001 – 48000</w:t>
            </w:r>
          </w:p>
        </w:tc>
        <w:tc>
          <w:tcPr>
            <w:tcW w:w="3246" w:type="dxa"/>
            <w:vAlign w:val="center"/>
          </w:tcPr>
          <w:p w14:paraId="46C64821"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21</w:t>
            </w:r>
          </w:p>
        </w:tc>
        <w:tc>
          <w:tcPr>
            <w:tcW w:w="3248" w:type="dxa"/>
            <w:vAlign w:val="center"/>
          </w:tcPr>
          <w:p w14:paraId="3FC9F853"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3</w:t>
            </w:r>
          </w:p>
        </w:tc>
      </w:tr>
      <w:tr w:rsidR="004669B4" w:rsidRPr="002B6F7E" w14:paraId="40720EA8" w14:textId="77777777" w:rsidTr="00044311">
        <w:trPr>
          <w:trHeight w:val="284"/>
        </w:trPr>
        <w:tc>
          <w:tcPr>
            <w:tcW w:w="3247" w:type="dxa"/>
            <w:vAlign w:val="center"/>
          </w:tcPr>
          <w:p w14:paraId="6C1553C4"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48001 – 84000</w:t>
            </w:r>
          </w:p>
        </w:tc>
        <w:tc>
          <w:tcPr>
            <w:tcW w:w="3246" w:type="dxa"/>
            <w:vAlign w:val="center"/>
          </w:tcPr>
          <w:p w14:paraId="093B6AE9"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29</w:t>
            </w:r>
          </w:p>
        </w:tc>
        <w:tc>
          <w:tcPr>
            <w:tcW w:w="3248" w:type="dxa"/>
            <w:vAlign w:val="center"/>
          </w:tcPr>
          <w:p w14:paraId="478124EA"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4</w:t>
            </w:r>
          </w:p>
        </w:tc>
      </w:tr>
      <w:tr w:rsidR="004669B4" w:rsidRPr="002B6F7E" w14:paraId="31202FB8" w14:textId="77777777" w:rsidTr="00044311">
        <w:trPr>
          <w:trHeight w:val="284"/>
        </w:trPr>
        <w:tc>
          <w:tcPr>
            <w:tcW w:w="3247" w:type="dxa"/>
          </w:tcPr>
          <w:p w14:paraId="72A92137"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84001 – 144000</w:t>
            </w:r>
          </w:p>
        </w:tc>
        <w:tc>
          <w:tcPr>
            <w:tcW w:w="3246" w:type="dxa"/>
            <w:vAlign w:val="center"/>
          </w:tcPr>
          <w:p w14:paraId="5D6C212E"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48</w:t>
            </w:r>
          </w:p>
        </w:tc>
        <w:tc>
          <w:tcPr>
            <w:tcW w:w="3248" w:type="dxa"/>
            <w:vAlign w:val="center"/>
          </w:tcPr>
          <w:p w14:paraId="1841D8A0"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6</w:t>
            </w:r>
          </w:p>
        </w:tc>
      </w:tr>
      <w:tr w:rsidR="004669B4" w:rsidRPr="002B6F7E" w14:paraId="19C58A3E" w14:textId="77777777" w:rsidTr="00044311">
        <w:trPr>
          <w:trHeight w:val="284"/>
        </w:trPr>
        <w:tc>
          <w:tcPr>
            <w:tcW w:w="3247" w:type="dxa"/>
          </w:tcPr>
          <w:p w14:paraId="3AD36529"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144001 – 240000</w:t>
            </w:r>
          </w:p>
        </w:tc>
        <w:tc>
          <w:tcPr>
            <w:tcW w:w="3246" w:type="dxa"/>
            <w:vAlign w:val="center"/>
          </w:tcPr>
          <w:p w14:paraId="5ADC9C07"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84</w:t>
            </w:r>
          </w:p>
        </w:tc>
        <w:tc>
          <w:tcPr>
            <w:tcW w:w="3248" w:type="dxa"/>
            <w:vAlign w:val="center"/>
          </w:tcPr>
          <w:p w14:paraId="5C5A92FB"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9</w:t>
            </w:r>
          </w:p>
        </w:tc>
      </w:tr>
      <w:tr w:rsidR="004669B4" w:rsidRPr="002B6F7E" w14:paraId="048388FD" w14:textId="77777777" w:rsidTr="00044311">
        <w:trPr>
          <w:trHeight w:val="284"/>
        </w:trPr>
        <w:tc>
          <w:tcPr>
            <w:tcW w:w="3247" w:type="dxa"/>
            <w:vAlign w:val="center"/>
          </w:tcPr>
          <w:p w14:paraId="4A5524F2"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24000’den fazla</w:t>
            </w:r>
          </w:p>
        </w:tc>
        <w:tc>
          <w:tcPr>
            <w:tcW w:w="3246" w:type="dxa"/>
            <w:vAlign w:val="center"/>
          </w:tcPr>
          <w:p w14:paraId="3F772923"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126</w:t>
            </w:r>
          </w:p>
        </w:tc>
        <w:tc>
          <w:tcPr>
            <w:tcW w:w="3248" w:type="dxa"/>
            <w:vAlign w:val="center"/>
          </w:tcPr>
          <w:p w14:paraId="5971F9A8"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13</w:t>
            </w:r>
          </w:p>
        </w:tc>
      </w:tr>
      <w:tr w:rsidR="004669B4" w:rsidRPr="002B6F7E" w14:paraId="1C07D4D5" w14:textId="77777777" w:rsidTr="00044311">
        <w:trPr>
          <w:trHeight w:val="284"/>
        </w:trPr>
        <w:tc>
          <w:tcPr>
            <w:tcW w:w="9741" w:type="dxa"/>
            <w:gridSpan w:val="3"/>
            <w:vAlign w:val="center"/>
          </w:tcPr>
          <w:p w14:paraId="452AF50D" w14:textId="77777777" w:rsidR="004669B4" w:rsidRPr="002B6F7E" w:rsidRDefault="004669B4" w:rsidP="00044311">
            <w:pPr>
              <w:spacing w:after="0"/>
              <w:rPr>
                <w:rFonts w:eastAsia="Times New Roman" w:cs="Times New Roman"/>
                <w:szCs w:val="20"/>
                <w:lang w:eastAsia="tr-TR"/>
              </w:rPr>
            </w:pPr>
            <w:r w:rsidRPr="002B6F7E">
              <w:rPr>
                <w:rFonts w:eastAsia="Times New Roman" w:cs="Times New Roman"/>
                <w:szCs w:val="20"/>
                <w:vertAlign w:val="superscript"/>
                <w:lang w:eastAsia="tr-TR"/>
              </w:rPr>
              <w:t>1)</w:t>
            </w:r>
            <w:r w:rsidRPr="002B6F7E">
              <w:rPr>
                <w:rFonts w:eastAsia="Times New Roman" w:cs="Times New Roman"/>
                <w:szCs w:val="20"/>
                <w:lang w:eastAsia="tr-TR"/>
              </w:rPr>
              <w:t xml:space="preserve"> Kabul edilebilir kusurlu numune, ambalaj ve işaretleme ile ilgilidir.</w:t>
            </w:r>
          </w:p>
        </w:tc>
      </w:tr>
    </w:tbl>
    <w:p w14:paraId="737CB270" w14:textId="77777777" w:rsidR="004669B4" w:rsidRPr="002B6F7E" w:rsidRDefault="004669B4" w:rsidP="004669B4">
      <w:pPr>
        <w:rPr>
          <w:rFonts w:eastAsia="Times New Roman" w:cs="Times New Roman"/>
          <w:szCs w:val="20"/>
          <w:lang w:eastAsia="tr-TR"/>
        </w:rPr>
      </w:pPr>
    </w:p>
    <w:p w14:paraId="11D66255" w14:textId="5FA140E1" w:rsidR="004669B4" w:rsidRPr="002B6F7E" w:rsidRDefault="00FA45DB" w:rsidP="00FA45DB">
      <w:pPr>
        <w:pStyle w:val="Tabletitle"/>
        <w:rPr>
          <w:lang w:eastAsia="tr-TR"/>
        </w:rPr>
      </w:pPr>
      <w:r>
        <w:rPr>
          <w:lang w:eastAsia="tr-TR"/>
        </w:rPr>
        <w:lastRenderedPageBreak/>
        <w:t>Çizelge </w:t>
      </w:r>
      <w:r w:rsidRPr="00FA45DB">
        <w:rPr>
          <w:lang w:eastAsia="tr-TR"/>
        </w:rPr>
        <w:fldChar w:fldCharType="begin"/>
      </w:r>
      <w:r w:rsidRPr="00FA45DB">
        <w:rPr>
          <w:lang w:eastAsia="tr-TR"/>
        </w:rPr>
        <w:instrText xml:space="preserve">\IF </w:instrText>
      </w:r>
      <w:r w:rsidRPr="00FA45DB">
        <w:rPr>
          <w:lang w:eastAsia="tr-TR"/>
        </w:rPr>
        <w:fldChar w:fldCharType="begin"/>
      </w:r>
      <w:r w:rsidRPr="00FA45DB">
        <w:rPr>
          <w:lang w:eastAsia="tr-TR"/>
        </w:rPr>
        <w:instrText xml:space="preserve">SEQ aaa \c </w:instrText>
      </w:r>
      <w:r w:rsidRPr="00FA45DB">
        <w:rPr>
          <w:lang w:eastAsia="tr-TR"/>
        </w:rPr>
        <w:fldChar w:fldCharType="separate"/>
      </w:r>
      <w:r w:rsidR="00877C9B">
        <w:rPr>
          <w:noProof/>
          <w:lang w:eastAsia="tr-TR"/>
        </w:rPr>
        <w:instrText>0</w:instrText>
      </w:r>
      <w:r w:rsidRPr="00FA45DB">
        <w:rPr>
          <w:lang w:eastAsia="tr-TR"/>
        </w:rPr>
        <w:fldChar w:fldCharType="end"/>
      </w:r>
      <w:r w:rsidRPr="00FA45DB">
        <w:rPr>
          <w:lang w:eastAsia="tr-TR"/>
        </w:rPr>
        <w:instrText>&gt;= 1 "</w:instrText>
      </w:r>
      <w:r w:rsidRPr="00FA45DB">
        <w:rPr>
          <w:lang w:eastAsia="tr-TR"/>
        </w:rPr>
        <w:fldChar w:fldCharType="begin"/>
      </w:r>
      <w:r w:rsidRPr="00FA45DB">
        <w:rPr>
          <w:lang w:eastAsia="tr-TR"/>
        </w:rPr>
        <w:instrText xml:space="preserve">SEQ aaa \c \* ALPHABETIC </w:instrText>
      </w:r>
      <w:r w:rsidRPr="00FA45DB">
        <w:rPr>
          <w:lang w:eastAsia="tr-TR"/>
        </w:rPr>
        <w:fldChar w:fldCharType="separate"/>
      </w:r>
      <w:r w:rsidRPr="00FA45DB">
        <w:rPr>
          <w:lang w:eastAsia="tr-TR"/>
        </w:rPr>
        <w:instrText>A</w:instrText>
      </w:r>
      <w:r w:rsidRPr="00FA45DB">
        <w:rPr>
          <w:lang w:eastAsia="tr-TR"/>
        </w:rPr>
        <w:fldChar w:fldCharType="end"/>
      </w:r>
      <w:r w:rsidRPr="00FA45DB">
        <w:rPr>
          <w:lang w:eastAsia="tr-TR"/>
        </w:rPr>
        <w:instrText xml:space="preserve">." </w:instrText>
      </w:r>
      <w:r w:rsidRPr="00FA45DB">
        <w:rPr>
          <w:lang w:eastAsia="tr-TR"/>
        </w:rPr>
        <w:fldChar w:fldCharType="end"/>
      </w:r>
      <w:r w:rsidRPr="00FA45DB">
        <w:rPr>
          <w:lang w:eastAsia="tr-TR"/>
        </w:rPr>
        <w:fldChar w:fldCharType="begin"/>
      </w:r>
      <w:r w:rsidRPr="00FA45DB">
        <w:rPr>
          <w:lang w:eastAsia="tr-TR"/>
        </w:rPr>
        <w:instrText xml:space="preserve">SEQ Table </w:instrText>
      </w:r>
      <w:r w:rsidRPr="00FA45DB">
        <w:rPr>
          <w:lang w:eastAsia="tr-TR"/>
        </w:rPr>
        <w:fldChar w:fldCharType="separate"/>
      </w:r>
      <w:r w:rsidR="00877C9B">
        <w:rPr>
          <w:noProof/>
          <w:lang w:eastAsia="tr-TR"/>
        </w:rPr>
        <w:t>8</w:t>
      </w:r>
      <w:r w:rsidRPr="00FA45DB">
        <w:rPr>
          <w:lang w:eastAsia="tr-TR"/>
        </w:rPr>
        <w:fldChar w:fldCharType="end"/>
      </w:r>
      <w:r>
        <w:rPr>
          <w:lang w:eastAsia="tr-TR"/>
        </w:rPr>
        <w:t xml:space="preserve"> — </w:t>
      </w:r>
      <w:r w:rsidR="004669B4" w:rsidRPr="002B6F7E">
        <w:rPr>
          <w:lang w:eastAsia="tr-TR"/>
        </w:rPr>
        <w:t>Büyük ambalajlardan numune alma - Net ağırlık 1001 g – 4500 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8"/>
        <w:gridCol w:w="3246"/>
        <w:gridCol w:w="3247"/>
      </w:tblGrid>
      <w:tr w:rsidR="004669B4" w:rsidRPr="002B6F7E" w14:paraId="1DA00E49" w14:textId="77777777" w:rsidTr="00044311">
        <w:trPr>
          <w:trHeight w:val="284"/>
        </w:trPr>
        <w:tc>
          <w:tcPr>
            <w:tcW w:w="3248" w:type="dxa"/>
            <w:vAlign w:val="center"/>
          </w:tcPr>
          <w:p w14:paraId="235F6BCC" w14:textId="77777777" w:rsidR="004669B4" w:rsidRPr="002B6F7E" w:rsidRDefault="004669B4" w:rsidP="00044311">
            <w:pPr>
              <w:spacing w:after="0"/>
              <w:jc w:val="center"/>
              <w:rPr>
                <w:rFonts w:eastAsia="Times New Roman" w:cs="Times New Roman"/>
                <w:b/>
                <w:szCs w:val="20"/>
                <w:lang w:eastAsia="tr-TR"/>
              </w:rPr>
            </w:pPr>
            <w:r w:rsidRPr="002B6F7E">
              <w:rPr>
                <w:rFonts w:eastAsia="Times New Roman" w:cs="Times New Roman"/>
                <w:b/>
                <w:szCs w:val="20"/>
                <w:lang w:eastAsia="tr-TR"/>
              </w:rPr>
              <w:t>Parti büyüklüğü</w:t>
            </w:r>
          </w:p>
          <w:p w14:paraId="1EB73107" w14:textId="77777777" w:rsidR="004669B4" w:rsidRPr="002B6F7E" w:rsidRDefault="004669B4" w:rsidP="00044311">
            <w:pPr>
              <w:spacing w:after="0"/>
              <w:jc w:val="center"/>
              <w:rPr>
                <w:rFonts w:eastAsia="Times New Roman" w:cs="Times New Roman"/>
                <w:b/>
                <w:szCs w:val="20"/>
                <w:lang w:eastAsia="tr-TR"/>
              </w:rPr>
            </w:pPr>
            <w:r w:rsidRPr="002B6F7E">
              <w:rPr>
                <w:rFonts w:eastAsia="Times New Roman" w:cs="Times New Roman"/>
                <w:b/>
                <w:szCs w:val="20"/>
                <w:lang w:eastAsia="tr-TR"/>
              </w:rPr>
              <w:t>(N)</w:t>
            </w:r>
          </w:p>
        </w:tc>
        <w:tc>
          <w:tcPr>
            <w:tcW w:w="3246" w:type="dxa"/>
            <w:vAlign w:val="center"/>
          </w:tcPr>
          <w:p w14:paraId="74E08AB1" w14:textId="77777777" w:rsidR="004669B4" w:rsidRPr="002B6F7E" w:rsidRDefault="004669B4" w:rsidP="00044311">
            <w:pPr>
              <w:spacing w:after="0"/>
              <w:jc w:val="center"/>
              <w:rPr>
                <w:rFonts w:eastAsia="Times New Roman" w:cs="Times New Roman"/>
                <w:b/>
                <w:szCs w:val="20"/>
                <w:lang w:eastAsia="tr-TR"/>
              </w:rPr>
            </w:pPr>
            <w:r w:rsidRPr="002B6F7E">
              <w:rPr>
                <w:rFonts w:eastAsia="Times New Roman" w:cs="Times New Roman"/>
                <w:b/>
                <w:szCs w:val="20"/>
                <w:lang w:eastAsia="tr-TR"/>
              </w:rPr>
              <w:t>Numune miktarı</w:t>
            </w:r>
          </w:p>
          <w:p w14:paraId="6535AE7F" w14:textId="77777777" w:rsidR="004669B4" w:rsidRPr="002B6F7E" w:rsidRDefault="004669B4" w:rsidP="00044311">
            <w:pPr>
              <w:spacing w:after="0"/>
              <w:jc w:val="center"/>
              <w:rPr>
                <w:rFonts w:eastAsia="Times New Roman" w:cs="Times New Roman"/>
                <w:b/>
                <w:szCs w:val="20"/>
                <w:lang w:eastAsia="tr-TR"/>
              </w:rPr>
            </w:pPr>
            <w:r w:rsidRPr="002B6F7E">
              <w:rPr>
                <w:rFonts w:eastAsia="Times New Roman" w:cs="Times New Roman"/>
                <w:b/>
                <w:szCs w:val="20"/>
                <w:lang w:eastAsia="tr-TR"/>
              </w:rPr>
              <w:t>(n)</w:t>
            </w:r>
          </w:p>
        </w:tc>
        <w:tc>
          <w:tcPr>
            <w:tcW w:w="3247" w:type="dxa"/>
            <w:vAlign w:val="center"/>
          </w:tcPr>
          <w:p w14:paraId="57742443" w14:textId="77777777" w:rsidR="004669B4" w:rsidRPr="002B6F7E" w:rsidRDefault="004669B4" w:rsidP="00044311">
            <w:pPr>
              <w:spacing w:after="0"/>
              <w:jc w:val="center"/>
              <w:rPr>
                <w:rFonts w:eastAsia="Times New Roman" w:cs="Times New Roman"/>
                <w:b/>
                <w:szCs w:val="20"/>
                <w:vertAlign w:val="superscript"/>
                <w:lang w:eastAsia="tr-TR"/>
              </w:rPr>
            </w:pPr>
            <w:r w:rsidRPr="002B6F7E">
              <w:rPr>
                <w:rFonts w:eastAsia="Times New Roman" w:cs="Times New Roman"/>
                <w:b/>
                <w:szCs w:val="20"/>
                <w:lang w:eastAsia="tr-TR"/>
              </w:rPr>
              <w:t>Kabul edilebilir kusurlu numune sayısı</w:t>
            </w:r>
            <w:r w:rsidRPr="002B6F7E">
              <w:rPr>
                <w:rFonts w:eastAsia="Times New Roman" w:cs="Times New Roman"/>
                <w:b/>
                <w:szCs w:val="20"/>
                <w:vertAlign w:val="superscript"/>
                <w:lang w:eastAsia="tr-TR"/>
              </w:rPr>
              <w:t>1)</w:t>
            </w:r>
          </w:p>
        </w:tc>
      </w:tr>
      <w:tr w:rsidR="004669B4" w:rsidRPr="002B6F7E" w14:paraId="3CE09C1B" w14:textId="77777777" w:rsidTr="00044311">
        <w:trPr>
          <w:trHeight w:val="284"/>
        </w:trPr>
        <w:tc>
          <w:tcPr>
            <w:tcW w:w="3248" w:type="dxa"/>
            <w:vAlign w:val="center"/>
          </w:tcPr>
          <w:p w14:paraId="2050C83C"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601’den az</w:t>
            </w:r>
          </w:p>
        </w:tc>
        <w:tc>
          <w:tcPr>
            <w:tcW w:w="3246" w:type="dxa"/>
            <w:vAlign w:val="center"/>
          </w:tcPr>
          <w:p w14:paraId="561E64BC"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2</w:t>
            </w:r>
          </w:p>
        </w:tc>
        <w:tc>
          <w:tcPr>
            <w:tcW w:w="3247" w:type="dxa"/>
            <w:vAlign w:val="center"/>
          </w:tcPr>
          <w:p w14:paraId="670B7050"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w:t>
            </w:r>
          </w:p>
        </w:tc>
      </w:tr>
      <w:tr w:rsidR="004669B4" w:rsidRPr="002B6F7E" w14:paraId="761777C9" w14:textId="77777777" w:rsidTr="00044311">
        <w:trPr>
          <w:trHeight w:val="284"/>
        </w:trPr>
        <w:tc>
          <w:tcPr>
            <w:tcW w:w="3248" w:type="dxa"/>
            <w:vAlign w:val="center"/>
          </w:tcPr>
          <w:p w14:paraId="0FD198FE"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601 - 1200</w:t>
            </w:r>
          </w:p>
        </w:tc>
        <w:tc>
          <w:tcPr>
            <w:tcW w:w="3246" w:type="dxa"/>
            <w:vAlign w:val="center"/>
          </w:tcPr>
          <w:p w14:paraId="76E7124D"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4</w:t>
            </w:r>
          </w:p>
        </w:tc>
        <w:tc>
          <w:tcPr>
            <w:tcW w:w="3247" w:type="dxa"/>
            <w:vAlign w:val="center"/>
          </w:tcPr>
          <w:p w14:paraId="19B5FF7F"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w:t>
            </w:r>
          </w:p>
        </w:tc>
      </w:tr>
      <w:tr w:rsidR="004669B4" w:rsidRPr="002B6F7E" w14:paraId="5A441782" w14:textId="77777777" w:rsidTr="00044311">
        <w:trPr>
          <w:trHeight w:val="284"/>
        </w:trPr>
        <w:tc>
          <w:tcPr>
            <w:tcW w:w="3248" w:type="dxa"/>
            <w:vAlign w:val="center"/>
          </w:tcPr>
          <w:p w14:paraId="7D5B5340"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1201 - 2400</w:t>
            </w:r>
          </w:p>
        </w:tc>
        <w:tc>
          <w:tcPr>
            <w:tcW w:w="3246" w:type="dxa"/>
            <w:vAlign w:val="center"/>
          </w:tcPr>
          <w:p w14:paraId="3395BA8F"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6</w:t>
            </w:r>
          </w:p>
        </w:tc>
        <w:tc>
          <w:tcPr>
            <w:tcW w:w="3247" w:type="dxa"/>
            <w:vAlign w:val="center"/>
          </w:tcPr>
          <w:p w14:paraId="1222C09E"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1</w:t>
            </w:r>
          </w:p>
        </w:tc>
      </w:tr>
      <w:tr w:rsidR="004669B4" w:rsidRPr="002B6F7E" w14:paraId="0AA427F4" w14:textId="77777777" w:rsidTr="00044311">
        <w:trPr>
          <w:trHeight w:val="284"/>
        </w:trPr>
        <w:tc>
          <w:tcPr>
            <w:tcW w:w="3248" w:type="dxa"/>
            <w:vAlign w:val="center"/>
          </w:tcPr>
          <w:p w14:paraId="0146B337"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2401 – 15000</w:t>
            </w:r>
          </w:p>
        </w:tc>
        <w:tc>
          <w:tcPr>
            <w:tcW w:w="3246" w:type="dxa"/>
            <w:vAlign w:val="center"/>
          </w:tcPr>
          <w:p w14:paraId="1056086B"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13</w:t>
            </w:r>
          </w:p>
        </w:tc>
        <w:tc>
          <w:tcPr>
            <w:tcW w:w="3247" w:type="dxa"/>
            <w:vAlign w:val="center"/>
          </w:tcPr>
          <w:p w14:paraId="4F8DB6A1"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2</w:t>
            </w:r>
          </w:p>
        </w:tc>
      </w:tr>
      <w:tr w:rsidR="004669B4" w:rsidRPr="002B6F7E" w14:paraId="0EEF37C3" w14:textId="77777777" w:rsidTr="00044311">
        <w:trPr>
          <w:trHeight w:val="284"/>
        </w:trPr>
        <w:tc>
          <w:tcPr>
            <w:tcW w:w="3248" w:type="dxa"/>
            <w:vAlign w:val="center"/>
          </w:tcPr>
          <w:p w14:paraId="569D752F"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15001 – 24000</w:t>
            </w:r>
          </w:p>
        </w:tc>
        <w:tc>
          <w:tcPr>
            <w:tcW w:w="3246" w:type="dxa"/>
            <w:vAlign w:val="center"/>
          </w:tcPr>
          <w:p w14:paraId="71A57918"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21</w:t>
            </w:r>
          </w:p>
        </w:tc>
        <w:tc>
          <w:tcPr>
            <w:tcW w:w="3247" w:type="dxa"/>
            <w:vAlign w:val="center"/>
          </w:tcPr>
          <w:p w14:paraId="74237292"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3</w:t>
            </w:r>
          </w:p>
        </w:tc>
      </w:tr>
      <w:tr w:rsidR="004669B4" w:rsidRPr="002B6F7E" w14:paraId="37A84294" w14:textId="77777777" w:rsidTr="00044311">
        <w:trPr>
          <w:trHeight w:val="284"/>
        </w:trPr>
        <w:tc>
          <w:tcPr>
            <w:tcW w:w="3248" w:type="dxa"/>
            <w:vAlign w:val="center"/>
          </w:tcPr>
          <w:p w14:paraId="0A3AFCE6"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24001 – 42000</w:t>
            </w:r>
          </w:p>
        </w:tc>
        <w:tc>
          <w:tcPr>
            <w:tcW w:w="3246" w:type="dxa"/>
            <w:vAlign w:val="center"/>
          </w:tcPr>
          <w:p w14:paraId="1404BADB"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29</w:t>
            </w:r>
          </w:p>
        </w:tc>
        <w:tc>
          <w:tcPr>
            <w:tcW w:w="3247" w:type="dxa"/>
            <w:vAlign w:val="center"/>
          </w:tcPr>
          <w:p w14:paraId="148118FC"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4</w:t>
            </w:r>
          </w:p>
        </w:tc>
      </w:tr>
      <w:tr w:rsidR="004669B4" w:rsidRPr="002B6F7E" w14:paraId="7149AFE7" w14:textId="77777777" w:rsidTr="00044311">
        <w:trPr>
          <w:trHeight w:val="284"/>
        </w:trPr>
        <w:tc>
          <w:tcPr>
            <w:tcW w:w="3248" w:type="dxa"/>
            <w:vAlign w:val="center"/>
          </w:tcPr>
          <w:p w14:paraId="4D0F0919"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42001 – 72000</w:t>
            </w:r>
          </w:p>
        </w:tc>
        <w:tc>
          <w:tcPr>
            <w:tcW w:w="3246" w:type="dxa"/>
            <w:vAlign w:val="center"/>
          </w:tcPr>
          <w:p w14:paraId="54DCDC0C"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48</w:t>
            </w:r>
          </w:p>
        </w:tc>
        <w:tc>
          <w:tcPr>
            <w:tcW w:w="3247" w:type="dxa"/>
            <w:vAlign w:val="center"/>
          </w:tcPr>
          <w:p w14:paraId="37F29BA4"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6</w:t>
            </w:r>
          </w:p>
        </w:tc>
      </w:tr>
      <w:tr w:rsidR="004669B4" w:rsidRPr="002B6F7E" w14:paraId="2E901A79" w14:textId="77777777" w:rsidTr="00044311">
        <w:trPr>
          <w:trHeight w:val="284"/>
        </w:trPr>
        <w:tc>
          <w:tcPr>
            <w:tcW w:w="3248" w:type="dxa"/>
          </w:tcPr>
          <w:p w14:paraId="32EE1C24"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72001 – 120000</w:t>
            </w:r>
          </w:p>
        </w:tc>
        <w:tc>
          <w:tcPr>
            <w:tcW w:w="3246" w:type="dxa"/>
            <w:vAlign w:val="center"/>
          </w:tcPr>
          <w:p w14:paraId="73BA6838"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84</w:t>
            </w:r>
          </w:p>
        </w:tc>
        <w:tc>
          <w:tcPr>
            <w:tcW w:w="3247" w:type="dxa"/>
            <w:vAlign w:val="center"/>
          </w:tcPr>
          <w:p w14:paraId="513D0FB3"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9</w:t>
            </w:r>
          </w:p>
        </w:tc>
      </w:tr>
      <w:tr w:rsidR="004669B4" w:rsidRPr="002B6F7E" w14:paraId="7E54125E" w14:textId="77777777" w:rsidTr="00044311">
        <w:trPr>
          <w:trHeight w:val="284"/>
        </w:trPr>
        <w:tc>
          <w:tcPr>
            <w:tcW w:w="3248" w:type="dxa"/>
          </w:tcPr>
          <w:p w14:paraId="695462A1"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 xml:space="preserve">120000’den fazla </w:t>
            </w:r>
          </w:p>
        </w:tc>
        <w:tc>
          <w:tcPr>
            <w:tcW w:w="3246" w:type="dxa"/>
            <w:vAlign w:val="center"/>
          </w:tcPr>
          <w:p w14:paraId="6558B00C"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126</w:t>
            </w:r>
          </w:p>
        </w:tc>
        <w:tc>
          <w:tcPr>
            <w:tcW w:w="3247" w:type="dxa"/>
            <w:vAlign w:val="center"/>
          </w:tcPr>
          <w:p w14:paraId="1666BC57"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13</w:t>
            </w:r>
          </w:p>
        </w:tc>
      </w:tr>
      <w:tr w:rsidR="004669B4" w:rsidRPr="002B6F7E" w14:paraId="2A4A79F5" w14:textId="77777777" w:rsidTr="00044311">
        <w:trPr>
          <w:trHeight w:val="284"/>
        </w:trPr>
        <w:tc>
          <w:tcPr>
            <w:tcW w:w="9741" w:type="dxa"/>
            <w:gridSpan w:val="3"/>
            <w:vAlign w:val="center"/>
          </w:tcPr>
          <w:p w14:paraId="7A51AC43" w14:textId="77777777" w:rsidR="004669B4" w:rsidRPr="002B6F7E" w:rsidRDefault="004669B4" w:rsidP="00044311">
            <w:pPr>
              <w:spacing w:after="0"/>
              <w:rPr>
                <w:rFonts w:eastAsia="Times New Roman" w:cs="Times New Roman"/>
                <w:szCs w:val="20"/>
                <w:lang w:eastAsia="tr-TR"/>
              </w:rPr>
            </w:pPr>
            <w:r w:rsidRPr="002B6F7E">
              <w:rPr>
                <w:rFonts w:eastAsia="Times New Roman" w:cs="Times New Roman"/>
                <w:szCs w:val="20"/>
                <w:vertAlign w:val="superscript"/>
                <w:lang w:eastAsia="tr-TR"/>
              </w:rPr>
              <w:t>1)</w:t>
            </w:r>
            <w:r w:rsidRPr="002B6F7E">
              <w:rPr>
                <w:rFonts w:eastAsia="Times New Roman" w:cs="Times New Roman"/>
                <w:szCs w:val="20"/>
                <w:lang w:eastAsia="tr-TR"/>
              </w:rPr>
              <w:t xml:space="preserve"> Kabul edilebilir kusurlu numune, ambalaj ve işaretleme ile ilgilidir.</w:t>
            </w:r>
          </w:p>
        </w:tc>
      </w:tr>
    </w:tbl>
    <w:p w14:paraId="063569F9" w14:textId="77777777" w:rsidR="004669B4" w:rsidRPr="002B6F7E" w:rsidRDefault="004669B4" w:rsidP="004669B4">
      <w:pPr>
        <w:rPr>
          <w:rFonts w:eastAsia="Times New Roman" w:cs="Times New Roman"/>
          <w:szCs w:val="20"/>
          <w:lang w:eastAsia="tr-TR"/>
        </w:rPr>
      </w:pPr>
    </w:p>
    <w:p w14:paraId="4A2F3140" w14:textId="1EBE6456" w:rsidR="004669B4" w:rsidRPr="002B6F7E" w:rsidRDefault="00FA45DB" w:rsidP="00FA45DB">
      <w:pPr>
        <w:pStyle w:val="Tabletitle"/>
        <w:rPr>
          <w:lang w:eastAsia="tr-TR"/>
        </w:rPr>
      </w:pPr>
      <w:r>
        <w:rPr>
          <w:lang w:eastAsia="tr-TR"/>
        </w:rPr>
        <w:t>Çizelge </w:t>
      </w:r>
      <w:r w:rsidRPr="00FA45DB">
        <w:rPr>
          <w:lang w:eastAsia="tr-TR"/>
        </w:rPr>
        <w:fldChar w:fldCharType="begin"/>
      </w:r>
      <w:r w:rsidRPr="00FA45DB">
        <w:rPr>
          <w:lang w:eastAsia="tr-TR"/>
        </w:rPr>
        <w:instrText xml:space="preserve">\IF </w:instrText>
      </w:r>
      <w:r w:rsidRPr="00FA45DB">
        <w:rPr>
          <w:lang w:eastAsia="tr-TR"/>
        </w:rPr>
        <w:fldChar w:fldCharType="begin"/>
      </w:r>
      <w:r w:rsidRPr="00FA45DB">
        <w:rPr>
          <w:lang w:eastAsia="tr-TR"/>
        </w:rPr>
        <w:instrText xml:space="preserve">SEQ aaa \c </w:instrText>
      </w:r>
      <w:r w:rsidRPr="00FA45DB">
        <w:rPr>
          <w:lang w:eastAsia="tr-TR"/>
        </w:rPr>
        <w:fldChar w:fldCharType="separate"/>
      </w:r>
      <w:r w:rsidR="00877C9B">
        <w:rPr>
          <w:noProof/>
          <w:lang w:eastAsia="tr-TR"/>
        </w:rPr>
        <w:instrText>0</w:instrText>
      </w:r>
      <w:r w:rsidRPr="00FA45DB">
        <w:rPr>
          <w:lang w:eastAsia="tr-TR"/>
        </w:rPr>
        <w:fldChar w:fldCharType="end"/>
      </w:r>
      <w:r w:rsidRPr="00FA45DB">
        <w:rPr>
          <w:lang w:eastAsia="tr-TR"/>
        </w:rPr>
        <w:instrText>&gt;= 1 "</w:instrText>
      </w:r>
      <w:r w:rsidRPr="00FA45DB">
        <w:rPr>
          <w:lang w:eastAsia="tr-TR"/>
        </w:rPr>
        <w:fldChar w:fldCharType="begin"/>
      </w:r>
      <w:r w:rsidRPr="00FA45DB">
        <w:rPr>
          <w:lang w:eastAsia="tr-TR"/>
        </w:rPr>
        <w:instrText xml:space="preserve">SEQ aaa \c \* ALPHABETIC </w:instrText>
      </w:r>
      <w:r w:rsidRPr="00FA45DB">
        <w:rPr>
          <w:lang w:eastAsia="tr-TR"/>
        </w:rPr>
        <w:fldChar w:fldCharType="separate"/>
      </w:r>
      <w:r w:rsidRPr="00FA45DB">
        <w:rPr>
          <w:lang w:eastAsia="tr-TR"/>
        </w:rPr>
        <w:instrText>A</w:instrText>
      </w:r>
      <w:r w:rsidRPr="00FA45DB">
        <w:rPr>
          <w:lang w:eastAsia="tr-TR"/>
        </w:rPr>
        <w:fldChar w:fldCharType="end"/>
      </w:r>
      <w:r w:rsidRPr="00FA45DB">
        <w:rPr>
          <w:lang w:eastAsia="tr-TR"/>
        </w:rPr>
        <w:instrText xml:space="preserve">." </w:instrText>
      </w:r>
      <w:r w:rsidRPr="00FA45DB">
        <w:rPr>
          <w:lang w:eastAsia="tr-TR"/>
        </w:rPr>
        <w:fldChar w:fldCharType="end"/>
      </w:r>
      <w:r w:rsidRPr="00FA45DB">
        <w:rPr>
          <w:lang w:eastAsia="tr-TR"/>
        </w:rPr>
        <w:fldChar w:fldCharType="begin"/>
      </w:r>
      <w:r w:rsidRPr="00FA45DB">
        <w:rPr>
          <w:lang w:eastAsia="tr-TR"/>
        </w:rPr>
        <w:instrText xml:space="preserve">SEQ Table </w:instrText>
      </w:r>
      <w:r w:rsidRPr="00FA45DB">
        <w:rPr>
          <w:lang w:eastAsia="tr-TR"/>
        </w:rPr>
        <w:fldChar w:fldCharType="separate"/>
      </w:r>
      <w:r w:rsidR="00877C9B">
        <w:rPr>
          <w:noProof/>
          <w:lang w:eastAsia="tr-TR"/>
        </w:rPr>
        <w:t>9</w:t>
      </w:r>
      <w:r w:rsidRPr="00FA45DB">
        <w:rPr>
          <w:lang w:eastAsia="tr-TR"/>
        </w:rPr>
        <w:fldChar w:fldCharType="end"/>
      </w:r>
      <w:r>
        <w:rPr>
          <w:lang w:eastAsia="tr-TR"/>
        </w:rPr>
        <w:t xml:space="preserve"> — </w:t>
      </w:r>
      <w:r w:rsidR="004669B4" w:rsidRPr="002B6F7E">
        <w:rPr>
          <w:lang w:eastAsia="tr-TR"/>
        </w:rPr>
        <w:t>Büyük ambalajlardan numune alma - Net ağırlık 4500 g’dan fazla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7"/>
        <w:gridCol w:w="3246"/>
        <w:gridCol w:w="3248"/>
      </w:tblGrid>
      <w:tr w:rsidR="004669B4" w:rsidRPr="002B6F7E" w14:paraId="4D301FDF" w14:textId="77777777" w:rsidTr="00044311">
        <w:trPr>
          <w:trHeight w:val="284"/>
        </w:trPr>
        <w:tc>
          <w:tcPr>
            <w:tcW w:w="3247" w:type="dxa"/>
            <w:vAlign w:val="center"/>
          </w:tcPr>
          <w:p w14:paraId="6BED0D63" w14:textId="77777777" w:rsidR="004669B4" w:rsidRPr="002B6F7E" w:rsidRDefault="004669B4" w:rsidP="00044311">
            <w:pPr>
              <w:spacing w:after="0"/>
              <w:jc w:val="center"/>
              <w:rPr>
                <w:rFonts w:eastAsia="Times New Roman" w:cs="Times New Roman"/>
                <w:b/>
                <w:szCs w:val="20"/>
                <w:lang w:eastAsia="tr-TR"/>
              </w:rPr>
            </w:pPr>
            <w:r w:rsidRPr="002B6F7E">
              <w:rPr>
                <w:rFonts w:eastAsia="Times New Roman" w:cs="Times New Roman"/>
                <w:b/>
                <w:szCs w:val="20"/>
                <w:lang w:eastAsia="tr-TR"/>
              </w:rPr>
              <w:t>Parti büyüklüğü</w:t>
            </w:r>
          </w:p>
          <w:p w14:paraId="002786C8" w14:textId="77777777" w:rsidR="004669B4" w:rsidRPr="002B6F7E" w:rsidRDefault="004669B4" w:rsidP="00044311">
            <w:pPr>
              <w:spacing w:after="0"/>
              <w:jc w:val="center"/>
              <w:rPr>
                <w:rFonts w:eastAsia="Times New Roman" w:cs="Times New Roman"/>
                <w:b/>
                <w:szCs w:val="20"/>
                <w:lang w:eastAsia="tr-TR"/>
              </w:rPr>
            </w:pPr>
            <w:r w:rsidRPr="002B6F7E">
              <w:rPr>
                <w:rFonts w:eastAsia="Times New Roman" w:cs="Times New Roman"/>
                <w:b/>
                <w:szCs w:val="20"/>
                <w:lang w:eastAsia="tr-TR"/>
              </w:rPr>
              <w:t>(N)</w:t>
            </w:r>
          </w:p>
        </w:tc>
        <w:tc>
          <w:tcPr>
            <w:tcW w:w="3246" w:type="dxa"/>
            <w:vAlign w:val="center"/>
          </w:tcPr>
          <w:p w14:paraId="076A44DB" w14:textId="77777777" w:rsidR="004669B4" w:rsidRPr="002B6F7E" w:rsidRDefault="004669B4" w:rsidP="00044311">
            <w:pPr>
              <w:spacing w:after="0"/>
              <w:jc w:val="center"/>
              <w:rPr>
                <w:rFonts w:eastAsia="Times New Roman" w:cs="Times New Roman"/>
                <w:b/>
                <w:szCs w:val="20"/>
                <w:lang w:eastAsia="tr-TR"/>
              </w:rPr>
            </w:pPr>
            <w:r w:rsidRPr="002B6F7E">
              <w:rPr>
                <w:rFonts w:eastAsia="Times New Roman" w:cs="Times New Roman"/>
                <w:b/>
                <w:szCs w:val="20"/>
                <w:lang w:eastAsia="tr-TR"/>
              </w:rPr>
              <w:t>Numune miktarı</w:t>
            </w:r>
          </w:p>
          <w:p w14:paraId="12E040C2" w14:textId="77777777" w:rsidR="004669B4" w:rsidRPr="002B6F7E" w:rsidRDefault="004669B4" w:rsidP="00044311">
            <w:pPr>
              <w:spacing w:after="0"/>
              <w:jc w:val="center"/>
              <w:rPr>
                <w:rFonts w:eastAsia="Times New Roman" w:cs="Times New Roman"/>
                <w:b/>
                <w:szCs w:val="20"/>
                <w:lang w:eastAsia="tr-TR"/>
              </w:rPr>
            </w:pPr>
            <w:r w:rsidRPr="002B6F7E">
              <w:rPr>
                <w:rFonts w:eastAsia="Times New Roman" w:cs="Times New Roman"/>
                <w:b/>
                <w:szCs w:val="20"/>
                <w:lang w:eastAsia="tr-TR"/>
              </w:rPr>
              <w:t>(n)</w:t>
            </w:r>
          </w:p>
        </w:tc>
        <w:tc>
          <w:tcPr>
            <w:tcW w:w="3248" w:type="dxa"/>
            <w:vAlign w:val="center"/>
          </w:tcPr>
          <w:p w14:paraId="402100FF" w14:textId="77777777" w:rsidR="004669B4" w:rsidRPr="002B6F7E" w:rsidRDefault="004669B4" w:rsidP="00044311">
            <w:pPr>
              <w:spacing w:after="0"/>
              <w:jc w:val="center"/>
              <w:rPr>
                <w:rFonts w:eastAsia="Times New Roman" w:cs="Times New Roman"/>
                <w:b/>
                <w:szCs w:val="20"/>
                <w:vertAlign w:val="superscript"/>
                <w:lang w:eastAsia="tr-TR"/>
              </w:rPr>
            </w:pPr>
            <w:r w:rsidRPr="002B6F7E">
              <w:rPr>
                <w:rFonts w:eastAsia="Times New Roman" w:cs="Times New Roman"/>
                <w:b/>
                <w:szCs w:val="20"/>
                <w:lang w:eastAsia="tr-TR"/>
              </w:rPr>
              <w:t>Kabul edilebilir kusurlu numune sayısı</w:t>
            </w:r>
            <w:r w:rsidRPr="002B6F7E">
              <w:rPr>
                <w:rFonts w:eastAsia="Times New Roman" w:cs="Times New Roman"/>
                <w:b/>
                <w:szCs w:val="20"/>
                <w:vertAlign w:val="superscript"/>
                <w:lang w:eastAsia="tr-TR"/>
              </w:rPr>
              <w:t>1)</w:t>
            </w:r>
          </w:p>
        </w:tc>
      </w:tr>
      <w:tr w:rsidR="004669B4" w:rsidRPr="002B6F7E" w14:paraId="4B35E2BB" w14:textId="77777777" w:rsidTr="00044311">
        <w:trPr>
          <w:trHeight w:val="284"/>
        </w:trPr>
        <w:tc>
          <w:tcPr>
            <w:tcW w:w="3247" w:type="dxa"/>
            <w:vAlign w:val="center"/>
          </w:tcPr>
          <w:p w14:paraId="4A439F74"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601’den az</w:t>
            </w:r>
          </w:p>
        </w:tc>
        <w:tc>
          <w:tcPr>
            <w:tcW w:w="3246" w:type="dxa"/>
            <w:vAlign w:val="center"/>
          </w:tcPr>
          <w:p w14:paraId="1F48FF22"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6</w:t>
            </w:r>
          </w:p>
        </w:tc>
        <w:tc>
          <w:tcPr>
            <w:tcW w:w="3248" w:type="dxa"/>
            <w:vAlign w:val="center"/>
          </w:tcPr>
          <w:p w14:paraId="4E707499"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1</w:t>
            </w:r>
          </w:p>
        </w:tc>
      </w:tr>
      <w:tr w:rsidR="004669B4" w:rsidRPr="002B6F7E" w14:paraId="7BB33F02" w14:textId="77777777" w:rsidTr="00044311">
        <w:trPr>
          <w:trHeight w:val="284"/>
        </w:trPr>
        <w:tc>
          <w:tcPr>
            <w:tcW w:w="3247" w:type="dxa"/>
            <w:vAlign w:val="center"/>
          </w:tcPr>
          <w:p w14:paraId="6D47EEE8"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601 - 2000</w:t>
            </w:r>
          </w:p>
        </w:tc>
        <w:tc>
          <w:tcPr>
            <w:tcW w:w="3246" w:type="dxa"/>
            <w:vAlign w:val="center"/>
          </w:tcPr>
          <w:p w14:paraId="7BA5255A"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13</w:t>
            </w:r>
          </w:p>
        </w:tc>
        <w:tc>
          <w:tcPr>
            <w:tcW w:w="3248" w:type="dxa"/>
            <w:vAlign w:val="center"/>
          </w:tcPr>
          <w:p w14:paraId="0996DD44"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2</w:t>
            </w:r>
          </w:p>
        </w:tc>
      </w:tr>
      <w:tr w:rsidR="004669B4" w:rsidRPr="002B6F7E" w14:paraId="6B11ED12" w14:textId="77777777" w:rsidTr="00044311">
        <w:trPr>
          <w:trHeight w:val="284"/>
        </w:trPr>
        <w:tc>
          <w:tcPr>
            <w:tcW w:w="3247" w:type="dxa"/>
            <w:vAlign w:val="center"/>
          </w:tcPr>
          <w:p w14:paraId="2685309B"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2001 - 7200</w:t>
            </w:r>
          </w:p>
        </w:tc>
        <w:tc>
          <w:tcPr>
            <w:tcW w:w="3246" w:type="dxa"/>
            <w:vAlign w:val="center"/>
          </w:tcPr>
          <w:p w14:paraId="5EA66DF8"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21</w:t>
            </w:r>
          </w:p>
        </w:tc>
        <w:tc>
          <w:tcPr>
            <w:tcW w:w="3248" w:type="dxa"/>
            <w:vAlign w:val="center"/>
          </w:tcPr>
          <w:p w14:paraId="31D59DC2"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3</w:t>
            </w:r>
          </w:p>
        </w:tc>
      </w:tr>
      <w:tr w:rsidR="004669B4" w:rsidRPr="002B6F7E" w14:paraId="5534A23C" w14:textId="77777777" w:rsidTr="00044311">
        <w:trPr>
          <w:trHeight w:val="284"/>
        </w:trPr>
        <w:tc>
          <w:tcPr>
            <w:tcW w:w="3247" w:type="dxa"/>
            <w:vAlign w:val="center"/>
          </w:tcPr>
          <w:p w14:paraId="29C0C453"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7201 – 15000</w:t>
            </w:r>
          </w:p>
        </w:tc>
        <w:tc>
          <w:tcPr>
            <w:tcW w:w="3246" w:type="dxa"/>
            <w:vAlign w:val="center"/>
          </w:tcPr>
          <w:p w14:paraId="6338767F"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29</w:t>
            </w:r>
          </w:p>
        </w:tc>
        <w:tc>
          <w:tcPr>
            <w:tcW w:w="3248" w:type="dxa"/>
            <w:vAlign w:val="center"/>
          </w:tcPr>
          <w:p w14:paraId="0826D7E2"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4</w:t>
            </w:r>
          </w:p>
        </w:tc>
      </w:tr>
      <w:tr w:rsidR="004669B4" w:rsidRPr="002B6F7E" w14:paraId="0B90A69C" w14:textId="77777777" w:rsidTr="00044311">
        <w:trPr>
          <w:trHeight w:val="284"/>
        </w:trPr>
        <w:tc>
          <w:tcPr>
            <w:tcW w:w="3247" w:type="dxa"/>
            <w:vAlign w:val="center"/>
          </w:tcPr>
          <w:p w14:paraId="5F40CD48"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15001 – 24000</w:t>
            </w:r>
          </w:p>
        </w:tc>
        <w:tc>
          <w:tcPr>
            <w:tcW w:w="3246" w:type="dxa"/>
            <w:vAlign w:val="center"/>
          </w:tcPr>
          <w:p w14:paraId="54103C2A"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48</w:t>
            </w:r>
          </w:p>
        </w:tc>
        <w:tc>
          <w:tcPr>
            <w:tcW w:w="3248" w:type="dxa"/>
            <w:vAlign w:val="center"/>
          </w:tcPr>
          <w:p w14:paraId="0DE0FE83"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6</w:t>
            </w:r>
          </w:p>
        </w:tc>
      </w:tr>
      <w:tr w:rsidR="004669B4" w:rsidRPr="002B6F7E" w14:paraId="3F284D67" w14:textId="77777777" w:rsidTr="00044311">
        <w:trPr>
          <w:trHeight w:val="284"/>
        </w:trPr>
        <w:tc>
          <w:tcPr>
            <w:tcW w:w="3247" w:type="dxa"/>
            <w:vAlign w:val="center"/>
          </w:tcPr>
          <w:p w14:paraId="475458EE"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24001 – 42000</w:t>
            </w:r>
          </w:p>
        </w:tc>
        <w:tc>
          <w:tcPr>
            <w:tcW w:w="3246" w:type="dxa"/>
            <w:vAlign w:val="center"/>
          </w:tcPr>
          <w:p w14:paraId="09E48D63"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84</w:t>
            </w:r>
          </w:p>
        </w:tc>
        <w:tc>
          <w:tcPr>
            <w:tcW w:w="3248" w:type="dxa"/>
            <w:vAlign w:val="center"/>
          </w:tcPr>
          <w:p w14:paraId="2010CA29"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9</w:t>
            </w:r>
          </w:p>
        </w:tc>
      </w:tr>
      <w:tr w:rsidR="004669B4" w:rsidRPr="002B6F7E" w14:paraId="569DDF21" w14:textId="77777777" w:rsidTr="00044311">
        <w:trPr>
          <w:trHeight w:val="284"/>
        </w:trPr>
        <w:tc>
          <w:tcPr>
            <w:tcW w:w="3247" w:type="dxa"/>
            <w:vAlign w:val="center"/>
          </w:tcPr>
          <w:p w14:paraId="082E3F57"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42000’den fazla</w:t>
            </w:r>
          </w:p>
        </w:tc>
        <w:tc>
          <w:tcPr>
            <w:tcW w:w="3246" w:type="dxa"/>
            <w:vAlign w:val="center"/>
          </w:tcPr>
          <w:p w14:paraId="714094B0"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126</w:t>
            </w:r>
          </w:p>
        </w:tc>
        <w:tc>
          <w:tcPr>
            <w:tcW w:w="3248" w:type="dxa"/>
            <w:vAlign w:val="center"/>
          </w:tcPr>
          <w:p w14:paraId="55952AF5" w14:textId="77777777" w:rsidR="004669B4" w:rsidRPr="002B6F7E" w:rsidRDefault="004669B4" w:rsidP="00044311">
            <w:pPr>
              <w:spacing w:after="0"/>
              <w:jc w:val="center"/>
              <w:rPr>
                <w:rFonts w:eastAsia="Times New Roman" w:cs="Times New Roman"/>
                <w:szCs w:val="20"/>
                <w:lang w:eastAsia="tr-TR"/>
              </w:rPr>
            </w:pPr>
            <w:r w:rsidRPr="002B6F7E">
              <w:rPr>
                <w:rFonts w:eastAsia="Times New Roman" w:cs="Times New Roman"/>
                <w:szCs w:val="20"/>
                <w:lang w:eastAsia="tr-TR"/>
              </w:rPr>
              <w:t>13</w:t>
            </w:r>
          </w:p>
        </w:tc>
      </w:tr>
      <w:tr w:rsidR="004669B4" w:rsidRPr="002B6F7E" w14:paraId="08AC668A" w14:textId="77777777" w:rsidTr="00044311">
        <w:trPr>
          <w:trHeight w:val="284"/>
        </w:trPr>
        <w:tc>
          <w:tcPr>
            <w:tcW w:w="9741" w:type="dxa"/>
            <w:gridSpan w:val="3"/>
            <w:vAlign w:val="center"/>
          </w:tcPr>
          <w:p w14:paraId="0185E4EF" w14:textId="77777777" w:rsidR="004669B4" w:rsidRPr="002B6F7E" w:rsidRDefault="004669B4" w:rsidP="00044311">
            <w:pPr>
              <w:spacing w:after="0"/>
              <w:rPr>
                <w:rFonts w:eastAsia="Times New Roman" w:cs="Times New Roman"/>
                <w:szCs w:val="20"/>
                <w:lang w:eastAsia="tr-TR"/>
              </w:rPr>
            </w:pPr>
            <w:r w:rsidRPr="002B6F7E">
              <w:rPr>
                <w:rFonts w:eastAsia="Times New Roman" w:cs="Times New Roman"/>
                <w:szCs w:val="20"/>
                <w:vertAlign w:val="superscript"/>
                <w:lang w:eastAsia="tr-TR"/>
              </w:rPr>
              <w:t>1)</w:t>
            </w:r>
            <w:r w:rsidRPr="002B6F7E">
              <w:rPr>
                <w:rFonts w:eastAsia="Times New Roman" w:cs="Times New Roman"/>
                <w:szCs w:val="20"/>
                <w:lang w:eastAsia="tr-TR"/>
              </w:rPr>
              <w:t xml:space="preserve"> Kabul edilebilir kusurlu numune, ambalaj ve işaretleme ile ilgilidir.</w:t>
            </w:r>
          </w:p>
        </w:tc>
      </w:tr>
    </w:tbl>
    <w:p w14:paraId="7ECF1993" w14:textId="69F3BC57" w:rsidR="00A25C81" w:rsidRPr="001A35F7" w:rsidRDefault="00A25C81"/>
    <w:p w14:paraId="6A152B37" w14:textId="77777777" w:rsidR="00824E1F" w:rsidRPr="00FF7FEE" w:rsidRDefault="00A25C81">
      <w:pPr>
        <w:pStyle w:val="Balk2"/>
      </w:pPr>
      <w:bookmarkStart w:id="188" w:name="_Toc229736974"/>
      <w:bookmarkStart w:id="189" w:name="_Toc236988817"/>
      <w:bookmarkStart w:id="190" w:name="_Toc236988936"/>
      <w:r w:rsidRPr="00FF7FEE">
        <w:t>Muayenele</w:t>
      </w:r>
      <w:r w:rsidR="00F116E7" w:rsidRPr="00FF7FEE">
        <w:t>r</w:t>
      </w:r>
      <w:bookmarkEnd w:id="188"/>
      <w:bookmarkEnd w:id="189"/>
      <w:bookmarkEnd w:id="190"/>
    </w:p>
    <w:p w14:paraId="4927BEE9" w14:textId="77777777" w:rsidR="00F116E7" w:rsidRPr="001A35F7" w:rsidRDefault="00F116E7" w:rsidP="001A35F7">
      <w:pPr>
        <w:pStyle w:val="Balk3"/>
        <w:rPr>
          <w:noProof/>
          <w:lang w:eastAsia="zh-CN"/>
        </w:rPr>
      </w:pPr>
      <w:r w:rsidRPr="001A35F7">
        <w:rPr>
          <w:noProof/>
          <w:lang w:eastAsia="zh-CN"/>
        </w:rPr>
        <w:t>Ambalaj</w:t>
      </w:r>
      <w:r w:rsidR="00365B4E">
        <w:rPr>
          <w:noProof/>
          <w:lang w:eastAsia="zh-CN"/>
        </w:rPr>
        <w:t xml:space="preserve"> muayenesi</w:t>
      </w:r>
    </w:p>
    <w:p w14:paraId="14D3D9FF" w14:textId="4A442DFC" w:rsidR="00F116E7" w:rsidRPr="001A35F7" w:rsidRDefault="00D500A9" w:rsidP="00C83D21">
      <w:pPr>
        <w:rPr>
          <w:noProof/>
        </w:rPr>
      </w:pPr>
      <w:r w:rsidRPr="00D500A9">
        <w:t>Ambalajlar bakılarak, ellenerek, tartılarak muayene edilir ve Madde 6.1’deki özellikler ile Madde 6.2’deki işaretleri taşıyıp taşmadığına bakılır.</w:t>
      </w:r>
    </w:p>
    <w:p w14:paraId="1E5ECDF3" w14:textId="77777777" w:rsidR="001A159E" w:rsidRPr="00FF7FEE" w:rsidRDefault="001A159E">
      <w:pPr>
        <w:pStyle w:val="Balk3"/>
      </w:pPr>
      <w:bookmarkStart w:id="191" w:name="_Toc80699148"/>
      <w:bookmarkStart w:id="192" w:name="_Toc92898839"/>
      <w:bookmarkStart w:id="193" w:name="_Toc92899086"/>
      <w:bookmarkStart w:id="194" w:name="_Toc92977682"/>
      <w:bookmarkStart w:id="195" w:name="_Toc92977939"/>
      <w:bookmarkStart w:id="196" w:name="_Toc92978188"/>
      <w:bookmarkStart w:id="197" w:name="_Toc92978707"/>
      <w:bookmarkStart w:id="198" w:name="_Toc92979220"/>
      <w:bookmarkStart w:id="199" w:name="_Toc92979469"/>
      <w:bookmarkStart w:id="200" w:name="_Toc92981460"/>
      <w:bookmarkStart w:id="201" w:name="_Toc80699149"/>
      <w:bookmarkStart w:id="202" w:name="_Toc92898840"/>
      <w:bookmarkStart w:id="203" w:name="_Toc92899087"/>
      <w:bookmarkStart w:id="204" w:name="_Toc92977683"/>
      <w:bookmarkStart w:id="205" w:name="_Toc92977940"/>
      <w:bookmarkStart w:id="206" w:name="_Toc92978189"/>
      <w:bookmarkStart w:id="207" w:name="_Toc92978708"/>
      <w:bookmarkStart w:id="208" w:name="_Toc92979221"/>
      <w:bookmarkStart w:id="209" w:name="_Toc92979470"/>
      <w:bookmarkStart w:id="210" w:name="_Toc92981461"/>
      <w:bookmarkStart w:id="211" w:name="_Toc80699150"/>
      <w:bookmarkStart w:id="212" w:name="_Toc92898841"/>
      <w:bookmarkStart w:id="213" w:name="_Toc92899088"/>
      <w:bookmarkStart w:id="214" w:name="_Toc92977684"/>
      <w:bookmarkStart w:id="215" w:name="_Toc92977941"/>
      <w:bookmarkStart w:id="216" w:name="_Toc92978190"/>
      <w:bookmarkStart w:id="217" w:name="_Toc92978709"/>
      <w:bookmarkStart w:id="218" w:name="_Toc92979222"/>
      <w:bookmarkStart w:id="219" w:name="_Toc92979471"/>
      <w:bookmarkStart w:id="220" w:name="_Toc92981462"/>
      <w:bookmarkStart w:id="221" w:name="_Toc80699151"/>
      <w:bookmarkStart w:id="222" w:name="_Toc92898842"/>
      <w:bookmarkStart w:id="223" w:name="_Toc92899089"/>
      <w:bookmarkStart w:id="224" w:name="_Toc92977685"/>
      <w:bookmarkStart w:id="225" w:name="_Toc92977942"/>
      <w:bookmarkStart w:id="226" w:name="_Toc92978191"/>
      <w:bookmarkStart w:id="227" w:name="_Toc92978710"/>
      <w:bookmarkStart w:id="228" w:name="_Toc92979223"/>
      <w:bookmarkStart w:id="229" w:name="_Toc92979472"/>
      <w:bookmarkStart w:id="230" w:name="_Toc92981463"/>
      <w:bookmarkStart w:id="231" w:name="_Toc80699152"/>
      <w:bookmarkStart w:id="232" w:name="_Toc92898843"/>
      <w:bookmarkStart w:id="233" w:name="_Toc92899090"/>
      <w:bookmarkStart w:id="234" w:name="_Toc92977686"/>
      <w:bookmarkStart w:id="235" w:name="_Toc92977943"/>
      <w:bookmarkStart w:id="236" w:name="_Toc92978192"/>
      <w:bookmarkStart w:id="237" w:name="_Toc92978711"/>
      <w:bookmarkStart w:id="238" w:name="_Toc92979224"/>
      <w:bookmarkStart w:id="239" w:name="_Toc92979473"/>
      <w:bookmarkStart w:id="240" w:name="_Toc92981464"/>
      <w:bookmarkStart w:id="241" w:name="_Toc80699181"/>
      <w:bookmarkStart w:id="242" w:name="_Toc92898872"/>
      <w:bookmarkStart w:id="243" w:name="_Toc92899119"/>
      <w:bookmarkStart w:id="244" w:name="_Toc92977715"/>
      <w:bookmarkStart w:id="245" w:name="_Toc92977972"/>
      <w:bookmarkStart w:id="246" w:name="_Toc92978222"/>
      <w:bookmarkStart w:id="247" w:name="_Toc92978741"/>
      <w:bookmarkStart w:id="248" w:name="_Toc92979254"/>
      <w:bookmarkStart w:id="249" w:name="_Toc92979503"/>
      <w:bookmarkStart w:id="250" w:name="_Toc92981494"/>
      <w:bookmarkStart w:id="251" w:name="_Toc92977717"/>
      <w:bookmarkStart w:id="252" w:name="_Toc92977974"/>
      <w:bookmarkStart w:id="253" w:name="_Toc92978223"/>
      <w:bookmarkStart w:id="254" w:name="_Toc92978742"/>
      <w:bookmarkStart w:id="255" w:name="_Toc92979255"/>
      <w:bookmarkStart w:id="256" w:name="_Toc92979504"/>
      <w:bookmarkStart w:id="257" w:name="_Toc92981495"/>
      <w:bookmarkStart w:id="258" w:name="_Toc92979256"/>
      <w:bookmarkStart w:id="259" w:name="_Toc154643136"/>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r w:rsidRPr="00FF7FEE">
        <w:t>Duyusal muayene</w:t>
      </w:r>
      <w:bookmarkEnd w:id="259"/>
    </w:p>
    <w:p w14:paraId="43823257" w14:textId="3862DFBE" w:rsidR="003026A3" w:rsidRPr="003026A3" w:rsidRDefault="00D500A9">
      <w:r w:rsidRPr="008B62C5">
        <w:t>Ekmeğin iç ve dış özellikleri bakılarak, koklanarak, dokunularak ve tadılarak muayene edilir. Sonucun Madde 4.2.1’e uygun olup olmadığına bakılır.</w:t>
      </w:r>
    </w:p>
    <w:p w14:paraId="1369E9FF" w14:textId="77777777" w:rsidR="001A159E" w:rsidRPr="00FF7FEE" w:rsidRDefault="006559E8">
      <w:pPr>
        <w:pStyle w:val="Balk2"/>
      </w:pPr>
      <w:bookmarkStart w:id="260" w:name="_Toc80699183"/>
      <w:bookmarkStart w:id="261" w:name="_Toc92898874"/>
      <w:bookmarkStart w:id="262" w:name="_Toc92899121"/>
      <w:bookmarkStart w:id="263" w:name="_Toc92977719"/>
      <w:bookmarkStart w:id="264" w:name="_Toc92977976"/>
      <w:bookmarkStart w:id="265" w:name="_Toc92978225"/>
      <w:bookmarkStart w:id="266" w:name="_Toc92978744"/>
      <w:bookmarkStart w:id="267" w:name="_Toc92979257"/>
      <w:bookmarkStart w:id="268" w:name="_Toc92979506"/>
      <w:bookmarkStart w:id="269" w:name="_Toc92981497"/>
      <w:bookmarkStart w:id="270" w:name="_Toc92981710"/>
      <w:bookmarkStart w:id="271" w:name="_Toc154643137"/>
      <w:bookmarkStart w:id="272" w:name="_Toc169507517"/>
      <w:bookmarkStart w:id="273" w:name="_Toc194305098"/>
      <w:bookmarkStart w:id="274" w:name="_Toc28278439"/>
      <w:bookmarkStart w:id="275" w:name="_Toc229736975"/>
      <w:bookmarkStart w:id="276" w:name="_Toc236988818"/>
      <w:bookmarkStart w:id="277" w:name="_Toc236988937"/>
      <w:bookmarkEnd w:id="260"/>
      <w:bookmarkEnd w:id="261"/>
      <w:bookmarkEnd w:id="262"/>
      <w:bookmarkEnd w:id="263"/>
      <w:bookmarkEnd w:id="264"/>
      <w:bookmarkEnd w:id="265"/>
      <w:bookmarkEnd w:id="266"/>
      <w:bookmarkEnd w:id="267"/>
      <w:bookmarkEnd w:id="268"/>
      <w:bookmarkEnd w:id="269"/>
      <w:bookmarkEnd w:id="270"/>
      <w:r w:rsidRPr="00FF7FEE">
        <w:t>Deneyler</w:t>
      </w:r>
      <w:bookmarkEnd w:id="271"/>
      <w:bookmarkEnd w:id="272"/>
      <w:bookmarkEnd w:id="273"/>
      <w:bookmarkEnd w:id="274"/>
      <w:bookmarkEnd w:id="275"/>
      <w:bookmarkEnd w:id="276"/>
      <w:bookmarkEnd w:id="277"/>
    </w:p>
    <w:p w14:paraId="0442ADE5" w14:textId="012855BB" w:rsidR="00FA45DB" w:rsidRDefault="00FA45DB" w:rsidP="00044311">
      <w:pPr>
        <w:rPr>
          <w:rFonts w:eastAsia="Times New Roman" w:cs="Times New Roman"/>
          <w:szCs w:val="20"/>
          <w:lang w:eastAsia="tr-TR"/>
        </w:rPr>
      </w:pPr>
      <w:r w:rsidRPr="002B6F7E">
        <w:rPr>
          <w:rFonts w:eastAsia="Times New Roman" w:cs="Times New Roman"/>
          <w:szCs w:val="20"/>
          <w:lang w:eastAsia="tr-TR"/>
        </w:rPr>
        <w:t xml:space="preserve">Aynı numunede birbirine paralel en az iki tayin yapılmalıdır. </w:t>
      </w:r>
    </w:p>
    <w:p w14:paraId="3A2A5E09" w14:textId="77777777" w:rsidR="00BC67A0" w:rsidRPr="002B6F7E" w:rsidRDefault="00BC67A0" w:rsidP="00044311">
      <w:pPr>
        <w:pStyle w:val="Balk3"/>
      </w:pPr>
      <w:r w:rsidRPr="002B6F7E">
        <w:t>Enerji miktarı tayini</w:t>
      </w:r>
    </w:p>
    <w:p w14:paraId="0666657A" w14:textId="720E3767" w:rsidR="00BC67A0" w:rsidRDefault="00BC67A0" w:rsidP="00BC67A0">
      <w:pPr>
        <w:rPr>
          <w:rFonts w:eastAsia="Times New Roman" w:cs="Times New Roman"/>
          <w:szCs w:val="20"/>
          <w:lang w:eastAsia="tr-TR"/>
        </w:rPr>
      </w:pPr>
      <w:r w:rsidRPr="002B6F7E">
        <w:rPr>
          <w:rFonts w:eastAsia="Times New Roman" w:cs="Times New Roman"/>
          <w:szCs w:val="20"/>
          <w:lang w:eastAsia="tr-TR"/>
        </w:rPr>
        <w:t>Enerji miktarı için numunede belirlenen karbonhidrat, protein ve yağ miktarı enerji değerleri ile çarpılarak 1 gram bebe</w:t>
      </w:r>
      <w:r>
        <w:rPr>
          <w:rFonts w:eastAsia="Times New Roman" w:cs="Times New Roman"/>
          <w:szCs w:val="20"/>
          <w:lang w:eastAsia="tr-TR"/>
        </w:rPr>
        <w:t>k</w:t>
      </w:r>
      <w:r w:rsidRPr="002B6F7E">
        <w:rPr>
          <w:rFonts w:eastAsia="Times New Roman" w:cs="Times New Roman"/>
          <w:szCs w:val="20"/>
          <w:lang w:eastAsia="tr-TR"/>
        </w:rPr>
        <w:t xml:space="preserve"> bisküvisindeki enerji miktarı kcal olarak bulunur. Elde edilen değer 4.18 ile çarpılarak sonuç kJ olarak belirlenir.</w:t>
      </w:r>
      <w:r>
        <w:rPr>
          <w:rFonts w:eastAsia="Times New Roman" w:cs="Times New Roman"/>
          <w:szCs w:val="20"/>
          <w:lang w:eastAsia="tr-TR"/>
        </w:rPr>
        <w:t xml:space="preserve"> </w:t>
      </w:r>
      <w:r w:rsidR="004C7E63">
        <w:rPr>
          <w:rFonts w:eastAsia="Times New Roman" w:cs="Times New Roman"/>
          <w:szCs w:val="20"/>
          <w:lang w:eastAsia="tr-TR"/>
        </w:rPr>
        <w:t>S</w:t>
      </w:r>
      <w:r w:rsidRPr="002B6F7E">
        <w:rPr>
          <w:rFonts w:eastAsia="Times New Roman" w:cs="Times New Roman"/>
          <w:szCs w:val="20"/>
          <w:lang w:eastAsia="tr-TR"/>
        </w:rPr>
        <w:t>onucun Madde 4.2.</w:t>
      </w:r>
      <w:r>
        <w:rPr>
          <w:rFonts w:eastAsia="Times New Roman" w:cs="Times New Roman"/>
          <w:szCs w:val="20"/>
          <w:lang w:eastAsia="tr-TR"/>
        </w:rPr>
        <w:t>2</w:t>
      </w:r>
      <w:r w:rsidRPr="002B6F7E">
        <w:rPr>
          <w:rFonts w:eastAsia="Times New Roman" w:cs="Times New Roman"/>
          <w:szCs w:val="20"/>
          <w:lang w:eastAsia="tr-TR"/>
        </w:rPr>
        <w:t>'</w:t>
      </w:r>
      <w:r>
        <w:rPr>
          <w:rFonts w:eastAsia="Times New Roman" w:cs="Times New Roman"/>
          <w:szCs w:val="20"/>
          <w:lang w:eastAsia="tr-TR"/>
        </w:rPr>
        <w:t>y</w:t>
      </w:r>
      <w:r w:rsidRPr="002B6F7E">
        <w:rPr>
          <w:rFonts w:eastAsia="Times New Roman" w:cs="Times New Roman"/>
          <w:szCs w:val="20"/>
          <w:lang w:eastAsia="tr-TR"/>
        </w:rPr>
        <w:t>e uygun olup olmadığına bakılır.</w:t>
      </w:r>
    </w:p>
    <w:p w14:paraId="76B44C81" w14:textId="77777777" w:rsidR="00775B25" w:rsidRPr="002B6F7E" w:rsidRDefault="00775B25" w:rsidP="00775B25">
      <w:pPr>
        <w:pStyle w:val="Balk3"/>
      </w:pPr>
      <w:r w:rsidRPr="002B6F7E">
        <w:t>Protein tayini</w:t>
      </w:r>
    </w:p>
    <w:p w14:paraId="0B8FD6DB" w14:textId="729E8BA2" w:rsidR="00775B25" w:rsidRPr="002B6F7E" w:rsidRDefault="00775B25" w:rsidP="00775B25">
      <w:pPr>
        <w:rPr>
          <w:rFonts w:eastAsia="Times New Roman" w:cs="Times New Roman"/>
          <w:szCs w:val="20"/>
          <w:lang w:eastAsia="tr-TR"/>
        </w:rPr>
      </w:pPr>
      <w:r>
        <w:t>Numunedeki protein (kuru maddede) tayini,</w:t>
      </w:r>
      <w:r>
        <w:rPr>
          <w:rFonts w:eastAsia="Times New Roman"/>
          <w:szCs w:val="20"/>
          <w:lang w:eastAsia="tr-TR"/>
        </w:rPr>
        <w:t xml:space="preserve"> </w:t>
      </w:r>
      <w:r w:rsidRPr="002B6F7E">
        <w:rPr>
          <w:rFonts w:eastAsia="Times New Roman"/>
          <w:szCs w:val="20"/>
          <w:lang w:eastAsia="tr-TR"/>
        </w:rPr>
        <w:t xml:space="preserve"> TS 1620’ye </w:t>
      </w:r>
      <w:r w:rsidRPr="002B6F7E">
        <w:rPr>
          <w:rFonts w:eastAsia="Times New Roman" w:cs="Times New Roman"/>
          <w:szCs w:val="20"/>
          <w:lang w:eastAsia="tr-TR"/>
        </w:rPr>
        <w:t xml:space="preserve">göre </w:t>
      </w:r>
      <w:r>
        <w:rPr>
          <w:rFonts w:eastAsia="Times New Roman" w:cs="Times New Roman"/>
          <w:szCs w:val="20"/>
          <w:lang w:eastAsia="tr-TR"/>
        </w:rPr>
        <w:t xml:space="preserve">bulunur. Bulunan sonuç aşağıdaki bağıntı ile </w:t>
      </w:r>
      <w:r w:rsidRPr="002B6F7E">
        <w:rPr>
          <w:rFonts w:eastAsia="Times New Roman" w:cs="Times New Roman"/>
          <w:szCs w:val="20"/>
          <w:lang w:eastAsia="tr-TR"/>
        </w:rPr>
        <w:t>g</w:t>
      </w:r>
      <w:r>
        <w:rPr>
          <w:rFonts w:eastAsia="Times New Roman" w:cs="Times New Roman"/>
          <w:szCs w:val="20"/>
          <w:lang w:eastAsia="tr-TR"/>
        </w:rPr>
        <w:t>/100 g olarak hesaplanır</w:t>
      </w:r>
      <w:r w:rsidR="00C44BE8">
        <w:rPr>
          <w:rFonts w:eastAsia="Times New Roman" w:cs="Times New Roman"/>
          <w:szCs w:val="20"/>
          <w:lang w:eastAsia="tr-TR"/>
        </w:rPr>
        <w:t>.</w:t>
      </w:r>
      <w:r>
        <w:rPr>
          <w:rFonts w:eastAsia="Times New Roman" w:cs="Times New Roman"/>
          <w:szCs w:val="20"/>
          <w:lang w:eastAsia="tr-TR"/>
        </w:rPr>
        <w:t xml:space="preserve"> </w:t>
      </w:r>
      <w:r w:rsidR="00C44BE8">
        <w:rPr>
          <w:rFonts w:eastAsia="Times New Roman" w:cs="Times New Roman"/>
          <w:szCs w:val="20"/>
          <w:lang w:eastAsia="tr-TR"/>
        </w:rPr>
        <w:t>S</w:t>
      </w:r>
      <w:r w:rsidRPr="002B6F7E">
        <w:rPr>
          <w:rFonts w:eastAsia="Times New Roman" w:cs="Times New Roman"/>
          <w:szCs w:val="20"/>
          <w:lang w:eastAsia="tr-TR"/>
        </w:rPr>
        <w:t>onucun Madde</w:t>
      </w:r>
      <w:r>
        <w:rPr>
          <w:rFonts w:eastAsia="Times New Roman" w:cs="Times New Roman"/>
          <w:szCs w:val="20"/>
          <w:lang w:eastAsia="tr-TR"/>
        </w:rPr>
        <w:t xml:space="preserve"> 4.2.2</w:t>
      </w:r>
      <w:r w:rsidRPr="002B6F7E">
        <w:rPr>
          <w:rFonts w:eastAsia="Times New Roman" w:cs="Times New Roman"/>
          <w:szCs w:val="20"/>
          <w:lang w:eastAsia="tr-TR"/>
        </w:rPr>
        <w:t>'</w:t>
      </w:r>
      <w:r>
        <w:rPr>
          <w:rFonts w:eastAsia="Times New Roman" w:cs="Times New Roman"/>
          <w:szCs w:val="20"/>
          <w:lang w:eastAsia="tr-TR"/>
        </w:rPr>
        <w:t>y</w:t>
      </w:r>
      <w:r w:rsidRPr="002B6F7E">
        <w:rPr>
          <w:rFonts w:eastAsia="Times New Roman" w:cs="Times New Roman"/>
          <w:szCs w:val="20"/>
          <w:lang w:eastAsia="tr-TR"/>
        </w:rPr>
        <w:t>e uygun olup olmadığına bakılır.</w:t>
      </w:r>
    </w:p>
    <w:p w14:paraId="036D850F" w14:textId="6EB03EC3" w:rsidR="00BC67A0" w:rsidRPr="00044311" w:rsidRDefault="00775B25" w:rsidP="00044311">
      <w:pPr>
        <w:rPr>
          <w:rFonts w:eastAsiaTheme="minorEastAsia"/>
          <w:lang w:eastAsia="tr-TR"/>
        </w:rPr>
      </w:pPr>
      <m:oMathPara>
        <m:oMath>
          <m:r>
            <w:rPr>
              <w:rFonts w:ascii="Cambria Math" w:hAnsi="Cambria Math"/>
              <w:lang w:eastAsia="tr-TR"/>
            </w:rPr>
            <w:lastRenderedPageBreak/>
            <m:t>Protein miktarı (</m:t>
          </m:r>
          <m:f>
            <m:fPr>
              <m:type m:val="lin"/>
              <m:ctrlPr>
                <w:rPr>
                  <w:rFonts w:ascii="Cambria Math" w:hAnsi="Cambria Math"/>
                  <w:i/>
                  <w:lang w:eastAsia="tr-TR"/>
                </w:rPr>
              </m:ctrlPr>
            </m:fPr>
            <m:num>
              <m:r>
                <w:rPr>
                  <w:rFonts w:ascii="Cambria Math" w:hAnsi="Cambria Math"/>
                  <w:lang w:eastAsia="tr-TR"/>
                </w:rPr>
                <m:t>g</m:t>
              </m:r>
            </m:num>
            <m:den>
              <m:r>
                <w:rPr>
                  <w:rFonts w:ascii="Cambria Math" w:hAnsi="Cambria Math"/>
                  <w:lang w:eastAsia="tr-TR"/>
                </w:rPr>
                <m:t>100 g)</m:t>
              </m:r>
            </m:den>
          </m:f>
          <m:r>
            <w:rPr>
              <w:rFonts w:ascii="Cambria Math" w:hAnsi="Cambria Math"/>
              <w:lang w:eastAsia="tr-TR"/>
            </w:rPr>
            <m:t xml:space="preserve">= </m:t>
          </m:r>
          <m:f>
            <m:fPr>
              <m:ctrlPr>
                <w:rPr>
                  <w:rFonts w:ascii="Cambria Math" w:hAnsi="Cambria Math"/>
                  <w:i/>
                  <w:lang w:eastAsia="tr-TR"/>
                </w:rPr>
              </m:ctrlPr>
            </m:fPr>
            <m:num>
              <m:r>
                <w:rPr>
                  <w:rFonts w:ascii="Cambria Math" w:hAnsi="Cambria Math"/>
                  <w:lang w:eastAsia="tr-TR"/>
                </w:rPr>
                <m:t>P</m:t>
              </m:r>
            </m:num>
            <m:den>
              <m:r>
                <w:rPr>
                  <w:rFonts w:ascii="Cambria Math" w:hAnsi="Cambria Math"/>
                  <w:lang w:eastAsia="tr-TR"/>
                </w:rPr>
                <m:t>10000</m:t>
              </m:r>
            </m:den>
          </m:f>
          <m:r>
            <w:rPr>
              <w:rFonts w:ascii="Cambria Math" w:hAnsi="Cambria Math"/>
              <w:lang w:eastAsia="tr-TR"/>
            </w:rPr>
            <m:t>xEnerji miktarı</m:t>
          </m:r>
        </m:oMath>
      </m:oMathPara>
    </w:p>
    <w:p w14:paraId="7A64A843" w14:textId="789D80D8" w:rsidR="00775B25" w:rsidRDefault="00775B25" w:rsidP="00044311">
      <w:pPr>
        <w:rPr>
          <w:rFonts w:eastAsiaTheme="minorEastAsia"/>
          <w:lang w:eastAsia="tr-TR"/>
        </w:rPr>
      </w:pPr>
      <w:r>
        <w:rPr>
          <w:rFonts w:eastAsiaTheme="minorEastAsia"/>
          <w:lang w:eastAsia="tr-TR"/>
        </w:rPr>
        <w:t>Burada;</w:t>
      </w:r>
    </w:p>
    <w:p w14:paraId="4D64DE4C" w14:textId="2E24DC73" w:rsidR="00775B25" w:rsidRDefault="00775B25" w:rsidP="00044311">
      <w:pPr>
        <w:rPr>
          <w:rFonts w:eastAsiaTheme="minorEastAsia"/>
          <w:lang w:eastAsia="tr-TR"/>
        </w:rPr>
      </w:pPr>
      <w:r>
        <w:rPr>
          <w:rFonts w:eastAsiaTheme="minorEastAsia"/>
          <w:lang w:eastAsia="tr-TR"/>
        </w:rPr>
        <w:t>P: Protein</w:t>
      </w:r>
    </w:p>
    <w:p w14:paraId="450F57A7" w14:textId="77777777" w:rsidR="00775B25" w:rsidRPr="002B6F7E" w:rsidRDefault="00775B25" w:rsidP="00775B25">
      <w:pPr>
        <w:pStyle w:val="Balk3"/>
      </w:pPr>
      <w:r w:rsidRPr="002B6F7E">
        <w:t>Karbonhidratların miktarının tayini</w:t>
      </w:r>
    </w:p>
    <w:p w14:paraId="77BEDF2A" w14:textId="47B576E3" w:rsidR="00775B25" w:rsidRDefault="00775B25" w:rsidP="00044311">
      <w:pPr>
        <w:rPr>
          <w:rFonts w:eastAsia="Times New Roman" w:cs="Times New Roman"/>
          <w:szCs w:val="20"/>
          <w:lang w:eastAsia="tr-TR"/>
        </w:rPr>
      </w:pPr>
      <w:r w:rsidRPr="002B6F7E">
        <w:rPr>
          <w:rFonts w:eastAsia="Times New Roman"/>
          <w:szCs w:val="20"/>
          <w:lang w:eastAsia="tr-TR"/>
        </w:rPr>
        <w:t xml:space="preserve">Karbonhidrat tayini, TS 11729’a </w:t>
      </w:r>
      <w:r w:rsidRPr="002B6F7E">
        <w:rPr>
          <w:rFonts w:eastAsia="Times New Roman" w:cs="Times New Roman"/>
          <w:szCs w:val="20"/>
          <w:lang w:eastAsia="tr-TR"/>
        </w:rPr>
        <w:t>gör</w:t>
      </w:r>
      <w:r>
        <w:rPr>
          <w:rFonts w:eastAsia="Times New Roman" w:cs="Times New Roman"/>
          <w:szCs w:val="20"/>
          <w:lang w:eastAsia="tr-TR"/>
        </w:rPr>
        <w:t>e yapılır</w:t>
      </w:r>
      <w:r w:rsidR="00C44BE8">
        <w:rPr>
          <w:rFonts w:eastAsia="Times New Roman" w:cs="Times New Roman"/>
          <w:szCs w:val="20"/>
          <w:lang w:eastAsia="tr-TR"/>
        </w:rPr>
        <w:t>.</w:t>
      </w:r>
      <w:r>
        <w:rPr>
          <w:rFonts w:eastAsia="Times New Roman" w:cs="Times New Roman"/>
          <w:szCs w:val="20"/>
          <w:lang w:eastAsia="tr-TR"/>
        </w:rPr>
        <w:t xml:space="preserve"> </w:t>
      </w:r>
      <w:r w:rsidR="00C44BE8">
        <w:rPr>
          <w:rFonts w:eastAsia="Times New Roman" w:cs="Times New Roman"/>
          <w:szCs w:val="20"/>
          <w:lang w:eastAsia="tr-TR"/>
        </w:rPr>
        <w:t>S</w:t>
      </w:r>
      <w:r>
        <w:rPr>
          <w:rFonts w:eastAsia="Times New Roman" w:cs="Times New Roman"/>
          <w:szCs w:val="20"/>
          <w:lang w:eastAsia="tr-TR"/>
        </w:rPr>
        <w:t>onucun Madde 4.2.2</w:t>
      </w:r>
      <w:r w:rsidRPr="002B6F7E">
        <w:rPr>
          <w:rFonts w:eastAsia="Times New Roman" w:cs="Times New Roman"/>
          <w:szCs w:val="20"/>
          <w:lang w:eastAsia="tr-TR"/>
        </w:rPr>
        <w:t>'</w:t>
      </w:r>
      <w:r>
        <w:rPr>
          <w:rFonts w:eastAsia="Times New Roman" w:cs="Times New Roman"/>
          <w:szCs w:val="20"/>
          <w:lang w:eastAsia="tr-TR"/>
        </w:rPr>
        <w:t>y</w:t>
      </w:r>
      <w:r w:rsidRPr="002B6F7E">
        <w:rPr>
          <w:rFonts w:eastAsia="Times New Roman" w:cs="Times New Roman"/>
          <w:szCs w:val="20"/>
          <w:lang w:eastAsia="tr-TR"/>
        </w:rPr>
        <w:t>e uygun olup olmadığına bakılır.</w:t>
      </w:r>
    </w:p>
    <w:p w14:paraId="33EB0E4B" w14:textId="77777777" w:rsidR="00797A3A" w:rsidRPr="002B6F7E" w:rsidRDefault="00797A3A" w:rsidP="00797A3A">
      <w:pPr>
        <w:pStyle w:val="Balk3"/>
      </w:pPr>
      <w:r>
        <w:tab/>
      </w:r>
      <w:r w:rsidRPr="002B6F7E">
        <w:t>Fruktoz tayini</w:t>
      </w:r>
    </w:p>
    <w:p w14:paraId="60E380CF" w14:textId="46355E15" w:rsidR="00775B25" w:rsidRDefault="00797A3A" w:rsidP="00044311">
      <w:pPr>
        <w:rPr>
          <w:rFonts w:eastAsia="Times New Roman"/>
          <w:szCs w:val="20"/>
          <w:lang w:eastAsia="tr-TR"/>
        </w:rPr>
      </w:pPr>
      <w:r w:rsidRPr="00A0030F">
        <w:rPr>
          <w:rFonts w:eastAsia="Times New Roman"/>
          <w:szCs w:val="20"/>
          <w:lang w:eastAsia="tr-TR"/>
        </w:rPr>
        <w:t>Fruktoz tayini, TS EN ISO 10504’e gör</w:t>
      </w:r>
      <w:r>
        <w:rPr>
          <w:rFonts w:eastAsia="Times New Roman"/>
          <w:szCs w:val="20"/>
          <w:lang w:eastAsia="tr-TR"/>
        </w:rPr>
        <w:t>e yapılır</w:t>
      </w:r>
      <w:r w:rsidR="00C44BE8">
        <w:rPr>
          <w:rFonts w:eastAsia="Times New Roman"/>
          <w:szCs w:val="20"/>
          <w:lang w:eastAsia="tr-TR"/>
        </w:rPr>
        <w:t>.</w:t>
      </w:r>
      <w:r>
        <w:rPr>
          <w:rFonts w:eastAsia="Times New Roman"/>
          <w:szCs w:val="20"/>
          <w:lang w:eastAsia="tr-TR"/>
        </w:rPr>
        <w:t xml:space="preserve"> </w:t>
      </w:r>
      <w:r w:rsidR="00C44BE8">
        <w:rPr>
          <w:rFonts w:eastAsia="Times New Roman"/>
          <w:szCs w:val="20"/>
          <w:lang w:eastAsia="tr-TR"/>
        </w:rPr>
        <w:t>S</w:t>
      </w:r>
      <w:r>
        <w:rPr>
          <w:rFonts w:eastAsia="Times New Roman"/>
          <w:szCs w:val="20"/>
          <w:lang w:eastAsia="tr-TR"/>
        </w:rPr>
        <w:t>onucun Madde 4.2.2</w:t>
      </w:r>
      <w:r w:rsidRPr="00A0030F">
        <w:rPr>
          <w:rFonts w:eastAsia="Times New Roman"/>
          <w:szCs w:val="20"/>
          <w:lang w:eastAsia="tr-TR"/>
        </w:rPr>
        <w:t>’</w:t>
      </w:r>
      <w:r>
        <w:rPr>
          <w:rFonts w:eastAsia="Times New Roman"/>
          <w:szCs w:val="20"/>
          <w:lang w:eastAsia="tr-TR"/>
        </w:rPr>
        <w:t>y</w:t>
      </w:r>
      <w:r w:rsidRPr="00A0030F">
        <w:rPr>
          <w:rFonts w:eastAsia="Times New Roman"/>
          <w:szCs w:val="20"/>
          <w:lang w:eastAsia="tr-TR"/>
        </w:rPr>
        <w:t>e uygun olup olmadığına bakılır.</w:t>
      </w:r>
    </w:p>
    <w:p w14:paraId="2BE00C41" w14:textId="77777777" w:rsidR="00797A3A" w:rsidRPr="002B6F7E" w:rsidRDefault="00797A3A" w:rsidP="00797A3A">
      <w:pPr>
        <w:pStyle w:val="Balk3"/>
      </w:pPr>
      <w:r w:rsidRPr="002B6F7E">
        <w:t>Yağ tayini</w:t>
      </w:r>
    </w:p>
    <w:p w14:paraId="01747DC4" w14:textId="02146A80" w:rsidR="00797A3A" w:rsidRDefault="00797A3A" w:rsidP="00044311">
      <w:pPr>
        <w:rPr>
          <w:rFonts w:eastAsia="Times New Roman" w:cs="Times New Roman"/>
          <w:szCs w:val="20"/>
          <w:lang w:eastAsia="tr-TR"/>
        </w:rPr>
      </w:pPr>
      <w:r w:rsidRPr="002B6F7E">
        <w:rPr>
          <w:rFonts w:eastAsia="Times New Roman"/>
          <w:szCs w:val="20"/>
          <w:lang w:eastAsia="tr-TR"/>
        </w:rPr>
        <w:t xml:space="preserve">Yağ tayini, TS 9052’ye </w:t>
      </w:r>
      <w:r w:rsidRPr="002B6F7E">
        <w:rPr>
          <w:rFonts w:eastAsia="Times New Roman" w:cs="Times New Roman"/>
          <w:szCs w:val="20"/>
          <w:lang w:eastAsia="tr-TR"/>
        </w:rPr>
        <w:t>göre yapılır</w:t>
      </w:r>
      <w:r w:rsidR="00C44BE8">
        <w:rPr>
          <w:rFonts w:eastAsia="Times New Roman" w:cs="Times New Roman"/>
          <w:szCs w:val="20"/>
          <w:lang w:eastAsia="tr-TR"/>
        </w:rPr>
        <w:t>.</w:t>
      </w:r>
      <w:r w:rsidRPr="002B6F7E">
        <w:rPr>
          <w:rFonts w:eastAsia="Times New Roman" w:cs="Times New Roman"/>
          <w:szCs w:val="20"/>
          <w:lang w:eastAsia="tr-TR"/>
        </w:rPr>
        <w:t xml:space="preserve"> </w:t>
      </w:r>
      <w:r w:rsidR="00C44BE8">
        <w:rPr>
          <w:rFonts w:eastAsia="Times New Roman" w:cs="Times New Roman"/>
          <w:szCs w:val="20"/>
          <w:lang w:eastAsia="tr-TR"/>
        </w:rPr>
        <w:t>So</w:t>
      </w:r>
      <w:r w:rsidRPr="002B6F7E">
        <w:rPr>
          <w:rFonts w:eastAsia="Times New Roman" w:cs="Times New Roman"/>
          <w:szCs w:val="20"/>
          <w:lang w:eastAsia="tr-TR"/>
        </w:rPr>
        <w:t>nucun Madde 4.2.</w:t>
      </w:r>
      <w:r>
        <w:rPr>
          <w:rFonts w:eastAsia="Times New Roman" w:cs="Times New Roman"/>
          <w:szCs w:val="20"/>
          <w:lang w:eastAsia="tr-TR"/>
        </w:rPr>
        <w:t>2</w:t>
      </w:r>
      <w:r w:rsidRPr="002B6F7E">
        <w:rPr>
          <w:rFonts w:eastAsia="Times New Roman" w:cs="Times New Roman"/>
          <w:szCs w:val="20"/>
          <w:lang w:eastAsia="tr-TR"/>
        </w:rPr>
        <w:t>'</w:t>
      </w:r>
      <w:r>
        <w:rPr>
          <w:rFonts w:eastAsia="Times New Roman" w:cs="Times New Roman"/>
          <w:szCs w:val="20"/>
          <w:lang w:eastAsia="tr-TR"/>
        </w:rPr>
        <w:t>y</w:t>
      </w:r>
      <w:r w:rsidRPr="002B6F7E">
        <w:rPr>
          <w:rFonts w:eastAsia="Times New Roman" w:cs="Times New Roman"/>
          <w:szCs w:val="20"/>
          <w:lang w:eastAsia="tr-TR"/>
        </w:rPr>
        <w:t>e uygun olup olmadığına bakılır.</w:t>
      </w:r>
    </w:p>
    <w:p w14:paraId="427D3465" w14:textId="77777777" w:rsidR="00CE4600" w:rsidRDefault="00CE4600" w:rsidP="00044311">
      <w:pPr>
        <w:pStyle w:val="Balk3"/>
        <w:rPr>
          <w:lang w:eastAsia="tr-TR"/>
        </w:rPr>
      </w:pPr>
      <w:r>
        <w:rPr>
          <w:lang w:eastAsia="tr-TR"/>
        </w:rPr>
        <w:t>Sodyum tayini</w:t>
      </w:r>
    </w:p>
    <w:p w14:paraId="547E0D09" w14:textId="347CD87C" w:rsidR="00797A3A" w:rsidRDefault="00CE4600" w:rsidP="00044311">
      <w:pPr>
        <w:rPr>
          <w:rFonts w:eastAsia="Times New Roman"/>
          <w:szCs w:val="20"/>
          <w:lang w:eastAsia="tr-TR"/>
        </w:rPr>
      </w:pPr>
      <w:r w:rsidRPr="00A4347D">
        <w:rPr>
          <w:rFonts w:eastAsia="Times New Roman" w:cs="Arial+1"/>
          <w:szCs w:val="20"/>
          <w:lang w:eastAsia="tr-TR"/>
        </w:rPr>
        <w:t>Sodyum</w:t>
      </w:r>
      <w:r>
        <w:rPr>
          <w:rFonts w:eastAsia="Times New Roman" w:cs="Arial+1"/>
          <w:szCs w:val="20"/>
          <w:lang w:eastAsia="tr-TR"/>
        </w:rPr>
        <w:t xml:space="preserve"> </w:t>
      </w:r>
      <w:r w:rsidRPr="002B6F7E">
        <w:rPr>
          <w:rFonts w:eastAsia="Times New Roman"/>
          <w:szCs w:val="20"/>
          <w:lang w:eastAsia="tr-TR"/>
        </w:rPr>
        <w:t xml:space="preserve">tayini </w:t>
      </w:r>
      <w:r w:rsidRPr="002B6F7E">
        <w:rPr>
          <w:rFonts w:eastAsia="Times New Roman" w:cs="Times New Roman"/>
          <w:szCs w:val="20"/>
          <w:lang w:eastAsia="tr-TR"/>
        </w:rPr>
        <w:t>TS 5672</w:t>
      </w:r>
      <w:r>
        <w:rPr>
          <w:rFonts w:eastAsia="Times New Roman" w:cs="Times New Roman"/>
          <w:szCs w:val="20"/>
          <w:lang w:eastAsia="tr-TR"/>
        </w:rPr>
        <w:t xml:space="preserve">’ye </w:t>
      </w:r>
      <w:r w:rsidRPr="002B6F7E">
        <w:rPr>
          <w:rFonts w:eastAsia="Times New Roman"/>
          <w:szCs w:val="20"/>
          <w:lang w:eastAsia="tr-TR"/>
        </w:rPr>
        <w:t>göre yap</w:t>
      </w:r>
      <w:r w:rsidRPr="002B6F7E">
        <w:rPr>
          <w:rFonts w:eastAsia="Times New Roman" w:cs="Arial+2"/>
          <w:szCs w:val="20"/>
          <w:lang w:eastAsia="tr-TR"/>
        </w:rPr>
        <w:t>ı</w:t>
      </w:r>
      <w:r w:rsidRPr="002B6F7E">
        <w:rPr>
          <w:rFonts w:eastAsia="Times New Roman"/>
          <w:szCs w:val="20"/>
          <w:lang w:eastAsia="tr-TR"/>
        </w:rPr>
        <w:t>l</w:t>
      </w:r>
      <w:r w:rsidRPr="002B6F7E">
        <w:rPr>
          <w:rFonts w:eastAsia="Times New Roman" w:cs="Arial+2"/>
          <w:szCs w:val="20"/>
          <w:lang w:eastAsia="tr-TR"/>
        </w:rPr>
        <w:t>ı</w:t>
      </w:r>
      <w:r w:rsidRPr="002B6F7E">
        <w:rPr>
          <w:rFonts w:eastAsia="Times New Roman"/>
          <w:szCs w:val="20"/>
          <w:lang w:eastAsia="tr-TR"/>
        </w:rPr>
        <w:t>r</w:t>
      </w:r>
      <w:r w:rsidR="00C44BE8">
        <w:rPr>
          <w:rFonts w:eastAsia="Times New Roman"/>
          <w:szCs w:val="20"/>
          <w:lang w:eastAsia="tr-TR"/>
        </w:rPr>
        <w:t>.</w:t>
      </w:r>
      <w:r>
        <w:rPr>
          <w:rFonts w:eastAsia="Times New Roman"/>
          <w:szCs w:val="20"/>
          <w:lang w:eastAsia="tr-TR"/>
        </w:rPr>
        <w:t xml:space="preserve"> </w:t>
      </w:r>
      <w:r w:rsidR="00C44BE8">
        <w:rPr>
          <w:rFonts w:eastAsia="Times New Roman"/>
          <w:szCs w:val="20"/>
          <w:lang w:eastAsia="tr-TR"/>
        </w:rPr>
        <w:t>S</w:t>
      </w:r>
      <w:r w:rsidRPr="002B6F7E">
        <w:rPr>
          <w:rFonts w:eastAsia="Times New Roman"/>
          <w:szCs w:val="20"/>
          <w:lang w:eastAsia="tr-TR"/>
        </w:rPr>
        <w:t>onucun Madde 4.2.</w:t>
      </w:r>
      <w:r>
        <w:rPr>
          <w:rFonts w:eastAsia="Times New Roman"/>
          <w:szCs w:val="20"/>
          <w:lang w:eastAsia="tr-TR"/>
        </w:rPr>
        <w:t>2</w:t>
      </w:r>
      <w:r w:rsidRPr="002B6F7E">
        <w:rPr>
          <w:rFonts w:eastAsia="Times New Roman"/>
          <w:szCs w:val="20"/>
          <w:lang w:eastAsia="tr-TR"/>
        </w:rPr>
        <w:t>’</w:t>
      </w:r>
      <w:r>
        <w:rPr>
          <w:rFonts w:eastAsia="Times New Roman"/>
          <w:szCs w:val="20"/>
          <w:lang w:eastAsia="tr-TR"/>
        </w:rPr>
        <w:t>y</w:t>
      </w:r>
      <w:r w:rsidRPr="002B6F7E">
        <w:rPr>
          <w:rFonts w:eastAsia="Times New Roman"/>
          <w:szCs w:val="20"/>
          <w:lang w:eastAsia="tr-TR"/>
        </w:rPr>
        <w:t>e uygun olup olmad</w:t>
      </w:r>
      <w:r w:rsidRPr="002B6F7E">
        <w:rPr>
          <w:rFonts w:eastAsia="Times New Roman" w:cs="Arial+2"/>
          <w:szCs w:val="20"/>
          <w:lang w:eastAsia="tr-TR"/>
        </w:rPr>
        <w:t>ı</w:t>
      </w:r>
      <w:r w:rsidRPr="002B6F7E">
        <w:rPr>
          <w:rFonts w:eastAsia="Times New Roman" w:cs="Arial+1"/>
          <w:szCs w:val="20"/>
          <w:lang w:eastAsia="tr-TR"/>
        </w:rPr>
        <w:t>ğ</w:t>
      </w:r>
      <w:r w:rsidRPr="002B6F7E">
        <w:rPr>
          <w:rFonts w:eastAsia="Times New Roman" w:cs="Arial+2"/>
          <w:szCs w:val="20"/>
          <w:lang w:eastAsia="tr-TR"/>
        </w:rPr>
        <w:t>ı</w:t>
      </w:r>
      <w:r w:rsidRPr="002B6F7E">
        <w:rPr>
          <w:rFonts w:eastAsia="Times New Roman"/>
          <w:szCs w:val="20"/>
          <w:lang w:eastAsia="tr-TR"/>
        </w:rPr>
        <w:t>na bak</w:t>
      </w:r>
      <w:r w:rsidRPr="002B6F7E">
        <w:rPr>
          <w:rFonts w:eastAsia="Times New Roman" w:cs="Arial+2"/>
          <w:szCs w:val="20"/>
          <w:lang w:eastAsia="tr-TR"/>
        </w:rPr>
        <w:t>ı</w:t>
      </w:r>
      <w:r w:rsidRPr="002B6F7E">
        <w:rPr>
          <w:rFonts w:eastAsia="Times New Roman"/>
          <w:szCs w:val="20"/>
          <w:lang w:eastAsia="tr-TR"/>
        </w:rPr>
        <w:t>l</w:t>
      </w:r>
      <w:r w:rsidRPr="002B6F7E">
        <w:rPr>
          <w:rFonts w:eastAsia="Times New Roman" w:cs="Arial+2"/>
          <w:szCs w:val="20"/>
          <w:lang w:eastAsia="tr-TR"/>
        </w:rPr>
        <w:t>ı</w:t>
      </w:r>
      <w:r w:rsidRPr="002B6F7E">
        <w:rPr>
          <w:rFonts w:eastAsia="Times New Roman"/>
          <w:szCs w:val="20"/>
          <w:lang w:eastAsia="tr-TR"/>
        </w:rPr>
        <w:t>r.</w:t>
      </w:r>
    </w:p>
    <w:p w14:paraId="65C8A2EA" w14:textId="77777777" w:rsidR="00CE4600" w:rsidRPr="002B6F7E" w:rsidRDefault="00CE4600" w:rsidP="00044311">
      <w:pPr>
        <w:pStyle w:val="Balk3"/>
        <w:rPr>
          <w:lang w:eastAsia="tr-TR"/>
        </w:rPr>
      </w:pPr>
      <w:r w:rsidRPr="002B6F7E">
        <w:rPr>
          <w:lang w:eastAsia="tr-TR"/>
        </w:rPr>
        <w:t>Kalsiyum, demir, magnezyum ve çinko tayini</w:t>
      </w:r>
    </w:p>
    <w:p w14:paraId="61D70937" w14:textId="640619EE" w:rsidR="00CE4600" w:rsidRDefault="00CE4600" w:rsidP="00044311">
      <w:pPr>
        <w:rPr>
          <w:lang w:eastAsia="tr-TR"/>
        </w:rPr>
      </w:pPr>
      <w:r w:rsidRPr="002B6F7E">
        <w:rPr>
          <w:rFonts w:eastAsia="Times New Roman"/>
          <w:szCs w:val="20"/>
          <w:lang w:eastAsia="tr-TR"/>
        </w:rPr>
        <w:t>Kalsiyum, demir, magnezyum ve çinko minerallerinin tayini TS 3606’ya göre yap</w:t>
      </w:r>
      <w:r w:rsidRPr="002B6F7E">
        <w:rPr>
          <w:rFonts w:eastAsia="Times New Roman" w:cs="Arial+2"/>
          <w:szCs w:val="20"/>
          <w:lang w:eastAsia="tr-TR"/>
        </w:rPr>
        <w:t>ı</w:t>
      </w:r>
      <w:r w:rsidRPr="002B6F7E">
        <w:rPr>
          <w:rFonts w:eastAsia="Times New Roman"/>
          <w:szCs w:val="20"/>
          <w:lang w:eastAsia="tr-TR"/>
        </w:rPr>
        <w:t>l</w:t>
      </w:r>
      <w:r w:rsidRPr="002B6F7E">
        <w:rPr>
          <w:rFonts w:eastAsia="Times New Roman" w:cs="Arial+2"/>
          <w:szCs w:val="20"/>
          <w:lang w:eastAsia="tr-TR"/>
        </w:rPr>
        <w:t>ı</w:t>
      </w:r>
      <w:r w:rsidRPr="002B6F7E">
        <w:rPr>
          <w:rFonts w:eastAsia="Times New Roman"/>
          <w:szCs w:val="20"/>
          <w:lang w:eastAsia="tr-TR"/>
        </w:rPr>
        <w:t>r</w:t>
      </w:r>
      <w:r w:rsidR="00C44BE8">
        <w:rPr>
          <w:rFonts w:eastAsia="Times New Roman"/>
          <w:szCs w:val="20"/>
          <w:lang w:eastAsia="tr-TR"/>
        </w:rPr>
        <w:t>.</w:t>
      </w:r>
      <w:r>
        <w:rPr>
          <w:rFonts w:eastAsia="Times New Roman"/>
          <w:szCs w:val="20"/>
          <w:lang w:eastAsia="tr-TR"/>
        </w:rPr>
        <w:t xml:space="preserve"> </w:t>
      </w:r>
      <w:r w:rsidR="00C44BE8">
        <w:rPr>
          <w:rFonts w:eastAsia="Times New Roman"/>
          <w:szCs w:val="20"/>
          <w:lang w:eastAsia="tr-TR"/>
        </w:rPr>
        <w:t>S</w:t>
      </w:r>
      <w:r w:rsidRPr="002B6F7E">
        <w:rPr>
          <w:rFonts w:eastAsia="Times New Roman"/>
          <w:szCs w:val="20"/>
          <w:lang w:eastAsia="tr-TR"/>
        </w:rPr>
        <w:t>onucun Madde 4.2.3’e uygun olup olmad</w:t>
      </w:r>
      <w:r w:rsidRPr="002B6F7E">
        <w:rPr>
          <w:rFonts w:eastAsia="Times New Roman" w:cs="Arial+2"/>
          <w:szCs w:val="20"/>
          <w:lang w:eastAsia="tr-TR"/>
        </w:rPr>
        <w:t>ı</w:t>
      </w:r>
      <w:r w:rsidRPr="002B6F7E">
        <w:rPr>
          <w:rFonts w:eastAsia="Times New Roman" w:cs="Arial+1"/>
          <w:szCs w:val="20"/>
          <w:lang w:eastAsia="tr-TR"/>
        </w:rPr>
        <w:t>ğ</w:t>
      </w:r>
      <w:r w:rsidRPr="002B6F7E">
        <w:rPr>
          <w:rFonts w:eastAsia="Times New Roman" w:cs="Arial+2"/>
          <w:szCs w:val="20"/>
          <w:lang w:eastAsia="tr-TR"/>
        </w:rPr>
        <w:t>ı</w:t>
      </w:r>
      <w:r w:rsidRPr="002B6F7E">
        <w:rPr>
          <w:rFonts w:eastAsia="Times New Roman"/>
          <w:szCs w:val="20"/>
          <w:lang w:eastAsia="tr-TR"/>
        </w:rPr>
        <w:t>na bak</w:t>
      </w:r>
      <w:r w:rsidRPr="002B6F7E">
        <w:rPr>
          <w:rFonts w:eastAsia="Times New Roman" w:cs="Arial+2"/>
          <w:szCs w:val="20"/>
          <w:lang w:eastAsia="tr-TR"/>
        </w:rPr>
        <w:t>ı</w:t>
      </w:r>
      <w:r w:rsidRPr="002B6F7E">
        <w:rPr>
          <w:rFonts w:eastAsia="Times New Roman"/>
          <w:szCs w:val="20"/>
          <w:lang w:eastAsia="tr-TR"/>
        </w:rPr>
        <w:t>l</w:t>
      </w:r>
      <w:r w:rsidRPr="002B6F7E">
        <w:rPr>
          <w:rFonts w:eastAsia="Times New Roman" w:cs="Arial+2"/>
          <w:szCs w:val="20"/>
          <w:lang w:eastAsia="tr-TR"/>
        </w:rPr>
        <w:t>ı</w:t>
      </w:r>
      <w:r w:rsidRPr="002B6F7E">
        <w:rPr>
          <w:rFonts w:eastAsia="Times New Roman"/>
          <w:szCs w:val="20"/>
          <w:lang w:eastAsia="tr-TR"/>
        </w:rPr>
        <w:t>r</w:t>
      </w:r>
    </w:p>
    <w:p w14:paraId="653569F4" w14:textId="77777777" w:rsidR="00FA45DB" w:rsidRPr="002B6F7E" w:rsidRDefault="00FA45DB" w:rsidP="00FA45DB">
      <w:pPr>
        <w:pStyle w:val="Balk3"/>
      </w:pPr>
      <w:r w:rsidRPr="002B6F7E">
        <w:t>Rutubet tayini</w:t>
      </w:r>
    </w:p>
    <w:p w14:paraId="4D2EB47E" w14:textId="327CBDD6" w:rsidR="00FA45DB" w:rsidRPr="002B6F7E" w:rsidRDefault="00FA45DB" w:rsidP="00FA45DB">
      <w:pPr>
        <w:rPr>
          <w:rFonts w:eastAsia="Times New Roman" w:cs="Times New Roman"/>
          <w:szCs w:val="20"/>
          <w:lang w:eastAsia="tr-TR"/>
        </w:rPr>
      </w:pPr>
      <w:r w:rsidRPr="002B6F7E">
        <w:rPr>
          <w:rFonts w:eastAsia="Times New Roman" w:cs="Times New Roman"/>
          <w:szCs w:val="20"/>
          <w:lang w:eastAsia="tr-TR"/>
        </w:rPr>
        <w:t>Rutubet tayini,</w:t>
      </w:r>
      <w:r w:rsidRPr="002B6F7E" w:rsidDel="004714E0">
        <w:rPr>
          <w:rFonts w:eastAsia="Times New Roman" w:cs="Times New Roman"/>
          <w:szCs w:val="20"/>
          <w:lang w:eastAsia="tr-TR"/>
        </w:rPr>
        <w:t xml:space="preserve"> </w:t>
      </w:r>
      <w:r w:rsidRPr="002B6F7E">
        <w:rPr>
          <w:rFonts w:eastAsia="Times New Roman"/>
          <w:szCs w:val="20"/>
          <w:lang w:eastAsia="tr-TR"/>
        </w:rPr>
        <w:t xml:space="preserve">TS </w:t>
      </w:r>
      <w:r>
        <w:rPr>
          <w:rFonts w:eastAsia="Times New Roman"/>
          <w:szCs w:val="20"/>
          <w:lang w:eastAsia="tr-TR"/>
        </w:rPr>
        <w:t>EN ISO 712</w:t>
      </w:r>
      <w:r w:rsidRPr="002B6F7E">
        <w:rPr>
          <w:rFonts w:eastAsia="Times New Roman" w:cs="Times New Roman"/>
          <w:szCs w:val="20"/>
          <w:lang w:eastAsia="tr-TR"/>
        </w:rPr>
        <w:t>'ye göre yapılır</w:t>
      </w:r>
      <w:r w:rsidR="00C44BE8">
        <w:rPr>
          <w:rFonts w:eastAsia="Times New Roman" w:cs="Times New Roman"/>
          <w:szCs w:val="20"/>
          <w:lang w:eastAsia="tr-TR"/>
        </w:rPr>
        <w:t>.</w:t>
      </w:r>
      <w:r w:rsidRPr="002B6F7E">
        <w:rPr>
          <w:rFonts w:eastAsia="Times New Roman" w:cs="Times New Roman"/>
          <w:szCs w:val="20"/>
          <w:lang w:eastAsia="tr-TR"/>
        </w:rPr>
        <w:t xml:space="preserve"> </w:t>
      </w:r>
      <w:r w:rsidR="00C44BE8">
        <w:rPr>
          <w:rFonts w:eastAsia="Times New Roman" w:cs="Times New Roman"/>
          <w:szCs w:val="20"/>
          <w:lang w:eastAsia="tr-TR"/>
        </w:rPr>
        <w:t>S</w:t>
      </w:r>
      <w:r w:rsidRPr="002B6F7E">
        <w:rPr>
          <w:rFonts w:eastAsia="Times New Roman" w:cs="Times New Roman"/>
          <w:szCs w:val="20"/>
          <w:lang w:eastAsia="tr-TR"/>
        </w:rPr>
        <w:t>onucun Madde 4.2.</w:t>
      </w:r>
      <w:r>
        <w:rPr>
          <w:rFonts w:eastAsia="Times New Roman" w:cs="Times New Roman"/>
          <w:szCs w:val="20"/>
          <w:lang w:eastAsia="tr-TR"/>
        </w:rPr>
        <w:t>3</w:t>
      </w:r>
      <w:r w:rsidRPr="002B6F7E">
        <w:rPr>
          <w:rFonts w:eastAsia="Times New Roman" w:cs="Times New Roman"/>
          <w:szCs w:val="20"/>
          <w:lang w:eastAsia="tr-TR"/>
        </w:rPr>
        <w:t>'e uygun olup olmadığına bakılır.</w:t>
      </w:r>
    </w:p>
    <w:p w14:paraId="0EF65970" w14:textId="4B899468" w:rsidR="00FA45DB" w:rsidRPr="002B6F7E" w:rsidRDefault="00FA45DB" w:rsidP="00FA45DB">
      <w:pPr>
        <w:pStyle w:val="Balk3"/>
      </w:pPr>
      <w:r w:rsidRPr="002B6F7E">
        <w:t>Asitlik (özütlenen yağda oleik asit cinsinden) tayini</w:t>
      </w:r>
    </w:p>
    <w:p w14:paraId="1BD1E52C" w14:textId="7E0851B3" w:rsidR="00FA45DB" w:rsidRPr="00766429" w:rsidRDefault="00FA45DB" w:rsidP="00FA45DB">
      <w:pPr>
        <w:rPr>
          <w:rFonts w:eastAsia="Times New Roman" w:cs="Arial"/>
          <w:szCs w:val="20"/>
          <w:lang w:eastAsia="tr-TR"/>
        </w:rPr>
      </w:pPr>
      <w:r w:rsidRPr="00044311">
        <w:rPr>
          <w:rFonts w:eastAsia="Times New Roman"/>
          <w:szCs w:val="20"/>
          <w:lang w:eastAsia="tr-TR"/>
        </w:rPr>
        <w:t>Asitlik tayini,</w:t>
      </w:r>
      <w:r w:rsidRPr="00044311">
        <w:rPr>
          <w:rFonts w:eastAsia="Times New Roman"/>
          <w:color w:val="FF0000"/>
          <w:szCs w:val="20"/>
          <w:lang w:eastAsia="tr-TR"/>
        </w:rPr>
        <w:t xml:space="preserve"> </w:t>
      </w:r>
      <w:r w:rsidRPr="00044311">
        <w:rPr>
          <w:rFonts w:eastAsia="Times New Roman"/>
          <w:szCs w:val="20"/>
          <w:lang w:eastAsia="tr-TR"/>
        </w:rPr>
        <w:t>TS 2383'e göre yapılı</w:t>
      </w:r>
      <w:r w:rsidR="00E2051B">
        <w:rPr>
          <w:rFonts w:eastAsia="Times New Roman"/>
          <w:szCs w:val="20"/>
          <w:lang w:eastAsia="tr-TR"/>
        </w:rPr>
        <w:t>r. S</w:t>
      </w:r>
      <w:r w:rsidRPr="00044311">
        <w:rPr>
          <w:rFonts w:eastAsia="Times New Roman"/>
          <w:szCs w:val="20"/>
          <w:lang w:eastAsia="tr-TR"/>
        </w:rPr>
        <w:t>onucun Madde 4.2.</w:t>
      </w:r>
      <w:r w:rsidR="0050171A">
        <w:rPr>
          <w:rFonts w:eastAsia="Times New Roman"/>
          <w:szCs w:val="20"/>
          <w:lang w:eastAsia="tr-TR"/>
        </w:rPr>
        <w:t>2</w:t>
      </w:r>
      <w:r w:rsidRPr="00044311">
        <w:rPr>
          <w:rFonts w:eastAsia="Times New Roman"/>
          <w:szCs w:val="20"/>
          <w:lang w:eastAsia="tr-TR"/>
        </w:rPr>
        <w:t>'e uygun olup olmadığına bakılır.</w:t>
      </w:r>
    </w:p>
    <w:p w14:paraId="78C439A8" w14:textId="233C8F5B" w:rsidR="00FA45DB" w:rsidRPr="002B6F7E" w:rsidRDefault="00FA45DB" w:rsidP="00FA45DB">
      <w:pPr>
        <w:pStyle w:val="Balk3"/>
      </w:pPr>
      <w:r w:rsidRPr="002B6F7E">
        <w:t>Özütlenmiş yağda peroksit sayısı tayini</w:t>
      </w:r>
    </w:p>
    <w:p w14:paraId="1AE4C790" w14:textId="68D37BD7" w:rsidR="00FA45DB" w:rsidRPr="002B6F7E" w:rsidRDefault="00FA45DB" w:rsidP="00FA45DB">
      <w:pPr>
        <w:rPr>
          <w:rFonts w:eastAsia="Times New Roman" w:cs="Times New Roman"/>
          <w:szCs w:val="20"/>
          <w:lang w:eastAsia="tr-TR"/>
        </w:rPr>
      </w:pPr>
      <w:r w:rsidRPr="002B6F7E">
        <w:rPr>
          <w:rFonts w:eastAsia="Times New Roman" w:cs="Times New Roman"/>
          <w:szCs w:val="20"/>
          <w:lang w:eastAsia="tr-TR"/>
        </w:rPr>
        <w:t>Özütlenmiş yağda peroksit sayısı tayini,</w:t>
      </w:r>
      <w:r w:rsidRPr="002B6F7E">
        <w:rPr>
          <w:rFonts w:eastAsia="Times New Roman" w:cs="Times New Roman"/>
          <w:color w:val="FF0000"/>
          <w:szCs w:val="20"/>
          <w:lang w:eastAsia="tr-TR"/>
        </w:rPr>
        <w:t xml:space="preserve"> </w:t>
      </w:r>
      <w:r w:rsidRPr="002B6F7E">
        <w:rPr>
          <w:rFonts w:eastAsia="Times New Roman" w:cs="Times New Roman"/>
          <w:szCs w:val="20"/>
          <w:lang w:eastAsia="tr-TR"/>
        </w:rPr>
        <w:t>TS EN ISO 3960'a göre yapılır</w:t>
      </w:r>
      <w:r w:rsidR="00E2051B">
        <w:rPr>
          <w:rFonts w:eastAsia="Times New Roman" w:cs="Times New Roman"/>
          <w:szCs w:val="20"/>
          <w:lang w:eastAsia="tr-TR"/>
        </w:rPr>
        <w:t>.</w:t>
      </w:r>
      <w:r w:rsidRPr="002B6F7E">
        <w:rPr>
          <w:rFonts w:eastAsia="Times New Roman" w:cs="Times New Roman"/>
          <w:szCs w:val="20"/>
          <w:lang w:eastAsia="tr-TR"/>
        </w:rPr>
        <w:t xml:space="preserve"> </w:t>
      </w:r>
      <w:r w:rsidR="00E2051B">
        <w:rPr>
          <w:rFonts w:eastAsia="Times New Roman" w:cs="Times New Roman"/>
          <w:szCs w:val="20"/>
          <w:lang w:eastAsia="tr-TR"/>
        </w:rPr>
        <w:t>S</w:t>
      </w:r>
      <w:r w:rsidRPr="002B6F7E">
        <w:rPr>
          <w:rFonts w:eastAsia="Times New Roman" w:cs="Times New Roman"/>
          <w:szCs w:val="20"/>
          <w:lang w:eastAsia="tr-TR"/>
        </w:rPr>
        <w:t>onucun Madde 4.2.</w:t>
      </w:r>
      <w:r w:rsidR="003A43F3">
        <w:rPr>
          <w:rFonts w:eastAsia="Times New Roman" w:cs="Times New Roman"/>
          <w:szCs w:val="20"/>
          <w:lang w:eastAsia="tr-TR"/>
        </w:rPr>
        <w:t>2</w:t>
      </w:r>
      <w:r w:rsidRPr="002B6F7E">
        <w:rPr>
          <w:rFonts w:eastAsia="Times New Roman" w:cs="Times New Roman"/>
          <w:szCs w:val="20"/>
          <w:lang w:eastAsia="tr-TR"/>
        </w:rPr>
        <w:t>'</w:t>
      </w:r>
      <w:r w:rsidR="003A43F3">
        <w:rPr>
          <w:rFonts w:eastAsia="Times New Roman" w:cs="Times New Roman"/>
          <w:szCs w:val="20"/>
          <w:lang w:eastAsia="tr-TR"/>
        </w:rPr>
        <w:t>y</w:t>
      </w:r>
      <w:r w:rsidRPr="002B6F7E">
        <w:rPr>
          <w:rFonts w:eastAsia="Times New Roman" w:cs="Times New Roman"/>
          <w:szCs w:val="20"/>
          <w:lang w:eastAsia="tr-TR"/>
        </w:rPr>
        <w:t xml:space="preserve">e uygun olup olmadığına bakılır.  </w:t>
      </w:r>
    </w:p>
    <w:p w14:paraId="0B6C18C8" w14:textId="4EF699FB" w:rsidR="00FA45DB" w:rsidRPr="002B6F7E" w:rsidRDefault="00FA45DB" w:rsidP="00FA45DB">
      <w:pPr>
        <w:pStyle w:val="Balk3"/>
        <w:rPr>
          <w:lang w:eastAsia="tr-TR"/>
        </w:rPr>
      </w:pPr>
      <w:r w:rsidRPr="002B6F7E">
        <w:rPr>
          <w:lang w:eastAsia="tr-TR"/>
        </w:rPr>
        <w:tab/>
      </w:r>
      <w:r w:rsidR="003A43F3">
        <w:rPr>
          <w:lang w:eastAsia="tr-TR"/>
        </w:rPr>
        <w:t>Kurşun miktarı tayinin</w:t>
      </w:r>
      <w:r w:rsidRPr="002B6F7E">
        <w:rPr>
          <w:lang w:eastAsia="tr-TR"/>
        </w:rPr>
        <w:t xml:space="preserve"> tayini</w:t>
      </w:r>
    </w:p>
    <w:p w14:paraId="4CFF687A" w14:textId="300CB15B" w:rsidR="00FA45DB" w:rsidRPr="002B6F7E" w:rsidRDefault="00FA45DB" w:rsidP="00FA45DB">
      <w:pPr>
        <w:autoSpaceDE w:val="0"/>
        <w:autoSpaceDN w:val="0"/>
        <w:adjustRightInd w:val="0"/>
        <w:rPr>
          <w:rFonts w:eastAsia="Times New Roman"/>
          <w:szCs w:val="20"/>
          <w:lang w:eastAsia="tr-TR"/>
        </w:rPr>
      </w:pPr>
      <w:r w:rsidRPr="002B6F7E">
        <w:rPr>
          <w:rFonts w:eastAsia="Times New Roman"/>
          <w:szCs w:val="20"/>
          <w:lang w:eastAsia="tr-TR"/>
        </w:rPr>
        <w:t xml:space="preserve">Metalik maddeler tayini, TS </w:t>
      </w:r>
      <w:r w:rsidR="00C646A5">
        <w:rPr>
          <w:rFonts w:eastAsia="Times New Roman"/>
          <w:szCs w:val="20"/>
          <w:lang w:eastAsia="tr-TR"/>
        </w:rPr>
        <w:t>EN 15763</w:t>
      </w:r>
      <w:r w:rsidRPr="002B6F7E">
        <w:rPr>
          <w:rFonts w:eastAsia="Times New Roman"/>
          <w:szCs w:val="20"/>
          <w:lang w:eastAsia="tr-TR"/>
        </w:rPr>
        <w:t>’</w:t>
      </w:r>
      <w:r w:rsidR="00C646A5">
        <w:rPr>
          <w:rFonts w:eastAsia="Times New Roman"/>
          <w:szCs w:val="20"/>
          <w:lang w:eastAsia="tr-TR"/>
        </w:rPr>
        <w:t>e</w:t>
      </w:r>
      <w:r w:rsidRPr="002B6F7E">
        <w:rPr>
          <w:rFonts w:eastAsia="Times New Roman"/>
          <w:szCs w:val="20"/>
          <w:lang w:eastAsia="tr-TR"/>
        </w:rPr>
        <w:t xml:space="preserve"> göre tayin edilir. Sonucun Madde 4.2.</w:t>
      </w:r>
      <w:r w:rsidR="003A43F3">
        <w:rPr>
          <w:rFonts w:eastAsia="Times New Roman"/>
          <w:szCs w:val="20"/>
          <w:lang w:eastAsia="tr-TR"/>
        </w:rPr>
        <w:t>2</w:t>
      </w:r>
      <w:r w:rsidRPr="002B6F7E">
        <w:rPr>
          <w:rFonts w:eastAsia="Times New Roman"/>
          <w:szCs w:val="20"/>
          <w:lang w:eastAsia="tr-TR"/>
        </w:rPr>
        <w:t>’</w:t>
      </w:r>
      <w:r w:rsidR="003A43F3">
        <w:rPr>
          <w:rFonts w:eastAsia="Times New Roman"/>
          <w:szCs w:val="20"/>
          <w:lang w:eastAsia="tr-TR"/>
        </w:rPr>
        <w:t>y</w:t>
      </w:r>
      <w:r w:rsidRPr="002B6F7E">
        <w:rPr>
          <w:rFonts w:eastAsia="Times New Roman"/>
          <w:szCs w:val="20"/>
          <w:lang w:eastAsia="tr-TR"/>
        </w:rPr>
        <w:t>e uygun olup olmad</w:t>
      </w:r>
      <w:r w:rsidRPr="002B6F7E">
        <w:rPr>
          <w:rFonts w:eastAsia="Times New Roman" w:cs="Arial+2"/>
          <w:szCs w:val="20"/>
          <w:lang w:eastAsia="tr-TR"/>
        </w:rPr>
        <w:t>ı</w:t>
      </w:r>
      <w:r w:rsidRPr="002B6F7E">
        <w:rPr>
          <w:rFonts w:eastAsia="Times New Roman" w:cs="Arial+1"/>
          <w:szCs w:val="20"/>
          <w:lang w:eastAsia="tr-TR"/>
        </w:rPr>
        <w:t>ğ</w:t>
      </w:r>
      <w:r w:rsidRPr="002B6F7E">
        <w:rPr>
          <w:rFonts w:eastAsia="Times New Roman" w:cs="Arial+2"/>
          <w:szCs w:val="20"/>
          <w:lang w:eastAsia="tr-TR"/>
        </w:rPr>
        <w:t>ı</w:t>
      </w:r>
      <w:r w:rsidRPr="002B6F7E">
        <w:rPr>
          <w:rFonts w:eastAsia="Times New Roman"/>
          <w:szCs w:val="20"/>
          <w:lang w:eastAsia="tr-TR"/>
        </w:rPr>
        <w:t>na bak</w:t>
      </w:r>
      <w:r w:rsidRPr="002B6F7E">
        <w:rPr>
          <w:rFonts w:eastAsia="Times New Roman" w:cs="Arial+2"/>
          <w:szCs w:val="20"/>
          <w:lang w:eastAsia="tr-TR"/>
        </w:rPr>
        <w:t>ı</w:t>
      </w:r>
      <w:r w:rsidRPr="002B6F7E">
        <w:rPr>
          <w:rFonts w:eastAsia="Times New Roman"/>
          <w:szCs w:val="20"/>
          <w:lang w:eastAsia="tr-TR"/>
        </w:rPr>
        <w:t>l</w:t>
      </w:r>
      <w:r w:rsidRPr="002B6F7E">
        <w:rPr>
          <w:rFonts w:eastAsia="Times New Roman" w:cs="Arial+2"/>
          <w:szCs w:val="20"/>
          <w:lang w:eastAsia="tr-TR"/>
        </w:rPr>
        <w:t>ı</w:t>
      </w:r>
      <w:r w:rsidRPr="002B6F7E">
        <w:rPr>
          <w:rFonts w:eastAsia="Times New Roman"/>
          <w:szCs w:val="20"/>
          <w:lang w:eastAsia="tr-TR"/>
        </w:rPr>
        <w:t>r.</w:t>
      </w:r>
    </w:p>
    <w:p w14:paraId="6205D886" w14:textId="72017AEA" w:rsidR="003A43F3" w:rsidRPr="002B6F7E" w:rsidRDefault="003A43F3" w:rsidP="003A43F3">
      <w:pPr>
        <w:pStyle w:val="Balk3"/>
        <w:rPr>
          <w:lang w:eastAsia="tr-TR"/>
        </w:rPr>
      </w:pPr>
      <w:r>
        <w:rPr>
          <w:lang w:eastAsia="tr-TR"/>
        </w:rPr>
        <w:t>Arsenik miktarı tayinin</w:t>
      </w:r>
      <w:r w:rsidRPr="002B6F7E">
        <w:rPr>
          <w:lang w:eastAsia="tr-TR"/>
        </w:rPr>
        <w:t xml:space="preserve"> tayini</w:t>
      </w:r>
    </w:p>
    <w:p w14:paraId="7D57F685" w14:textId="155087F1" w:rsidR="00FA45DB" w:rsidRPr="002B6F7E" w:rsidRDefault="003A43F3" w:rsidP="003A43F3">
      <w:pPr>
        <w:rPr>
          <w:rFonts w:eastAsia="Times New Roman" w:cs="Times New Roman"/>
          <w:szCs w:val="20"/>
          <w:lang w:eastAsia="tr-TR"/>
        </w:rPr>
      </w:pPr>
      <w:r w:rsidRPr="002B6F7E">
        <w:rPr>
          <w:rFonts w:eastAsia="Times New Roman"/>
          <w:szCs w:val="20"/>
          <w:lang w:eastAsia="tr-TR"/>
        </w:rPr>
        <w:t xml:space="preserve">Metalik maddeler tayini, TS </w:t>
      </w:r>
      <w:r>
        <w:rPr>
          <w:rFonts w:eastAsia="Times New Roman"/>
          <w:szCs w:val="20"/>
          <w:lang w:eastAsia="tr-TR"/>
        </w:rPr>
        <w:t>EN 15763</w:t>
      </w:r>
      <w:r w:rsidRPr="002B6F7E">
        <w:rPr>
          <w:rFonts w:eastAsia="Times New Roman"/>
          <w:szCs w:val="20"/>
          <w:lang w:eastAsia="tr-TR"/>
        </w:rPr>
        <w:t>’</w:t>
      </w:r>
      <w:r>
        <w:rPr>
          <w:rFonts w:eastAsia="Times New Roman"/>
          <w:szCs w:val="20"/>
          <w:lang w:eastAsia="tr-TR"/>
        </w:rPr>
        <w:t>e</w:t>
      </w:r>
      <w:r w:rsidRPr="002B6F7E">
        <w:rPr>
          <w:rFonts w:eastAsia="Times New Roman"/>
          <w:szCs w:val="20"/>
          <w:lang w:eastAsia="tr-TR"/>
        </w:rPr>
        <w:t xml:space="preserve"> göre tayin edilir. Sonucun Madde 4.2.</w:t>
      </w:r>
      <w:r>
        <w:rPr>
          <w:rFonts w:eastAsia="Times New Roman"/>
          <w:szCs w:val="20"/>
          <w:lang w:eastAsia="tr-TR"/>
        </w:rPr>
        <w:t>3</w:t>
      </w:r>
      <w:r w:rsidRPr="002B6F7E">
        <w:rPr>
          <w:rFonts w:eastAsia="Times New Roman"/>
          <w:szCs w:val="20"/>
          <w:lang w:eastAsia="tr-TR"/>
        </w:rPr>
        <w:t>’e uygun olup olmad</w:t>
      </w:r>
      <w:r w:rsidRPr="002B6F7E">
        <w:rPr>
          <w:rFonts w:eastAsia="Times New Roman" w:cs="Arial+2"/>
          <w:szCs w:val="20"/>
          <w:lang w:eastAsia="tr-TR"/>
        </w:rPr>
        <w:t>ı</w:t>
      </w:r>
      <w:r w:rsidRPr="002B6F7E">
        <w:rPr>
          <w:rFonts w:eastAsia="Times New Roman" w:cs="Arial+1"/>
          <w:szCs w:val="20"/>
          <w:lang w:eastAsia="tr-TR"/>
        </w:rPr>
        <w:t>ğ</w:t>
      </w:r>
      <w:r w:rsidRPr="002B6F7E">
        <w:rPr>
          <w:rFonts w:eastAsia="Times New Roman" w:cs="Arial+2"/>
          <w:szCs w:val="20"/>
          <w:lang w:eastAsia="tr-TR"/>
        </w:rPr>
        <w:t>ı</w:t>
      </w:r>
      <w:r w:rsidRPr="002B6F7E">
        <w:rPr>
          <w:rFonts w:eastAsia="Times New Roman"/>
          <w:szCs w:val="20"/>
          <w:lang w:eastAsia="tr-TR"/>
        </w:rPr>
        <w:t>na bak</w:t>
      </w:r>
      <w:r w:rsidRPr="002B6F7E">
        <w:rPr>
          <w:rFonts w:eastAsia="Times New Roman" w:cs="Arial+2"/>
          <w:szCs w:val="20"/>
          <w:lang w:eastAsia="tr-TR"/>
        </w:rPr>
        <w:t>ı</w:t>
      </w:r>
      <w:r w:rsidRPr="002B6F7E">
        <w:rPr>
          <w:rFonts w:eastAsia="Times New Roman"/>
          <w:szCs w:val="20"/>
          <w:lang w:eastAsia="tr-TR"/>
        </w:rPr>
        <w:t>l</w:t>
      </w:r>
      <w:r w:rsidRPr="002B6F7E">
        <w:rPr>
          <w:rFonts w:eastAsia="Times New Roman" w:cs="Arial+2"/>
          <w:szCs w:val="20"/>
          <w:lang w:eastAsia="tr-TR"/>
        </w:rPr>
        <w:t>ı</w:t>
      </w:r>
      <w:r w:rsidRPr="002B6F7E">
        <w:rPr>
          <w:rFonts w:eastAsia="Times New Roman"/>
          <w:szCs w:val="20"/>
          <w:lang w:eastAsia="tr-TR"/>
        </w:rPr>
        <w:t>r.</w:t>
      </w:r>
    </w:p>
    <w:p w14:paraId="3299433B" w14:textId="008D55FD" w:rsidR="00FA45DB" w:rsidRPr="002B6F7E" w:rsidRDefault="00FA45DB" w:rsidP="00FA45DB">
      <w:pPr>
        <w:pStyle w:val="Balk3"/>
      </w:pPr>
      <w:r w:rsidRPr="002B6F7E">
        <w:tab/>
        <w:t>Tuz tayini</w:t>
      </w:r>
    </w:p>
    <w:p w14:paraId="3CB4EC1A" w14:textId="744B8939" w:rsidR="00FA45DB" w:rsidRPr="002B6F7E" w:rsidRDefault="00FA45DB" w:rsidP="00FA45DB">
      <w:pPr>
        <w:rPr>
          <w:rFonts w:eastAsia="Times New Roman" w:cs="Times New Roman"/>
          <w:szCs w:val="20"/>
          <w:lang w:eastAsia="tr-TR"/>
        </w:rPr>
      </w:pPr>
      <w:r w:rsidRPr="002B6F7E">
        <w:rPr>
          <w:rFonts w:eastAsia="Times New Roman"/>
          <w:bCs/>
          <w:szCs w:val="20"/>
          <w:lang w:eastAsia="tr-TR"/>
        </w:rPr>
        <w:t>Tuz tayini, TS 1620</w:t>
      </w:r>
      <w:r w:rsidRPr="002B6F7E">
        <w:rPr>
          <w:rFonts w:eastAsia="Times New Roman" w:cs="Times New Roman"/>
          <w:szCs w:val="20"/>
          <w:lang w:eastAsia="tr-TR"/>
        </w:rPr>
        <w:t>'ye göre yapılır</w:t>
      </w:r>
      <w:r w:rsidR="00E2051B">
        <w:rPr>
          <w:rFonts w:eastAsia="Times New Roman" w:cs="Times New Roman"/>
          <w:szCs w:val="20"/>
          <w:lang w:eastAsia="tr-TR"/>
        </w:rPr>
        <w:t>.</w:t>
      </w:r>
      <w:r w:rsidRPr="002B6F7E">
        <w:rPr>
          <w:rFonts w:eastAsia="Times New Roman" w:cs="Times New Roman"/>
          <w:szCs w:val="20"/>
          <w:lang w:eastAsia="tr-TR"/>
        </w:rPr>
        <w:t xml:space="preserve"> </w:t>
      </w:r>
      <w:r w:rsidR="00E2051B">
        <w:rPr>
          <w:rFonts w:eastAsia="Times New Roman" w:cs="Times New Roman"/>
          <w:szCs w:val="20"/>
          <w:lang w:eastAsia="tr-TR"/>
        </w:rPr>
        <w:t>S</w:t>
      </w:r>
      <w:r w:rsidRPr="002B6F7E">
        <w:rPr>
          <w:rFonts w:eastAsia="Times New Roman" w:cs="Times New Roman"/>
          <w:szCs w:val="20"/>
          <w:lang w:eastAsia="tr-TR"/>
        </w:rPr>
        <w:t>onucun Madde 4.2.</w:t>
      </w:r>
      <w:r w:rsidR="003A43F3">
        <w:rPr>
          <w:rFonts w:eastAsia="Times New Roman" w:cs="Times New Roman"/>
          <w:szCs w:val="20"/>
          <w:lang w:eastAsia="tr-TR"/>
        </w:rPr>
        <w:t>2</w:t>
      </w:r>
      <w:r w:rsidRPr="002B6F7E">
        <w:rPr>
          <w:rFonts w:eastAsia="Times New Roman" w:cs="Times New Roman"/>
          <w:szCs w:val="20"/>
          <w:lang w:eastAsia="tr-TR"/>
        </w:rPr>
        <w:t>'</w:t>
      </w:r>
      <w:r w:rsidR="003A43F3">
        <w:rPr>
          <w:rFonts w:eastAsia="Times New Roman" w:cs="Times New Roman"/>
          <w:szCs w:val="20"/>
          <w:lang w:eastAsia="tr-TR"/>
        </w:rPr>
        <w:t>y</w:t>
      </w:r>
      <w:r w:rsidRPr="002B6F7E">
        <w:rPr>
          <w:rFonts w:eastAsia="Times New Roman" w:cs="Times New Roman"/>
          <w:szCs w:val="20"/>
          <w:lang w:eastAsia="tr-TR"/>
        </w:rPr>
        <w:t>e uygun olup olmadığına bakılır.</w:t>
      </w:r>
    </w:p>
    <w:p w14:paraId="423FF8BB" w14:textId="77777777" w:rsidR="00C51430" w:rsidRPr="002B6F7E" w:rsidRDefault="00C51430" w:rsidP="00044311">
      <w:pPr>
        <w:pStyle w:val="Balk3"/>
        <w:ind w:left="709" w:hanging="709"/>
        <w:rPr>
          <w:lang w:eastAsia="tr-TR"/>
        </w:rPr>
      </w:pPr>
      <w:r w:rsidRPr="002B6F7E">
        <w:rPr>
          <w:lang w:eastAsia="tr-TR"/>
        </w:rPr>
        <w:t>A Vitamini tayini</w:t>
      </w:r>
    </w:p>
    <w:p w14:paraId="05F7E71C" w14:textId="54454C60" w:rsidR="00FA45DB" w:rsidRPr="002B6F7E" w:rsidRDefault="00C51430">
      <w:pPr>
        <w:rPr>
          <w:rFonts w:cs="Times New Roman"/>
          <w:lang w:eastAsia="tr-TR"/>
        </w:rPr>
      </w:pPr>
      <w:r w:rsidRPr="002B6F7E">
        <w:rPr>
          <w:lang w:eastAsia="tr-TR"/>
        </w:rPr>
        <w:t xml:space="preserve">A vitamini tayini, TS </w:t>
      </w:r>
      <w:r>
        <w:rPr>
          <w:lang w:eastAsia="tr-TR"/>
        </w:rPr>
        <w:t>ISO 12080-2’</w:t>
      </w:r>
      <w:r w:rsidRPr="002B6F7E">
        <w:rPr>
          <w:lang w:eastAsia="tr-TR"/>
        </w:rPr>
        <w:t>.ye göre yap</w:t>
      </w:r>
      <w:r w:rsidRPr="002B6F7E">
        <w:rPr>
          <w:rFonts w:cs="Arial+2"/>
          <w:lang w:eastAsia="tr-TR"/>
        </w:rPr>
        <w:t>ı</w:t>
      </w:r>
      <w:r w:rsidRPr="002B6F7E">
        <w:rPr>
          <w:lang w:eastAsia="tr-TR"/>
        </w:rPr>
        <w:t>l</w:t>
      </w:r>
      <w:r w:rsidRPr="002B6F7E">
        <w:rPr>
          <w:rFonts w:cs="Arial+2"/>
          <w:lang w:eastAsia="tr-TR"/>
        </w:rPr>
        <w:t>ı</w:t>
      </w:r>
      <w:r w:rsidRPr="002B6F7E">
        <w:rPr>
          <w:lang w:eastAsia="tr-TR"/>
        </w:rPr>
        <w:t>r. Sonucun Madde 4.2.</w:t>
      </w:r>
      <w:r>
        <w:rPr>
          <w:lang w:eastAsia="tr-TR"/>
        </w:rPr>
        <w:t>2</w:t>
      </w:r>
      <w:r w:rsidRPr="002B6F7E">
        <w:rPr>
          <w:lang w:eastAsia="tr-TR"/>
        </w:rPr>
        <w:t>’</w:t>
      </w:r>
      <w:r>
        <w:rPr>
          <w:lang w:eastAsia="tr-TR"/>
        </w:rPr>
        <w:t>y</w:t>
      </w:r>
      <w:r w:rsidRPr="002B6F7E">
        <w:rPr>
          <w:lang w:eastAsia="tr-TR"/>
        </w:rPr>
        <w:t>e uygun olup olmad</w:t>
      </w:r>
      <w:r w:rsidRPr="002B6F7E">
        <w:rPr>
          <w:rFonts w:cs="Arial+2"/>
          <w:lang w:eastAsia="tr-TR"/>
        </w:rPr>
        <w:t>ı</w:t>
      </w:r>
      <w:r w:rsidRPr="002B6F7E">
        <w:rPr>
          <w:rFonts w:cs="Arial+1"/>
          <w:lang w:eastAsia="tr-TR"/>
        </w:rPr>
        <w:t>ğ</w:t>
      </w:r>
      <w:r w:rsidRPr="002B6F7E">
        <w:rPr>
          <w:rFonts w:cs="Arial+2"/>
          <w:lang w:eastAsia="tr-TR"/>
        </w:rPr>
        <w:t>ı</w:t>
      </w:r>
      <w:r w:rsidRPr="002B6F7E">
        <w:rPr>
          <w:lang w:eastAsia="tr-TR"/>
        </w:rPr>
        <w:t>na bak</w:t>
      </w:r>
      <w:r w:rsidRPr="002B6F7E">
        <w:rPr>
          <w:rFonts w:cs="Arial+2"/>
          <w:lang w:eastAsia="tr-TR"/>
        </w:rPr>
        <w:t>ı</w:t>
      </w:r>
      <w:r w:rsidRPr="002B6F7E">
        <w:rPr>
          <w:lang w:eastAsia="tr-TR"/>
        </w:rPr>
        <w:t>l</w:t>
      </w:r>
      <w:r w:rsidRPr="002B6F7E">
        <w:rPr>
          <w:rFonts w:cs="Arial+2"/>
          <w:lang w:eastAsia="tr-TR"/>
        </w:rPr>
        <w:t>ı</w:t>
      </w:r>
      <w:r w:rsidRPr="002B6F7E">
        <w:rPr>
          <w:lang w:eastAsia="tr-TR"/>
        </w:rPr>
        <w:t>r.</w:t>
      </w:r>
    </w:p>
    <w:p w14:paraId="20151D8C" w14:textId="77777777" w:rsidR="002B58CF" w:rsidRPr="002B6F7E" w:rsidRDefault="002B58CF" w:rsidP="00044311">
      <w:pPr>
        <w:pStyle w:val="Balk3"/>
        <w:ind w:left="709" w:hanging="709"/>
        <w:rPr>
          <w:lang w:eastAsia="tr-TR"/>
        </w:rPr>
      </w:pPr>
      <w:r w:rsidRPr="002B6F7E">
        <w:rPr>
          <w:rFonts w:cs="Arial,Bold+1"/>
          <w:lang w:eastAsia="tr-TR"/>
        </w:rPr>
        <w:t>E</w:t>
      </w:r>
      <w:r w:rsidRPr="002B6F7E">
        <w:rPr>
          <w:lang w:eastAsia="tr-TR"/>
        </w:rPr>
        <w:t xml:space="preserve"> Vitamini tayini</w:t>
      </w:r>
    </w:p>
    <w:p w14:paraId="49047616" w14:textId="77777777" w:rsidR="002B58CF" w:rsidRDefault="002B58CF">
      <w:pPr>
        <w:rPr>
          <w:lang w:eastAsia="tr-TR"/>
        </w:rPr>
      </w:pPr>
      <w:r w:rsidRPr="002B6F7E">
        <w:rPr>
          <w:lang w:eastAsia="tr-TR"/>
        </w:rPr>
        <w:t xml:space="preserve">E vitamini tayini, TS </w:t>
      </w:r>
      <w:r>
        <w:rPr>
          <w:lang w:eastAsia="tr-TR"/>
        </w:rPr>
        <w:t>EN 12822</w:t>
      </w:r>
      <w:r w:rsidRPr="002B6F7E">
        <w:rPr>
          <w:lang w:eastAsia="tr-TR"/>
        </w:rPr>
        <w:t>’</w:t>
      </w:r>
      <w:r>
        <w:rPr>
          <w:lang w:eastAsia="tr-TR"/>
        </w:rPr>
        <w:t>y</w:t>
      </w:r>
      <w:r w:rsidRPr="002B6F7E">
        <w:rPr>
          <w:lang w:eastAsia="tr-TR"/>
        </w:rPr>
        <w:t>e göre yap</w:t>
      </w:r>
      <w:r w:rsidRPr="002B6F7E">
        <w:rPr>
          <w:rFonts w:cs="Arial+2"/>
          <w:lang w:eastAsia="tr-TR"/>
        </w:rPr>
        <w:t>ı</w:t>
      </w:r>
      <w:r w:rsidRPr="002B6F7E">
        <w:rPr>
          <w:lang w:eastAsia="tr-TR"/>
        </w:rPr>
        <w:t>l</w:t>
      </w:r>
      <w:r w:rsidRPr="002B6F7E">
        <w:rPr>
          <w:rFonts w:cs="Arial+2"/>
          <w:lang w:eastAsia="tr-TR"/>
        </w:rPr>
        <w:t>ı</w:t>
      </w:r>
      <w:r w:rsidRPr="002B6F7E">
        <w:rPr>
          <w:lang w:eastAsia="tr-TR"/>
        </w:rPr>
        <w:t>r. Sonucun Madde 4.2.</w:t>
      </w:r>
      <w:r>
        <w:rPr>
          <w:lang w:eastAsia="tr-TR"/>
        </w:rPr>
        <w:t>2</w:t>
      </w:r>
      <w:r w:rsidRPr="002B6F7E">
        <w:rPr>
          <w:lang w:eastAsia="tr-TR"/>
        </w:rPr>
        <w:t>’</w:t>
      </w:r>
      <w:r>
        <w:rPr>
          <w:lang w:eastAsia="tr-TR"/>
        </w:rPr>
        <w:t>y</w:t>
      </w:r>
      <w:r w:rsidRPr="002B6F7E">
        <w:rPr>
          <w:lang w:eastAsia="tr-TR"/>
        </w:rPr>
        <w:t>e uygun olup olmad</w:t>
      </w:r>
      <w:r w:rsidRPr="002B6F7E">
        <w:rPr>
          <w:rFonts w:cs="Arial+2"/>
          <w:lang w:eastAsia="tr-TR"/>
        </w:rPr>
        <w:t>ı</w:t>
      </w:r>
      <w:r w:rsidRPr="002B6F7E">
        <w:rPr>
          <w:rFonts w:cs="Arial+1"/>
          <w:lang w:eastAsia="tr-TR"/>
        </w:rPr>
        <w:t>ğ</w:t>
      </w:r>
      <w:r w:rsidRPr="002B6F7E">
        <w:rPr>
          <w:rFonts w:cs="Arial+2"/>
          <w:lang w:eastAsia="tr-TR"/>
        </w:rPr>
        <w:t>ı</w:t>
      </w:r>
      <w:r w:rsidRPr="002B6F7E">
        <w:rPr>
          <w:lang w:eastAsia="tr-TR"/>
        </w:rPr>
        <w:t>na bak</w:t>
      </w:r>
      <w:r w:rsidRPr="002B6F7E">
        <w:rPr>
          <w:rFonts w:cs="Arial+2"/>
          <w:lang w:eastAsia="tr-TR"/>
        </w:rPr>
        <w:t>ı</w:t>
      </w:r>
      <w:r w:rsidRPr="002B6F7E">
        <w:rPr>
          <w:lang w:eastAsia="tr-TR"/>
        </w:rPr>
        <w:t>l</w:t>
      </w:r>
      <w:r w:rsidRPr="002B6F7E">
        <w:rPr>
          <w:rFonts w:cs="Arial+2"/>
          <w:lang w:eastAsia="tr-TR"/>
        </w:rPr>
        <w:t>ı</w:t>
      </w:r>
      <w:r w:rsidRPr="002B6F7E">
        <w:rPr>
          <w:lang w:eastAsia="tr-TR"/>
        </w:rPr>
        <w:t>r.</w:t>
      </w:r>
    </w:p>
    <w:p w14:paraId="2A0F65FA" w14:textId="54DE19C1" w:rsidR="002B58CF" w:rsidRPr="002B6F7E" w:rsidRDefault="002B58CF" w:rsidP="00044311">
      <w:pPr>
        <w:pStyle w:val="Balk3"/>
        <w:rPr>
          <w:lang w:eastAsia="tr-TR"/>
        </w:rPr>
      </w:pPr>
      <w:r w:rsidRPr="002B6F7E">
        <w:rPr>
          <w:rFonts w:cs="Arial,Bold+1"/>
          <w:lang w:eastAsia="tr-TR"/>
        </w:rPr>
        <w:t xml:space="preserve"> </w:t>
      </w:r>
      <w:r w:rsidRPr="002B6F7E">
        <w:rPr>
          <w:lang w:eastAsia="tr-TR"/>
        </w:rPr>
        <w:t>D Vitamini tayini</w:t>
      </w:r>
    </w:p>
    <w:p w14:paraId="31F4AD94" w14:textId="040365B3" w:rsidR="002B58CF" w:rsidRPr="002B6F7E" w:rsidRDefault="002B58CF" w:rsidP="00044311">
      <w:pPr>
        <w:autoSpaceDE w:val="0"/>
        <w:autoSpaceDN w:val="0"/>
        <w:adjustRightInd w:val="0"/>
        <w:rPr>
          <w:rFonts w:eastAsia="Times New Roman" w:cs="Times New Roman"/>
          <w:szCs w:val="20"/>
          <w:lang w:eastAsia="tr-TR"/>
        </w:rPr>
      </w:pPr>
      <w:r w:rsidRPr="002B6F7E">
        <w:rPr>
          <w:rFonts w:eastAsia="Times New Roman"/>
          <w:szCs w:val="20"/>
          <w:lang w:eastAsia="tr-TR"/>
        </w:rPr>
        <w:t xml:space="preserve">D vitamini tayini, TS </w:t>
      </w:r>
      <w:r>
        <w:rPr>
          <w:rFonts w:eastAsia="Times New Roman"/>
          <w:szCs w:val="20"/>
          <w:lang w:eastAsia="tr-TR"/>
        </w:rPr>
        <w:t>EN 12821</w:t>
      </w:r>
      <w:r w:rsidRPr="002B6F7E">
        <w:rPr>
          <w:rFonts w:eastAsia="Times New Roman"/>
          <w:szCs w:val="20"/>
          <w:lang w:eastAsia="tr-TR"/>
        </w:rPr>
        <w:t>’e göre yap</w:t>
      </w:r>
      <w:r w:rsidRPr="002B6F7E">
        <w:rPr>
          <w:rFonts w:eastAsia="Times New Roman" w:cs="Arial+2"/>
          <w:szCs w:val="20"/>
          <w:lang w:eastAsia="tr-TR"/>
        </w:rPr>
        <w:t>ı</w:t>
      </w:r>
      <w:r w:rsidRPr="002B6F7E">
        <w:rPr>
          <w:rFonts w:eastAsia="Times New Roman"/>
          <w:szCs w:val="20"/>
          <w:lang w:eastAsia="tr-TR"/>
        </w:rPr>
        <w:t>l</w:t>
      </w:r>
      <w:r w:rsidRPr="002B6F7E">
        <w:rPr>
          <w:rFonts w:eastAsia="Times New Roman" w:cs="Arial+2"/>
          <w:szCs w:val="20"/>
          <w:lang w:eastAsia="tr-TR"/>
        </w:rPr>
        <w:t>ı</w:t>
      </w:r>
      <w:r w:rsidRPr="002B6F7E">
        <w:rPr>
          <w:rFonts w:eastAsia="Times New Roman"/>
          <w:szCs w:val="20"/>
          <w:lang w:eastAsia="tr-TR"/>
        </w:rPr>
        <w:t>r. Sonucun Madde 4.2.3’e uygun olup olmad</w:t>
      </w:r>
      <w:r w:rsidRPr="002B6F7E">
        <w:rPr>
          <w:rFonts w:eastAsia="Times New Roman" w:cs="Arial+2"/>
          <w:szCs w:val="20"/>
          <w:lang w:eastAsia="tr-TR"/>
        </w:rPr>
        <w:t>ı</w:t>
      </w:r>
      <w:r w:rsidRPr="002B6F7E">
        <w:rPr>
          <w:rFonts w:eastAsia="Times New Roman" w:cs="Arial+1"/>
          <w:szCs w:val="20"/>
          <w:lang w:eastAsia="tr-TR"/>
        </w:rPr>
        <w:t>ğ</w:t>
      </w:r>
      <w:r w:rsidRPr="002B6F7E">
        <w:rPr>
          <w:rFonts w:eastAsia="Times New Roman" w:cs="Arial+2"/>
          <w:szCs w:val="20"/>
          <w:lang w:eastAsia="tr-TR"/>
        </w:rPr>
        <w:t>ı</w:t>
      </w:r>
      <w:r w:rsidRPr="002B6F7E">
        <w:rPr>
          <w:rFonts w:eastAsia="Times New Roman"/>
          <w:szCs w:val="20"/>
          <w:lang w:eastAsia="tr-TR"/>
        </w:rPr>
        <w:t>na bak</w:t>
      </w:r>
      <w:r w:rsidRPr="002B6F7E">
        <w:rPr>
          <w:rFonts w:eastAsia="Times New Roman" w:cs="Arial+2"/>
          <w:szCs w:val="20"/>
          <w:lang w:eastAsia="tr-TR"/>
        </w:rPr>
        <w:t>ı</w:t>
      </w:r>
      <w:r w:rsidRPr="002B6F7E">
        <w:rPr>
          <w:rFonts w:eastAsia="Times New Roman"/>
          <w:szCs w:val="20"/>
          <w:lang w:eastAsia="tr-TR"/>
        </w:rPr>
        <w:t>l</w:t>
      </w:r>
      <w:r w:rsidRPr="002B6F7E">
        <w:rPr>
          <w:rFonts w:eastAsia="Times New Roman" w:cs="Arial+2"/>
          <w:szCs w:val="20"/>
          <w:lang w:eastAsia="tr-TR"/>
        </w:rPr>
        <w:t>ı</w:t>
      </w:r>
      <w:r w:rsidRPr="002B6F7E">
        <w:rPr>
          <w:rFonts w:eastAsia="Times New Roman"/>
          <w:szCs w:val="20"/>
          <w:lang w:eastAsia="tr-TR"/>
        </w:rPr>
        <w:t>r.</w:t>
      </w:r>
    </w:p>
    <w:p w14:paraId="6AFDC8D4" w14:textId="7C963A91" w:rsidR="002B58CF" w:rsidRPr="002B6F7E" w:rsidRDefault="002B58CF" w:rsidP="00044311">
      <w:pPr>
        <w:pStyle w:val="Balk3"/>
        <w:rPr>
          <w:lang w:eastAsia="tr-TR"/>
        </w:rPr>
      </w:pPr>
      <w:r>
        <w:rPr>
          <w:rFonts w:cs="Arial,Bold+1"/>
          <w:lang w:eastAsia="tr-TR"/>
        </w:rPr>
        <w:t xml:space="preserve"> </w:t>
      </w:r>
      <w:r w:rsidRPr="002B6F7E">
        <w:rPr>
          <w:rFonts w:cs="Arial,Bold+1"/>
          <w:lang w:eastAsia="tr-TR"/>
        </w:rPr>
        <w:t>K</w:t>
      </w:r>
      <w:r w:rsidRPr="002B6F7E">
        <w:rPr>
          <w:rFonts w:cs="Arial,Bold+1"/>
          <w:vertAlign w:val="subscript"/>
          <w:lang w:eastAsia="tr-TR"/>
        </w:rPr>
        <w:t>1</w:t>
      </w:r>
      <w:r w:rsidRPr="002B6F7E">
        <w:rPr>
          <w:lang w:eastAsia="tr-TR"/>
        </w:rPr>
        <w:t xml:space="preserve"> Vitamini tayini</w:t>
      </w:r>
    </w:p>
    <w:p w14:paraId="250E57CA" w14:textId="464AE354" w:rsidR="002B58CF" w:rsidRPr="002B6F7E" w:rsidRDefault="002B58CF" w:rsidP="002B58CF">
      <w:pPr>
        <w:autoSpaceDE w:val="0"/>
        <w:autoSpaceDN w:val="0"/>
        <w:adjustRightInd w:val="0"/>
        <w:rPr>
          <w:rFonts w:eastAsia="Times New Roman"/>
          <w:szCs w:val="20"/>
          <w:lang w:eastAsia="tr-TR"/>
        </w:rPr>
      </w:pPr>
      <w:r w:rsidRPr="002B6F7E">
        <w:rPr>
          <w:rFonts w:eastAsia="Times New Roman"/>
          <w:szCs w:val="20"/>
          <w:lang w:eastAsia="tr-TR"/>
        </w:rPr>
        <w:t>K</w:t>
      </w:r>
      <w:r w:rsidRPr="002B6F7E">
        <w:rPr>
          <w:rFonts w:eastAsia="Times New Roman"/>
          <w:szCs w:val="20"/>
          <w:vertAlign w:val="subscript"/>
          <w:lang w:eastAsia="tr-TR"/>
        </w:rPr>
        <w:t>1</w:t>
      </w:r>
      <w:r w:rsidRPr="002B6F7E">
        <w:rPr>
          <w:rFonts w:eastAsia="Times New Roman"/>
          <w:szCs w:val="20"/>
          <w:lang w:eastAsia="tr-TR"/>
        </w:rPr>
        <w:t xml:space="preserve"> vitamini tayini, TS EN 14148’e göre yap</w:t>
      </w:r>
      <w:r w:rsidRPr="002B6F7E">
        <w:rPr>
          <w:rFonts w:eastAsia="Times New Roman" w:cs="Arial+2"/>
          <w:szCs w:val="20"/>
          <w:lang w:eastAsia="tr-TR"/>
        </w:rPr>
        <w:t>ı</w:t>
      </w:r>
      <w:r w:rsidRPr="002B6F7E">
        <w:rPr>
          <w:rFonts w:eastAsia="Times New Roman"/>
          <w:szCs w:val="20"/>
          <w:lang w:eastAsia="tr-TR"/>
        </w:rPr>
        <w:t>l</w:t>
      </w:r>
      <w:r w:rsidRPr="002B6F7E">
        <w:rPr>
          <w:rFonts w:eastAsia="Times New Roman" w:cs="Arial+2"/>
          <w:szCs w:val="20"/>
          <w:lang w:eastAsia="tr-TR"/>
        </w:rPr>
        <w:t>ı</w:t>
      </w:r>
      <w:r w:rsidR="00823CBE">
        <w:rPr>
          <w:rFonts w:eastAsia="Times New Roman"/>
          <w:szCs w:val="20"/>
          <w:lang w:eastAsia="tr-TR"/>
        </w:rPr>
        <w:t>r. Sonucun Madde 4.2.2</w:t>
      </w:r>
      <w:r w:rsidRPr="002B6F7E">
        <w:rPr>
          <w:rFonts w:eastAsia="Times New Roman"/>
          <w:szCs w:val="20"/>
          <w:lang w:eastAsia="tr-TR"/>
        </w:rPr>
        <w:t>’</w:t>
      </w:r>
      <w:r w:rsidR="00823CBE">
        <w:rPr>
          <w:rFonts w:eastAsia="Times New Roman"/>
          <w:szCs w:val="20"/>
          <w:lang w:eastAsia="tr-TR"/>
        </w:rPr>
        <w:t>y</w:t>
      </w:r>
      <w:r w:rsidRPr="002B6F7E">
        <w:rPr>
          <w:rFonts w:eastAsia="Times New Roman"/>
          <w:szCs w:val="20"/>
          <w:lang w:eastAsia="tr-TR"/>
        </w:rPr>
        <w:t>e uygun olup olmad</w:t>
      </w:r>
      <w:r w:rsidRPr="002B6F7E">
        <w:rPr>
          <w:rFonts w:eastAsia="Times New Roman" w:cs="Arial+2"/>
          <w:szCs w:val="20"/>
          <w:lang w:eastAsia="tr-TR"/>
        </w:rPr>
        <w:t>ı</w:t>
      </w:r>
      <w:r w:rsidRPr="002B6F7E">
        <w:rPr>
          <w:rFonts w:eastAsia="Times New Roman" w:cs="Arial+1"/>
          <w:szCs w:val="20"/>
          <w:lang w:eastAsia="tr-TR"/>
        </w:rPr>
        <w:t>ğ</w:t>
      </w:r>
      <w:r w:rsidRPr="002B6F7E">
        <w:rPr>
          <w:rFonts w:eastAsia="Times New Roman" w:cs="Arial+2"/>
          <w:szCs w:val="20"/>
          <w:lang w:eastAsia="tr-TR"/>
        </w:rPr>
        <w:t>ı</w:t>
      </w:r>
      <w:r w:rsidRPr="002B6F7E">
        <w:rPr>
          <w:rFonts w:eastAsia="Times New Roman"/>
          <w:szCs w:val="20"/>
          <w:lang w:eastAsia="tr-TR"/>
        </w:rPr>
        <w:t>na bak</w:t>
      </w:r>
      <w:r w:rsidRPr="002B6F7E">
        <w:rPr>
          <w:rFonts w:eastAsia="Times New Roman" w:cs="Arial+2"/>
          <w:szCs w:val="20"/>
          <w:lang w:eastAsia="tr-TR"/>
        </w:rPr>
        <w:t>ı</w:t>
      </w:r>
      <w:r w:rsidRPr="002B6F7E">
        <w:rPr>
          <w:rFonts w:eastAsia="Times New Roman"/>
          <w:szCs w:val="20"/>
          <w:lang w:eastAsia="tr-TR"/>
        </w:rPr>
        <w:t>l</w:t>
      </w:r>
      <w:r w:rsidRPr="002B6F7E">
        <w:rPr>
          <w:rFonts w:eastAsia="Times New Roman" w:cs="Arial+2"/>
          <w:szCs w:val="20"/>
          <w:lang w:eastAsia="tr-TR"/>
        </w:rPr>
        <w:t>ı</w:t>
      </w:r>
      <w:r w:rsidRPr="002B6F7E">
        <w:rPr>
          <w:rFonts w:eastAsia="Times New Roman"/>
          <w:szCs w:val="20"/>
          <w:lang w:eastAsia="tr-TR"/>
        </w:rPr>
        <w:t>r.</w:t>
      </w:r>
    </w:p>
    <w:p w14:paraId="76EB38FB" w14:textId="22D56A4C" w:rsidR="002B58CF" w:rsidRPr="002B6F7E" w:rsidRDefault="002B58CF" w:rsidP="00044311">
      <w:pPr>
        <w:pStyle w:val="Balk3"/>
        <w:rPr>
          <w:lang w:eastAsia="tr-TR"/>
        </w:rPr>
      </w:pPr>
      <w:r w:rsidRPr="002B6F7E">
        <w:rPr>
          <w:lang w:eastAsia="tr-TR"/>
        </w:rPr>
        <w:lastRenderedPageBreak/>
        <w:t xml:space="preserve"> C vitamini tayini</w:t>
      </w:r>
    </w:p>
    <w:p w14:paraId="38F5ED98" w14:textId="527925C0" w:rsidR="002B58CF" w:rsidRDefault="002B58CF" w:rsidP="002B58CF">
      <w:pPr>
        <w:autoSpaceDE w:val="0"/>
        <w:autoSpaceDN w:val="0"/>
        <w:adjustRightInd w:val="0"/>
        <w:rPr>
          <w:rFonts w:eastAsia="Times New Roman"/>
          <w:szCs w:val="20"/>
          <w:lang w:eastAsia="tr-TR"/>
        </w:rPr>
      </w:pPr>
      <w:r w:rsidRPr="00044311">
        <w:rPr>
          <w:rFonts w:eastAsia="Times New Roman"/>
          <w:szCs w:val="20"/>
          <w:lang w:eastAsia="tr-TR"/>
        </w:rPr>
        <w:t>C vitamini tayini, TS 6158’e g</w:t>
      </w:r>
      <w:r w:rsidR="00823CBE">
        <w:rPr>
          <w:rFonts w:eastAsia="Times New Roman"/>
          <w:szCs w:val="20"/>
          <w:lang w:eastAsia="tr-TR"/>
        </w:rPr>
        <w:t>öre yapılır. Sonucun Madde 4.2.2</w:t>
      </w:r>
      <w:r w:rsidRPr="00044311">
        <w:rPr>
          <w:rFonts w:eastAsia="Times New Roman"/>
          <w:szCs w:val="20"/>
          <w:lang w:eastAsia="tr-TR"/>
        </w:rPr>
        <w:t>’</w:t>
      </w:r>
      <w:r w:rsidR="00823CBE">
        <w:rPr>
          <w:rFonts w:eastAsia="Times New Roman"/>
          <w:szCs w:val="20"/>
          <w:lang w:eastAsia="tr-TR"/>
        </w:rPr>
        <w:t>y</w:t>
      </w:r>
      <w:r w:rsidRPr="00044311">
        <w:rPr>
          <w:rFonts w:eastAsia="Times New Roman"/>
          <w:szCs w:val="20"/>
          <w:lang w:eastAsia="tr-TR"/>
        </w:rPr>
        <w:t>e uygun olup olmadığına bakılır</w:t>
      </w:r>
      <w:r>
        <w:rPr>
          <w:rFonts w:eastAsia="Times New Roman"/>
          <w:szCs w:val="20"/>
          <w:lang w:eastAsia="tr-TR"/>
        </w:rPr>
        <w:t>.</w:t>
      </w:r>
    </w:p>
    <w:p w14:paraId="675F1AAC" w14:textId="72AE293E" w:rsidR="002B58CF" w:rsidRPr="002B6F7E" w:rsidRDefault="002B58CF" w:rsidP="00044311">
      <w:pPr>
        <w:pStyle w:val="Balk3"/>
      </w:pPr>
      <w:r>
        <w:t xml:space="preserve"> </w:t>
      </w:r>
      <w:r w:rsidRPr="002B6F7E">
        <w:t>Tiyamin (B</w:t>
      </w:r>
      <w:r w:rsidRPr="002B6F7E">
        <w:rPr>
          <w:vertAlign w:val="subscript"/>
        </w:rPr>
        <w:t>1</w:t>
      </w:r>
      <w:r w:rsidRPr="002B6F7E">
        <w:t xml:space="preserve"> vitamini) tayini</w:t>
      </w:r>
    </w:p>
    <w:p w14:paraId="43D06F58" w14:textId="23CE23DB" w:rsidR="002B58CF" w:rsidRPr="002B6F7E" w:rsidRDefault="002B58CF" w:rsidP="00044311">
      <w:pPr>
        <w:rPr>
          <w:rFonts w:eastAsia="Times New Roman"/>
          <w:szCs w:val="20"/>
          <w:lang w:eastAsia="tr-TR"/>
        </w:rPr>
      </w:pPr>
      <w:r w:rsidRPr="002B6F7E">
        <w:rPr>
          <w:rFonts w:eastAsia="Times New Roman" w:cs="Times New Roman"/>
          <w:szCs w:val="20"/>
          <w:lang w:eastAsia="tr-TR"/>
        </w:rPr>
        <w:t>Tiyamin (B</w:t>
      </w:r>
      <w:r w:rsidRPr="002B6F7E">
        <w:rPr>
          <w:rFonts w:eastAsia="Times New Roman" w:cs="Times New Roman"/>
          <w:szCs w:val="20"/>
          <w:vertAlign w:val="subscript"/>
          <w:lang w:eastAsia="tr-TR"/>
        </w:rPr>
        <w:t>1</w:t>
      </w:r>
      <w:r w:rsidRPr="002B6F7E">
        <w:rPr>
          <w:rFonts w:eastAsia="Times New Roman"/>
          <w:bCs/>
          <w:szCs w:val="20"/>
          <w:lang w:eastAsia="tr-TR"/>
        </w:rPr>
        <w:t xml:space="preserve"> vitamini) tayini, TS 6017</w:t>
      </w:r>
      <w:r w:rsidRPr="002B6F7E">
        <w:rPr>
          <w:rFonts w:eastAsia="Times New Roman" w:cs="Times New Roman"/>
          <w:szCs w:val="20"/>
          <w:lang w:eastAsia="tr-TR"/>
        </w:rPr>
        <w:t>'ye gör</w:t>
      </w:r>
      <w:r w:rsidR="00DD652D">
        <w:rPr>
          <w:rFonts w:eastAsia="Times New Roman" w:cs="Times New Roman"/>
          <w:szCs w:val="20"/>
          <w:lang w:eastAsia="tr-TR"/>
        </w:rPr>
        <w:t>e yapılır</w:t>
      </w:r>
      <w:r w:rsidR="00E2051B">
        <w:rPr>
          <w:rFonts w:eastAsia="Times New Roman" w:cs="Times New Roman"/>
          <w:szCs w:val="20"/>
          <w:lang w:eastAsia="tr-TR"/>
        </w:rPr>
        <w:t>.</w:t>
      </w:r>
      <w:r w:rsidR="00DD652D">
        <w:rPr>
          <w:rFonts w:eastAsia="Times New Roman" w:cs="Times New Roman"/>
          <w:szCs w:val="20"/>
          <w:lang w:eastAsia="tr-TR"/>
        </w:rPr>
        <w:t xml:space="preserve"> </w:t>
      </w:r>
      <w:r w:rsidR="00E2051B">
        <w:rPr>
          <w:rFonts w:eastAsia="Times New Roman" w:cs="Times New Roman"/>
          <w:szCs w:val="20"/>
          <w:lang w:eastAsia="tr-TR"/>
        </w:rPr>
        <w:t>S</w:t>
      </w:r>
      <w:r w:rsidR="00DD652D">
        <w:rPr>
          <w:rFonts w:eastAsia="Times New Roman" w:cs="Times New Roman"/>
          <w:szCs w:val="20"/>
          <w:lang w:eastAsia="tr-TR"/>
        </w:rPr>
        <w:t>onucun Madde 4.2.2</w:t>
      </w:r>
      <w:r w:rsidRPr="002B6F7E">
        <w:rPr>
          <w:rFonts w:eastAsia="Times New Roman" w:cs="Times New Roman"/>
          <w:szCs w:val="20"/>
          <w:lang w:eastAsia="tr-TR"/>
        </w:rPr>
        <w:t>'</w:t>
      </w:r>
      <w:r w:rsidR="00DD652D">
        <w:rPr>
          <w:rFonts w:eastAsia="Times New Roman" w:cs="Times New Roman"/>
          <w:szCs w:val="20"/>
          <w:lang w:eastAsia="tr-TR"/>
        </w:rPr>
        <w:t>y</w:t>
      </w:r>
      <w:r w:rsidRPr="002B6F7E">
        <w:rPr>
          <w:rFonts w:eastAsia="Times New Roman" w:cs="Times New Roman"/>
          <w:szCs w:val="20"/>
          <w:lang w:eastAsia="tr-TR"/>
        </w:rPr>
        <w:t>e uygun olup olmadığına bakılır.</w:t>
      </w:r>
    </w:p>
    <w:p w14:paraId="65AC952E" w14:textId="2EA4A039" w:rsidR="002B58CF" w:rsidRPr="002B6F7E" w:rsidRDefault="002B58CF" w:rsidP="00044311">
      <w:pPr>
        <w:pStyle w:val="Balk3"/>
      </w:pPr>
      <w:r>
        <w:t xml:space="preserve"> </w:t>
      </w:r>
      <w:r w:rsidRPr="002B6F7E">
        <w:t>Riboflavin (B</w:t>
      </w:r>
      <w:r w:rsidRPr="002B6F7E">
        <w:rPr>
          <w:vertAlign w:val="subscript"/>
        </w:rPr>
        <w:t>2</w:t>
      </w:r>
      <w:r w:rsidRPr="002B6F7E">
        <w:t xml:space="preserve"> vitamini) tayini</w:t>
      </w:r>
    </w:p>
    <w:p w14:paraId="28E3F7C2" w14:textId="688A7C95" w:rsidR="002B58CF" w:rsidRDefault="002B58CF" w:rsidP="002B58CF">
      <w:pPr>
        <w:rPr>
          <w:rFonts w:eastAsia="Times New Roman" w:cs="Times New Roman"/>
          <w:szCs w:val="20"/>
          <w:lang w:eastAsia="tr-TR"/>
        </w:rPr>
      </w:pPr>
      <w:r w:rsidRPr="002B6F7E">
        <w:rPr>
          <w:rFonts w:eastAsia="Times New Roman"/>
          <w:bCs/>
          <w:szCs w:val="20"/>
          <w:lang w:eastAsia="tr-TR"/>
        </w:rPr>
        <w:t>Riboflavin (B</w:t>
      </w:r>
      <w:r w:rsidRPr="002B6F7E">
        <w:rPr>
          <w:rFonts w:eastAsia="Times New Roman" w:cs="Times New Roman"/>
          <w:szCs w:val="20"/>
          <w:vertAlign w:val="subscript"/>
          <w:lang w:eastAsia="tr-TR"/>
        </w:rPr>
        <w:t>2</w:t>
      </w:r>
      <w:r w:rsidRPr="002B6F7E">
        <w:rPr>
          <w:rFonts w:eastAsia="Times New Roman"/>
          <w:bCs/>
          <w:szCs w:val="20"/>
          <w:lang w:eastAsia="tr-TR"/>
        </w:rPr>
        <w:t xml:space="preserve"> vitamini) tayini, TS 6154</w:t>
      </w:r>
      <w:r w:rsidRPr="002B6F7E">
        <w:rPr>
          <w:rFonts w:eastAsia="Times New Roman" w:cs="Times New Roman"/>
          <w:szCs w:val="20"/>
          <w:lang w:eastAsia="tr-TR"/>
        </w:rPr>
        <w:t>'e göre yapılır</w:t>
      </w:r>
      <w:r w:rsidR="00E2051B">
        <w:rPr>
          <w:rFonts w:eastAsia="Times New Roman" w:cs="Times New Roman"/>
          <w:szCs w:val="20"/>
          <w:lang w:eastAsia="tr-TR"/>
        </w:rPr>
        <w:t>.</w:t>
      </w:r>
      <w:r w:rsidRPr="002B6F7E">
        <w:rPr>
          <w:rFonts w:eastAsia="Times New Roman" w:cs="Times New Roman"/>
          <w:szCs w:val="20"/>
          <w:lang w:eastAsia="tr-TR"/>
        </w:rPr>
        <w:t xml:space="preserve"> </w:t>
      </w:r>
      <w:r w:rsidR="00E2051B">
        <w:rPr>
          <w:rFonts w:eastAsia="Times New Roman" w:cs="Times New Roman"/>
          <w:szCs w:val="20"/>
          <w:lang w:eastAsia="tr-TR"/>
        </w:rPr>
        <w:t>S</w:t>
      </w:r>
      <w:r w:rsidR="00DD652D">
        <w:rPr>
          <w:rFonts w:eastAsia="Times New Roman" w:cs="Times New Roman"/>
          <w:szCs w:val="20"/>
          <w:lang w:eastAsia="tr-TR"/>
        </w:rPr>
        <w:t>onucun Madde 4.2.2</w:t>
      </w:r>
      <w:r w:rsidRPr="002B6F7E">
        <w:rPr>
          <w:rFonts w:eastAsia="Times New Roman" w:cs="Times New Roman"/>
          <w:szCs w:val="20"/>
          <w:lang w:eastAsia="tr-TR"/>
        </w:rPr>
        <w:t>’</w:t>
      </w:r>
      <w:r w:rsidR="00DD652D">
        <w:rPr>
          <w:rFonts w:eastAsia="Times New Roman" w:cs="Times New Roman"/>
          <w:szCs w:val="20"/>
          <w:lang w:eastAsia="tr-TR"/>
        </w:rPr>
        <w:t>y</w:t>
      </w:r>
      <w:r w:rsidRPr="002B6F7E">
        <w:rPr>
          <w:rFonts w:eastAsia="Times New Roman" w:cs="Times New Roman"/>
          <w:szCs w:val="20"/>
          <w:lang w:eastAsia="tr-TR"/>
        </w:rPr>
        <w:t>e uygun olup olmadığına bakılır.</w:t>
      </w:r>
    </w:p>
    <w:p w14:paraId="5A99F959" w14:textId="39B994A7" w:rsidR="00DD652D" w:rsidRPr="002B6F7E" w:rsidRDefault="00DD652D" w:rsidP="00044311">
      <w:pPr>
        <w:pStyle w:val="Balk3"/>
        <w:rPr>
          <w:lang w:eastAsia="tr-TR"/>
        </w:rPr>
      </w:pPr>
      <w:r>
        <w:rPr>
          <w:lang w:eastAsia="tr-TR"/>
        </w:rPr>
        <w:t xml:space="preserve"> </w:t>
      </w:r>
      <w:r w:rsidRPr="002B6F7E">
        <w:rPr>
          <w:lang w:eastAsia="tr-TR"/>
        </w:rPr>
        <w:t>Nia</w:t>
      </w:r>
      <w:r>
        <w:rPr>
          <w:lang w:eastAsia="tr-TR"/>
        </w:rPr>
        <w:t>s</w:t>
      </w:r>
      <w:r w:rsidRPr="002B6F7E">
        <w:rPr>
          <w:lang w:eastAsia="tr-TR"/>
        </w:rPr>
        <w:t>in tayini</w:t>
      </w:r>
    </w:p>
    <w:p w14:paraId="5FFFC2C4" w14:textId="40A65F83" w:rsidR="00DD652D" w:rsidRPr="002B6F7E" w:rsidRDefault="00DD652D" w:rsidP="00DD652D">
      <w:pPr>
        <w:autoSpaceDE w:val="0"/>
        <w:autoSpaceDN w:val="0"/>
        <w:adjustRightInd w:val="0"/>
        <w:rPr>
          <w:rFonts w:eastAsia="Times New Roman"/>
          <w:szCs w:val="20"/>
          <w:lang w:eastAsia="tr-TR"/>
        </w:rPr>
      </w:pPr>
      <w:r w:rsidRPr="002B6F7E">
        <w:rPr>
          <w:rFonts w:eastAsia="Times New Roman"/>
          <w:szCs w:val="20"/>
          <w:lang w:eastAsia="tr-TR"/>
        </w:rPr>
        <w:t>Nia</w:t>
      </w:r>
      <w:r>
        <w:rPr>
          <w:rFonts w:eastAsia="Times New Roman"/>
          <w:szCs w:val="20"/>
          <w:lang w:eastAsia="tr-TR"/>
        </w:rPr>
        <w:t>s</w:t>
      </w:r>
      <w:r w:rsidRPr="002B6F7E">
        <w:rPr>
          <w:rFonts w:eastAsia="Times New Roman"/>
          <w:szCs w:val="20"/>
          <w:lang w:eastAsia="tr-TR"/>
        </w:rPr>
        <w:t>in tayini TS 6156’ya göre yap</w:t>
      </w:r>
      <w:r w:rsidRPr="002B6F7E">
        <w:rPr>
          <w:rFonts w:eastAsia="Times New Roman" w:cs="Arial+2"/>
          <w:szCs w:val="20"/>
          <w:lang w:eastAsia="tr-TR"/>
        </w:rPr>
        <w:t>ı</w:t>
      </w:r>
      <w:r w:rsidRPr="002B6F7E">
        <w:rPr>
          <w:rFonts w:eastAsia="Times New Roman"/>
          <w:szCs w:val="20"/>
          <w:lang w:eastAsia="tr-TR"/>
        </w:rPr>
        <w:t>l</w:t>
      </w:r>
      <w:r w:rsidRPr="002B6F7E">
        <w:rPr>
          <w:rFonts w:eastAsia="Times New Roman" w:cs="Arial+2"/>
          <w:szCs w:val="20"/>
          <w:lang w:eastAsia="tr-TR"/>
        </w:rPr>
        <w:t>ı</w:t>
      </w:r>
      <w:r w:rsidRPr="002B6F7E">
        <w:rPr>
          <w:rFonts w:eastAsia="Times New Roman"/>
          <w:szCs w:val="20"/>
          <w:lang w:eastAsia="tr-TR"/>
        </w:rPr>
        <w:t>r. Sonucun M</w:t>
      </w:r>
      <w:r>
        <w:rPr>
          <w:rFonts w:eastAsia="Times New Roman"/>
          <w:szCs w:val="20"/>
          <w:lang w:eastAsia="tr-TR"/>
        </w:rPr>
        <w:t>adde 4.2.2</w:t>
      </w:r>
      <w:r w:rsidRPr="002B6F7E">
        <w:rPr>
          <w:rFonts w:eastAsia="Times New Roman"/>
          <w:szCs w:val="20"/>
          <w:lang w:eastAsia="tr-TR"/>
        </w:rPr>
        <w:t>’</w:t>
      </w:r>
      <w:r>
        <w:rPr>
          <w:rFonts w:eastAsia="Times New Roman"/>
          <w:szCs w:val="20"/>
          <w:lang w:eastAsia="tr-TR"/>
        </w:rPr>
        <w:t>y</w:t>
      </w:r>
      <w:r w:rsidRPr="002B6F7E">
        <w:rPr>
          <w:rFonts w:eastAsia="Times New Roman"/>
          <w:szCs w:val="20"/>
          <w:lang w:eastAsia="tr-TR"/>
        </w:rPr>
        <w:t>e uygun olup olmad</w:t>
      </w:r>
      <w:r w:rsidRPr="002B6F7E">
        <w:rPr>
          <w:rFonts w:eastAsia="Times New Roman" w:cs="Arial+2"/>
          <w:szCs w:val="20"/>
          <w:lang w:eastAsia="tr-TR"/>
        </w:rPr>
        <w:t>ı</w:t>
      </w:r>
      <w:r w:rsidRPr="002B6F7E">
        <w:rPr>
          <w:rFonts w:eastAsia="Times New Roman" w:cs="Arial+1"/>
          <w:szCs w:val="20"/>
          <w:lang w:eastAsia="tr-TR"/>
        </w:rPr>
        <w:t>ğ</w:t>
      </w:r>
      <w:r w:rsidRPr="002B6F7E">
        <w:rPr>
          <w:rFonts w:eastAsia="Times New Roman" w:cs="Arial+2"/>
          <w:szCs w:val="20"/>
          <w:lang w:eastAsia="tr-TR"/>
        </w:rPr>
        <w:t>ı</w:t>
      </w:r>
      <w:r w:rsidRPr="002B6F7E">
        <w:rPr>
          <w:rFonts w:eastAsia="Times New Roman"/>
          <w:szCs w:val="20"/>
          <w:lang w:eastAsia="tr-TR"/>
        </w:rPr>
        <w:t>na bak</w:t>
      </w:r>
      <w:r w:rsidRPr="002B6F7E">
        <w:rPr>
          <w:rFonts w:eastAsia="Times New Roman" w:cs="Arial+2"/>
          <w:szCs w:val="20"/>
          <w:lang w:eastAsia="tr-TR"/>
        </w:rPr>
        <w:t>ı</w:t>
      </w:r>
      <w:r w:rsidRPr="002B6F7E">
        <w:rPr>
          <w:rFonts w:eastAsia="Times New Roman"/>
          <w:szCs w:val="20"/>
          <w:lang w:eastAsia="tr-TR"/>
        </w:rPr>
        <w:t>l</w:t>
      </w:r>
      <w:r w:rsidRPr="002B6F7E">
        <w:rPr>
          <w:rFonts w:eastAsia="Times New Roman" w:cs="Arial+2"/>
          <w:szCs w:val="20"/>
          <w:lang w:eastAsia="tr-TR"/>
        </w:rPr>
        <w:t>ı</w:t>
      </w:r>
      <w:r w:rsidRPr="002B6F7E">
        <w:rPr>
          <w:rFonts w:eastAsia="Times New Roman"/>
          <w:szCs w:val="20"/>
          <w:lang w:eastAsia="tr-TR"/>
        </w:rPr>
        <w:t>r.</w:t>
      </w:r>
    </w:p>
    <w:p w14:paraId="103871DD" w14:textId="56032FAA" w:rsidR="00DD652D" w:rsidRPr="002B6F7E" w:rsidRDefault="00DD652D" w:rsidP="00044311">
      <w:pPr>
        <w:pStyle w:val="Balk3"/>
      </w:pPr>
      <w:r>
        <w:t xml:space="preserve"> </w:t>
      </w:r>
      <w:r w:rsidRPr="002B6F7E">
        <w:t>B</w:t>
      </w:r>
      <w:r w:rsidRPr="002B6F7E">
        <w:rPr>
          <w:vertAlign w:val="subscript"/>
        </w:rPr>
        <w:t>6</w:t>
      </w:r>
      <w:r w:rsidRPr="002B6F7E">
        <w:t xml:space="preserve"> vitamini tayini</w:t>
      </w:r>
    </w:p>
    <w:p w14:paraId="5663AB45" w14:textId="785E7CDD" w:rsidR="00FA45DB" w:rsidRDefault="00DD652D">
      <w:pPr>
        <w:rPr>
          <w:rFonts w:eastAsia="Times New Roman" w:cs="Times New Roman"/>
          <w:szCs w:val="20"/>
          <w:lang w:eastAsia="tr-TR"/>
        </w:rPr>
      </w:pPr>
      <w:r w:rsidRPr="002B6F7E">
        <w:rPr>
          <w:rFonts w:eastAsia="Times New Roman"/>
          <w:bCs/>
          <w:szCs w:val="20"/>
          <w:lang w:eastAsia="tr-TR"/>
        </w:rPr>
        <w:t>B</w:t>
      </w:r>
      <w:r w:rsidRPr="002B6F7E">
        <w:rPr>
          <w:rFonts w:eastAsia="Times New Roman"/>
          <w:bCs/>
          <w:szCs w:val="20"/>
          <w:vertAlign w:val="subscript"/>
          <w:lang w:eastAsia="tr-TR"/>
        </w:rPr>
        <w:t>6</w:t>
      </w:r>
      <w:r w:rsidRPr="002B6F7E">
        <w:rPr>
          <w:rFonts w:eastAsia="Times New Roman"/>
          <w:bCs/>
          <w:szCs w:val="20"/>
          <w:lang w:eastAsia="tr-TR"/>
        </w:rPr>
        <w:t xml:space="preserve"> vitamini tayini, TS EN 14164</w:t>
      </w:r>
      <w:r w:rsidRPr="002B6F7E">
        <w:rPr>
          <w:rFonts w:eastAsia="Times New Roman" w:cs="Times New Roman"/>
          <w:szCs w:val="20"/>
          <w:lang w:eastAsia="tr-TR"/>
        </w:rPr>
        <w:t>'e göre yapılır</w:t>
      </w:r>
      <w:r w:rsidR="00E2051B">
        <w:rPr>
          <w:rFonts w:eastAsia="Times New Roman" w:cs="Times New Roman"/>
          <w:szCs w:val="20"/>
          <w:lang w:eastAsia="tr-TR"/>
        </w:rPr>
        <w:t>.</w:t>
      </w:r>
      <w:r w:rsidRPr="002B6F7E">
        <w:rPr>
          <w:rFonts w:eastAsia="Times New Roman" w:cs="Times New Roman"/>
          <w:szCs w:val="20"/>
          <w:lang w:eastAsia="tr-TR"/>
        </w:rPr>
        <w:t xml:space="preserve"> </w:t>
      </w:r>
      <w:r w:rsidR="00E2051B">
        <w:rPr>
          <w:rFonts w:eastAsia="Times New Roman" w:cs="Times New Roman"/>
          <w:szCs w:val="20"/>
          <w:lang w:eastAsia="tr-TR"/>
        </w:rPr>
        <w:t>S</w:t>
      </w:r>
      <w:r w:rsidRPr="002B6F7E">
        <w:rPr>
          <w:rFonts w:eastAsia="Times New Roman" w:cs="Times New Roman"/>
          <w:szCs w:val="20"/>
          <w:lang w:eastAsia="tr-TR"/>
        </w:rPr>
        <w:t>onucun Madde 4.2.</w:t>
      </w:r>
      <w:r>
        <w:rPr>
          <w:rFonts w:eastAsia="Times New Roman" w:cs="Times New Roman"/>
          <w:szCs w:val="20"/>
          <w:lang w:eastAsia="tr-TR"/>
        </w:rPr>
        <w:t>2</w:t>
      </w:r>
      <w:r w:rsidRPr="002B6F7E">
        <w:rPr>
          <w:rFonts w:eastAsia="Times New Roman" w:cs="Times New Roman"/>
          <w:szCs w:val="20"/>
          <w:lang w:eastAsia="tr-TR"/>
        </w:rPr>
        <w:t>'</w:t>
      </w:r>
      <w:r>
        <w:rPr>
          <w:rFonts w:eastAsia="Times New Roman" w:cs="Times New Roman"/>
          <w:szCs w:val="20"/>
          <w:lang w:eastAsia="tr-TR"/>
        </w:rPr>
        <w:t>y</w:t>
      </w:r>
      <w:r w:rsidRPr="002B6F7E">
        <w:rPr>
          <w:rFonts w:eastAsia="Times New Roman" w:cs="Times New Roman"/>
          <w:szCs w:val="20"/>
          <w:lang w:eastAsia="tr-TR"/>
        </w:rPr>
        <w:t>e uygun olup olmadığına bakılır.</w:t>
      </w:r>
    </w:p>
    <w:p w14:paraId="4E161FA8" w14:textId="1250268A" w:rsidR="00DD652D" w:rsidRPr="002B6F7E" w:rsidRDefault="00DD652D" w:rsidP="00044311">
      <w:pPr>
        <w:pStyle w:val="Balk3"/>
        <w:rPr>
          <w:lang w:eastAsia="tr-TR"/>
        </w:rPr>
      </w:pPr>
      <w:r>
        <w:rPr>
          <w:lang w:eastAsia="tr-TR"/>
        </w:rPr>
        <w:t xml:space="preserve"> </w:t>
      </w:r>
      <w:r w:rsidRPr="002B6F7E">
        <w:rPr>
          <w:lang w:eastAsia="tr-TR"/>
        </w:rPr>
        <w:t>Folik asit tayini</w:t>
      </w:r>
    </w:p>
    <w:p w14:paraId="35D748AF" w14:textId="45191872" w:rsidR="00DD652D" w:rsidRPr="002B6F7E" w:rsidRDefault="00DD652D">
      <w:pPr>
        <w:rPr>
          <w:rFonts w:cs="Times New Roman"/>
          <w:lang w:eastAsia="tr-TR"/>
        </w:rPr>
      </w:pPr>
      <w:r w:rsidRPr="002B6F7E">
        <w:rPr>
          <w:lang w:eastAsia="tr-TR"/>
        </w:rPr>
        <w:t>Folik asit tayini, TS 11732’ye göre yap</w:t>
      </w:r>
      <w:r w:rsidRPr="002B6F7E">
        <w:rPr>
          <w:rFonts w:cs="Arial+2"/>
          <w:lang w:eastAsia="tr-TR"/>
        </w:rPr>
        <w:t>ı</w:t>
      </w:r>
      <w:r w:rsidRPr="002B6F7E">
        <w:rPr>
          <w:lang w:eastAsia="tr-TR"/>
        </w:rPr>
        <w:t>l</w:t>
      </w:r>
      <w:r w:rsidRPr="002B6F7E">
        <w:rPr>
          <w:rFonts w:cs="Arial+2"/>
          <w:lang w:eastAsia="tr-TR"/>
        </w:rPr>
        <w:t>ı</w:t>
      </w:r>
      <w:r w:rsidRPr="002B6F7E">
        <w:rPr>
          <w:lang w:eastAsia="tr-TR"/>
        </w:rPr>
        <w:t>r. Sonucun Madde 4.2.</w:t>
      </w:r>
      <w:r w:rsidR="00327695">
        <w:rPr>
          <w:lang w:eastAsia="tr-TR"/>
        </w:rPr>
        <w:t>2</w:t>
      </w:r>
      <w:r w:rsidRPr="002B6F7E">
        <w:rPr>
          <w:lang w:eastAsia="tr-TR"/>
        </w:rPr>
        <w:t>’</w:t>
      </w:r>
      <w:r w:rsidR="00327695">
        <w:rPr>
          <w:lang w:eastAsia="tr-TR"/>
        </w:rPr>
        <w:t>y</w:t>
      </w:r>
      <w:r w:rsidRPr="002B6F7E">
        <w:rPr>
          <w:lang w:eastAsia="tr-TR"/>
        </w:rPr>
        <w:t>e uygun olup olmad</w:t>
      </w:r>
      <w:r w:rsidRPr="002B6F7E">
        <w:rPr>
          <w:rFonts w:cs="Arial+2"/>
          <w:lang w:eastAsia="tr-TR"/>
        </w:rPr>
        <w:t>ı</w:t>
      </w:r>
      <w:r w:rsidRPr="002B6F7E">
        <w:rPr>
          <w:rFonts w:cs="Arial+1"/>
          <w:lang w:eastAsia="tr-TR"/>
        </w:rPr>
        <w:t>ğ</w:t>
      </w:r>
      <w:r w:rsidRPr="002B6F7E">
        <w:rPr>
          <w:rFonts w:cs="Arial+2"/>
          <w:lang w:eastAsia="tr-TR"/>
        </w:rPr>
        <w:t>ı</w:t>
      </w:r>
      <w:r w:rsidRPr="002B6F7E">
        <w:rPr>
          <w:lang w:eastAsia="tr-TR"/>
        </w:rPr>
        <w:t>na bak</w:t>
      </w:r>
      <w:r w:rsidRPr="002B6F7E">
        <w:rPr>
          <w:rFonts w:cs="Arial+2"/>
          <w:lang w:eastAsia="tr-TR"/>
        </w:rPr>
        <w:t>ı</w:t>
      </w:r>
      <w:r w:rsidRPr="002B6F7E">
        <w:rPr>
          <w:lang w:eastAsia="tr-TR"/>
        </w:rPr>
        <w:t>l</w:t>
      </w:r>
      <w:r w:rsidRPr="002B6F7E">
        <w:rPr>
          <w:rFonts w:cs="Arial+2"/>
          <w:lang w:eastAsia="tr-TR"/>
        </w:rPr>
        <w:t>ı</w:t>
      </w:r>
      <w:r w:rsidRPr="002B6F7E">
        <w:rPr>
          <w:lang w:eastAsia="tr-TR"/>
        </w:rPr>
        <w:t>r.</w:t>
      </w:r>
    </w:p>
    <w:p w14:paraId="7352677F" w14:textId="72EC5224" w:rsidR="00DD652D" w:rsidRPr="002B6F7E" w:rsidRDefault="00DD652D" w:rsidP="00044311">
      <w:pPr>
        <w:pStyle w:val="Balk3"/>
        <w:rPr>
          <w:lang w:eastAsia="tr-TR"/>
        </w:rPr>
      </w:pPr>
      <w:r>
        <w:rPr>
          <w:lang w:eastAsia="tr-TR"/>
        </w:rPr>
        <w:t xml:space="preserve"> </w:t>
      </w:r>
      <w:r w:rsidRPr="002B6F7E">
        <w:rPr>
          <w:lang w:eastAsia="tr-TR"/>
        </w:rPr>
        <w:t>B</w:t>
      </w:r>
      <w:r w:rsidRPr="002B6F7E">
        <w:rPr>
          <w:rFonts w:cs="Arial,Bold+1"/>
          <w:lang w:eastAsia="tr-TR"/>
        </w:rPr>
        <w:t>1</w:t>
      </w:r>
      <w:r w:rsidRPr="002B6F7E">
        <w:rPr>
          <w:lang w:eastAsia="tr-TR"/>
        </w:rPr>
        <w:t>2 Vitamini tayini</w:t>
      </w:r>
    </w:p>
    <w:p w14:paraId="48AE4F9B" w14:textId="07F2B76C" w:rsidR="00FA45DB" w:rsidRDefault="00DD652D" w:rsidP="00DD652D">
      <w:pPr>
        <w:rPr>
          <w:lang w:eastAsia="tr-TR"/>
        </w:rPr>
      </w:pPr>
      <w:r w:rsidRPr="002B6F7E">
        <w:rPr>
          <w:lang w:eastAsia="tr-TR"/>
        </w:rPr>
        <w:t>B12 vitamini tayini, TS 11886’ya göre yap</w:t>
      </w:r>
      <w:r w:rsidRPr="002B6F7E">
        <w:rPr>
          <w:rFonts w:cs="Arial+2"/>
          <w:lang w:eastAsia="tr-TR"/>
        </w:rPr>
        <w:t>ı</w:t>
      </w:r>
      <w:r w:rsidRPr="002B6F7E">
        <w:rPr>
          <w:lang w:eastAsia="tr-TR"/>
        </w:rPr>
        <w:t>l</w:t>
      </w:r>
      <w:r w:rsidRPr="002B6F7E">
        <w:rPr>
          <w:rFonts w:cs="Arial+2"/>
          <w:lang w:eastAsia="tr-TR"/>
        </w:rPr>
        <w:t>ı</w:t>
      </w:r>
      <w:r w:rsidRPr="002B6F7E">
        <w:rPr>
          <w:lang w:eastAsia="tr-TR"/>
        </w:rPr>
        <w:t>r. Sonucun Madde 4.2.</w:t>
      </w:r>
      <w:r w:rsidR="00327695">
        <w:rPr>
          <w:lang w:eastAsia="tr-TR"/>
        </w:rPr>
        <w:t>2</w:t>
      </w:r>
      <w:r w:rsidRPr="002B6F7E">
        <w:rPr>
          <w:lang w:eastAsia="tr-TR"/>
        </w:rPr>
        <w:t>’</w:t>
      </w:r>
      <w:r w:rsidR="00327695">
        <w:rPr>
          <w:lang w:eastAsia="tr-TR"/>
        </w:rPr>
        <w:t>y</w:t>
      </w:r>
      <w:r w:rsidRPr="002B6F7E">
        <w:rPr>
          <w:lang w:eastAsia="tr-TR"/>
        </w:rPr>
        <w:t>e uygun olup olmad</w:t>
      </w:r>
      <w:r w:rsidRPr="002B6F7E">
        <w:rPr>
          <w:rFonts w:cs="Arial+2"/>
          <w:lang w:eastAsia="tr-TR"/>
        </w:rPr>
        <w:t>ı</w:t>
      </w:r>
      <w:r w:rsidRPr="002B6F7E">
        <w:rPr>
          <w:rFonts w:cs="Arial+1"/>
          <w:lang w:eastAsia="tr-TR"/>
        </w:rPr>
        <w:t>ğ</w:t>
      </w:r>
      <w:r w:rsidRPr="002B6F7E">
        <w:rPr>
          <w:rFonts w:cs="Arial+2"/>
          <w:lang w:eastAsia="tr-TR"/>
        </w:rPr>
        <w:t>ı</w:t>
      </w:r>
      <w:r w:rsidRPr="002B6F7E">
        <w:rPr>
          <w:lang w:eastAsia="tr-TR"/>
        </w:rPr>
        <w:t>na bak</w:t>
      </w:r>
      <w:r w:rsidRPr="002B6F7E">
        <w:rPr>
          <w:rFonts w:cs="Arial+2"/>
          <w:lang w:eastAsia="tr-TR"/>
        </w:rPr>
        <w:t>ı</w:t>
      </w:r>
      <w:r w:rsidRPr="002B6F7E">
        <w:rPr>
          <w:lang w:eastAsia="tr-TR"/>
        </w:rPr>
        <w:t>l</w:t>
      </w:r>
      <w:r w:rsidRPr="002B6F7E">
        <w:rPr>
          <w:rFonts w:cs="Arial+2"/>
          <w:lang w:eastAsia="tr-TR"/>
        </w:rPr>
        <w:t>ı</w:t>
      </w:r>
      <w:r w:rsidRPr="002B6F7E">
        <w:rPr>
          <w:lang w:eastAsia="tr-TR"/>
        </w:rPr>
        <w:t>r.</w:t>
      </w:r>
    </w:p>
    <w:p w14:paraId="6B72B16E" w14:textId="6388E736" w:rsidR="00DD652D" w:rsidRPr="002B6F7E" w:rsidRDefault="00DD652D" w:rsidP="00044311">
      <w:pPr>
        <w:pStyle w:val="Balk3"/>
        <w:rPr>
          <w:lang w:eastAsia="tr-TR"/>
        </w:rPr>
      </w:pPr>
      <w:r>
        <w:rPr>
          <w:lang w:eastAsia="tr-TR"/>
        </w:rPr>
        <w:t xml:space="preserve"> </w:t>
      </w:r>
      <w:r w:rsidRPr="002B6F7E">
        <w:rPr>
          <w:lang w:eastAsia="tr-TR"/>
        </w:rPr>
        <w:t>Pantotenik asit tayini</w:t>
      </w:r>
    </w:p>
    <w:p w14:paraId="2A0DC532" w14:textId="266EE827" w:rsidR="00DD652D" w:rsidRPr="002B6F7E" w:rsidRDefault="00DD652D" w:rsidP="00DD652D">
      <w:pPr>
        <w:rPr>
          <w:lang w:eastAsia="tr-TR"/>
        </w:rPr>
      </w:pPr>
      <w:r w:rsidRPr="002B6F7E">
        <w:rPr>
          <w:lang w:eastAsia="tr-TR"/>
        </w:rPr>
        <w:t>Pantotenik asit tayini, TS 11657’ye göre yap</w:t>
      </w:r>
      <w:r w:rsidRPr="002B6F7E">
        <w:rPr>
          <w:rFonts w:cs="Arial+2"/>
          <w:lang w:eastAsia="tr-TR"/>
        </w:rPr>
        <w:t>ı</w:t>
      </w:r>
      <w:r w:rsidRPr="002B6F7E">
        <w:rPr>
          <w:lang w:eastAsia="tr-TR"/>
        </w:rPr>
        <w:t>l</w:t>
      </w:r>
      <w:r w:rsidRPr="002B6F7E">
        <w:rPr>
          <w:rFonts w:cs="Arial+2"/>
          <w:lang w:eastAsia="tr-TR"/>
        </w:rPr>
        <w:t>ı</w:t>
      </w:r>
      <w:r w:rsidRPr="002B6F7E">
        <w:rPr>
          <w:lang w:eastAsia="tr-TR"/>
        </w:rPr>
        <w:t>r. Sonucun Madde 4.2.</w:t>
      </w:r>
      <w:r w:rsidR="00327695">
        <w:rPr>
          <w:lang w:eastAsia="tr-TR"/>
        </w:rPr>
        <w:t>2</w:t>
      </w:r>
      <w:r w:rsidRPr="002B6F7E">
        <w:rPr>
          <w:lang w:eastAsia="tr-TR"/>
        </w:rPr>
        <w:t>’</w:t>
      </w:r>
      <w:r w:rsidR="00327695">
        <w:rPr>
          <w:lang w:eastAsia="tr-TR"/>
        </w:rPr>
        <w:t>y</w:t>
      </w:r>
      <w:r w:rsidRPr="002B6F7E">
        <w:rPr>
          <w:lang w:eastAsia="tr-TR"/>
        </w:rPr>
        <w:t>e uygun olup olmad</w:t>
      </w:r>
      <w:r w:rsidRPr="002B6F7E">
        <w:rPr>
          <w:rFonts w:cs="Arial+2"/>
          <w:lang w:eastAsia="tr-TR"/>
        </w:rPr>
        <w:t>ı</w:t>
      </w:r>
      <w:r w:rsidRPr="002B6F7E">
        <w:rPr>
          <w:rFonts w:cs="Arial+1"/>
          <w:lang w:eastAsia="tr-TR"/>
        </w:rPr>
        <w:t>ğ</w:t>
      </w:r>
      <w:r w:rsidRPr="002B6F7E">
        <w:rPr>
          <w:rFonts w:cs="Arial+2"/>
          <w:lang w:eastAsia="tr-TR"/>
        </w:rPr>
        <w:t>ı</w:t>
      </w:r>
      <w:r w:rsidRPr="002B6F7E">
        <w:rPr>
          <w:lang w:eastAsia="tr-TR"/>
        </w:rPr>
        <w:t>na bak</w:t>
      </w:r>
      <w:r w:rsidRPr="002B6F7E">
        <w:rPr>
          <w:rFonts w:cs="Arial+2"/>
          <w:lang w:eastAsia="tr-TR"/>
        </w:rPr>
        <w:t>ı</w:t>
      </w:r>
      <w:r w:rsidRPr="002B6F7E">
        <w:rPr>
          <w:lang w:eastAsia="tr-TR"/>
        </w:rPr>
        <w:t>l</w:t>
      </w:r>
      <w:r w:rsidRPr="002B6F7E">
        <w:rPr>
          <w:rFonts w:cs="Arial+2"/>
          <w:lang w:eastAsia="tr-TR"/>
        </w:rPr>
        <w:t>ı</w:t>
      </w:r>
      <w:r w:rsidRPr="002B6F7E">
        <w:rPr>
          <w:lang w:eastAsia="tr-TR"/>
        </w:rPr>
        <w:t>r.</w:t>
      </w:r>
    </w:p>
    <w:p w14:paraId="6D52C8EE" w14:textId="10918E13" w:rsidR="00DD652D" w:rsidRPr="002B6F7E" w:rsidRDefault="00DD652D" w:rsidP="00044311">
      <w:pPr>
        <w:pStyle w:val="Balk3"/>
        <w:rPr>
          <w:lang w:eastAsia="tr-TR"/>
        </w:rPr>
      </w:pPr>
      <w:r>
        <w:rPr>
          <w:lang w:eastAsia="tr-TR"/>
        </w:rPr>
        <w:t xml:space="preserve"> </w:t>
      </w:r>
      <w:r w:rsidRPr="002B6F7E">
        <w:rPr>
          <w:lang w:eastAsia="tr-TR"/>
        </w:rPr>
        <w:t>Biotin tayini</w:t>
      </w:r>
    </w:p>
    <w:p w14:paraId="1BF35464" w14:textId="3F3FB099" w:rsidR="00DD652D" w:rsidRPr="002B6F7E" w:rsidRDefault="00DD652D" w:rsidP="00DD652D">
      <w:pPr>
        <w:rPr>
          <w:lang w:eastAsia="tr-TR"/>
        </w:rPr>
      </w:pPr>
      <w:r w:rsidRPr="002B6F7E">
        <w:rPr>
          <w:lang w:eastAsia="tr-TR"/>
        </w:rPr>
        <w:t>Biotin tayini, TS 6463’e göre yap</w:t>
      </w:r>
      <w:r w:rsidRPr="002B6F7E">
        <w:rPr>
          <w:rFonts w:cs="Arial+2"/>
          <w:lang w:eastAsia="tr-TR"/>
        </w:rPr>
        <w:t>ı</w:t>
      </w:r>
      <w:r w:rsidRPr="002B6F7E">
        <w:rPr>
          <w:lang w:eastAsia="tr-TR"/>
        </w:rPr>
        <w:t>l</w:t>
      </w:r>
      <w:r w:rsidRPr="002B6F7E">
        <w:rPr>
          <w:rFonts w:cs="Arial+2"/>
          <w:lang w:eastAsia="tr-TR"/>
        </w:rPr>
        <w:t>ı</w:t>
      </w:r>
      <w:r w:rsidRPr="002B6F7E">
        <w:rPr>
          <w:lang w:eastAsia="tr-TR"/>
        </w:rPr>
        <w:t>r. Sonucun Madde 4.2.</w:t>
      </w:r>
      <w:r w:rsidR="00327695">
        <w:rPr>
          <w:lang w:eastAsia="tr-TR"/>
        </w:rPr>
        <w:t>2</w:t>
      </w:r>
      <w:r w:rsidRPr="002B6F7E">
        <w:rPr>
          <w:lang w:eastAsia="tr-TR"/>
        </w:rPr>
        <w:t>’</w:t>
      </w:r>
      <w:r w:rsidR="00327695">
        <w:rPr>
          <w:lang w:eastAsia="tr-TR"/>
        </w:rPr>
        <w:t>y</w:t>
      </w:r>
      <w:r w:rsidRPr="002B6F7E">
        <w:rPr>
          <w:lang w:eastAsia="tr-TR"/>
        </w:rPr>
        <w:t>e uygun olup olmad</w:t>
      </w:r>
      <w:r w:rsidRPr="002B6F7E">
        <w:rPr>
          <w:rFonts w:cs="Arial+2"/>
          <w:lang w:eastAsia="tr-TR"/>
        </w:rPr>
        <w:t>ı</w:t>
      </w:r>
      <w:r w:rsidRPr="002B6F7E">
        <w:rPr>
          <w:rFonts w:cs="Arial+1"/>
          <w:lang w:eastAsia="tr-TR"/>
        </w:rPr>
        <w:t>ğ</w:t>
      </w:r>
      <w:r w:rsidRPr="002B6F7E">
        <w:rPr>
          <w:rFonts w:cs="Arial+2"/>
          <w:lang w:eastAsia="tr-TR"/>
        </w:rPr>
        <w:t>ı</w:t>
      </w:r>
      <w:r w:rsidRPr="002B6F7E">
        <w:rPr>
          <w:lang w:eastAsia="tr-TR"/>
        </w:rPr>
        <w:t>na bak</w:t>
      </w:r>
      <w:r w:rsidRPr="002B6F7E">
        <w:rPr>
          <w:rFonts w:cs="Arial+2"/>
          <w:lang w:eastAsia="tr-TR"/>
        </w:rPr>
        <w:t>ı</w:t>
      </w:r>
      <w:r w:rsidRPr="002B6F7E">
        <w:rPr>
          <w:lang w:eastAsia="tr-TR"/>
        </w:rPr>
        <w:t>l</w:t>
      </w:r>
      <w:r w:rsidRPr="002B6F7E">
        <w:rPr>
          <w:rFonts w:cs="Arial+2"/>
          <w:lang w:eastAsia="tr-TR"/>
        </w:rPr>
        <w:t>ı</w:t>
      </w:r>
      <w:r w:rsidRPr="002B6F7E">
        <w:rPr>
          <w:lang w:eastAsia="tr-TR"/>
        </w:rPr>
        <w:t>r.</w:t>
      </w:r>
    </w:p>
    <w:p w14:paraId="74FE8002" w14:textId="4C2E625E" w:rsidR="00DD652D" w:rsidRDefault="00327695" w:rsidP="00044311">
      <w:pPr>
        <w:pStyle w:val="Balk3"/>
        <w:rPr>
          <w:lang w:eastAsia="tr-TR"/>
        </w:rPr>
      </w:pPr>
      <w:r>
        <w:rPr>
          <w:lang w:eastAsia="tr-TR"/>
        </w:rPr>
        <w:t xml:space="preserve"> </w:t>
      </w:r>
      <w:r w:rsidRPr="00D450E7">
        <w:rPr>
          <w:lang w:eastAsia="tr-TR"/>
        </w:rPr>
        <w:t>Kalsiyum, demir, magnezyum</w:t>
      </w:r>
      <w:r>
        <w:rPr>
          <w:lang w:eastAsia="tr-TR"/>
        </w:rPr>
        <w:t>. potasyum, bakır</w:t>
      </w:r>
      <w:r w:rsidRPr="00D450E7">
        <w:rPr>
          <w:lang w:eastAsia="tr-TR"/>
        </w:rPr>
        <w:t xml:space="preserve"> ve çinko</w:t>
      </w:r>
      <w:r>
        <w:rPr>
          <w:lang w:eastAsia="tr-TR"/>
        </w:rPr>
        <w:t xml:space="preserve"> tayini</w:t>
      </w:r>
    </w:p>
    <w:p w14:paraId="1333F281" w14:textId="1C3E4009" w:rsidR="00327695" w:rsidRDefault="00327695" w:rsidP="00DD652D">
      <w:pPr>
        <w:rPr>
          <w:rFonts w:eastAsia="Times New Roman" w:cs="Times New Roman"/>
          <w:szCs w:val="20"/>
          <w:lang w:eastAsia="tr-TR"/>
        </w:rPr>
      </w:pPr>
      <w:r w:rsidRPr="00D450E7">
        <w:rPr>
          <w:rFonts w:eastAsia="Times New Roman" w:cs="Arial,Bold"/>
          <w:bCs/>
          <w:szCs w:val="20"/>
          <w:lang w:eastAsia="tr-TR"/>
        </w:rPr>
        <w:t>Kalsiyum, demir, magnezyum</w:t>
      </w:r>
      <w:r>
        <w:rPr>
          <w:rFonts w:eastAsia="Times New Roman" w:cs="Arial,Bold"/>
          <w:bCs/>
          <w:szCs w:val="20"/>
          <w:lang w:eastAsia="tr-TR"/>
        </w:rPr>
        <w:t>. potasyum, bakır</w:t>
      </w:r>
      <w:r w:rsidRPr="00D450E7">
        <w:rPr>
          <w:rFonts w:eastAsia="Times New Roman" w:cs="Arial,Bold"/>
          <w:bCs/>
          <w:szCs w:val="20"/>
          <w:lang w:eastAsia="tr-TR"/>
        </w:rPr>
        <w:t xml:space="preserve"> ve çinko</w:t>
      </w:r>
      <w:r>
        <w:rPr>
          <w:rFonts w:eastAsia="Times New Roman" w:cs="Arial,Bold"/>
          <w:bCs/>
          <w:szCs w:val="20"/>
          <w:lang w:eastAsia="tr-TR"/>
        </w:rPr>
        <w:t xml:space="preserve"> tayini, </w:t>
      </w:r>
      <w:r w:rsidR="005D3442" w:rsidRPr="002B6F7E">
        <w:rPr>
          <w:rFonts w:eastAsia="Times New Roman"/>
          <w:szCs w:val="20"/>
          <w:lang w:eastAsia="tr-TR"/>
        </w:rPr>
        <w:t>TS 3606’ya göre yap</w:t>
      </w:r>
      <w:r w:rsidR="005D3442" w:rsidRPr="002B6F7E">
        <w:rPr>
          <w:rFonts w:eastAsia="Times New Roman" w:cs="Arial+2"/>
          <w:szCs w:val="20"/>
          <w:lang w:eastAsia="tr-TR"/>
        </w:rPr>
        <w:t>ı</w:t>
      </w:r>
      <w:r w:rsidR="005D3442" w:rsidRPr="002B6F7E">
        <w:rPr>
          <w:rFonts w:eastAsia="Times New Roman"/>
          <w:szCs w:val="20"/>
          <w:lang w:eastAsia="tr-TR"/>
        </w:rPr>
        <w:t>l</w:t>
      </w:r>
      <w:r w:rsidR="005D3442" w:rsidRPr="002B6F7E">
        <w:rPr>
          <w:rFonts w:eastAsia="Times New Roman" w:cs="Arial+2"/>
          <w:szCs w:val="20"/>
          <w:lang w:eastAsia="tr-TR"/>
        </w:rPr>
        <w:t>ı</w:t>
      </w:r>
      <w:r w:rsidR="005D3442" w:rsidRPr="002B6F7E">
        <w:rPr>
          <w:rFonts w:eastAsia="Times New Roman"/>
          <w:szCs w:val="20"/>
          <w:lang w:eastAsia="tr-TR"/>
        </w:rPr>
        <w:t>r</w:t>
      </w:r>
      <w:r w:rsidR="00C44BE8">
        <w:rPr>
          <w:rFonts w:eastAsia="Times New Roman"/>
          <w:szCs w:val="20"/>
          <w:lang w:eastAsia="tr-TR"/>
        </w:rPr>
        <w:t>.</w:t>
      </w:r>
      <w:r w:rsidR="005D3442">
        <w:rPr>
          <w:rFonts w:eastAsia="Times New Roman"/>
          <w:szCs w:val="20"/>
          <w:lang w:eastAsia="tr-TR"/>
        </w:rPr>
        <w:t xml:space="preserve"> </w:t>
      </w:r>
      <w:r w:rsidR="00C44BE8">
        <w:rPr>
          <w:rFonts w:eastAsia="Times New Roman"/>
          <w:szCs w:val="20"/>
          <w:lang w:eastAsia="tr-TR"/>
        </w:rPr>
        <w:t>S</w:t>
      </w:r>
      <w:r w:rsidR="005D3442">
        <w:rPr>
          <w:rFonts w:eastAsia="Times New Roman"/>
          <w:szCs w:val="20"/>
          <w:lang w:eastAsia="tr-TR"/>
        </w:rPr>
        <w:t>onucun Madde 4.2.2</w:t>
      </w:r>
      <w:r w:rsidR="005D3442" w:rsidRPr="002B6F7E">
        <w:rPr>
          <w:rFonts w:eastAsia="Times New Roman"/>
          <w:szCs w:val="20"/>
          <w:lang w:eastAsia="tr-TR"/>
        </w:rPr>
        <w:t>’e uygun olup olmad</w:t>
      </w:r>
      <w:r w:rsidR="005D3442" w:rsidRPr="002B6F7E">
        <w:rPr>
          <w:rFonts w:eastAsia="Times New Roman" w:cs="Arial+2"/>
          <w:szCs w:val="20"/>
          <w:lang w:eastAsia="tr-TR"/>
        </w:rPr>
        <w:t>ı</w:t>
      </w:r>
      <w:r w:rsidR="005D3442" w:rsidRPr="002B6F7E">
        <w:rPr>
          <w:rFonts w:eastAsia="Times New Roman" w:cs="Arial+1"/>
          <w:szCs w:val="20"/>
          <w:lang w:eastAsia="tr-TR"/>
        </w:rPr>
        <w:t>ğ</w:t>
      </w:r>
      <w:r w:rsidR="005D3442" w:rsidRPr="002B6F7E">
        <w:rPr>
          <w:rFonts w:eastAsia="Times New Roman" w:cs="Arial+2"/>
          <w:szCs w:val="20"/>
          <w:lang w:eastAsia="tr-TR"/>
        </w:rPr>
        <w:t>ı</w:t>
      </w:r>
      <w:r w:rsidR="005D3442" w:rsidRPr="002B6F7E">
        <w:rPr>
          <w:rFonts w:eastAsia="Times New Roman"/>
          <w:szCs w:val="20"/>
          <w:lang w:eastAsia="tr-TR"/>
        </w:rPr>
        <w:t>na bak</w:t>
      </w:r>
      <w:r w:rsidR="005D3442" w:rsidRPr="002B6F7E">
        <w:rPr>
          <w:rFonts w:eastAsia="Times New Roman" w:cs="Arial+2"/>
          <w:szCs w:val="20"/>
          <w:lang w:eastAsia="tr-TR"/>
        </w:rPr>
        <w:t>ı</w:t>
      </w:r>
      <w:r w:rsidR="005D3442" w:rsidRPr="002B6F7E">
        <w:rPr>
          <w:rFonts w:eastAsia="Times New Roman"/>
          <w:szCs w:val="20"/>
          <w:lang w:eastAsia="tr-TR"/>
        </w:rPr>
        <w:t>l</w:t>
      </w:r>
      <w:r w:rsidR="005D3442" w:rsidRPr="002B6F7E">
        <w:rPr>
          <w:rFonts w:eastAsia="Times New Roman" w:cs="Arial+2"/>
          <w:szCs w:val="20"/>
          <w:lang w:eastAsia="tr-TR"/>
        </w:rPr>
        <w:t>ı</w:t>
      </w:r>
      <w:r w:rsidR="005D3442" w:rsidRPr="002B6F7E">
        <w:rPr>
          <w:rFonts w:eastAsia="Times New Roman"/>
          <w:szCs w:val="20"/>
          <w:lang w:eastAsia="tr-TR"/>
        </w:rPr>
        <w:t>r.</w:t>
      </w:r>
    </w:p>
    <w:p w14:paraId="665D4916" w14:textId="1A160049" w:rsidR="005D3442" w:rsidRPr="00753DD2" w:rsidRDefault="005D3442" w:rsidP="00044311">
      <w:pPr>
        <w:pStyle w:val="Balk3"/>
        <w:rPr>
          <w:lang w:eastAsia="tr-TR"/>
        </w:rPr>
      </w:pPr>
      <w:r>
        <w:rPr>
          <w:lang w:eastAsia="tr-TR"/>
        </w:rPr>
        <w:t xml:space="preserve"> </w:t>
      </w:r>
      <w:r w:rsidRPr="00753DD2">
        <w:rPr>
          <w:lang w:eastAsia="tr-TR"/>
        </w:rPr>
        <w:t>İyot tayini</w:t>
      </w:r>
    </w:p>
    <w:p w14:paraId="23C9B759" w14:textId="70F08F05" w:rsidR="005D3442" w:rsidRPr="002B6F7E" w:rsidRDefault="005D3442" w:rsidP="005D3442">
      <w:pPr>
        <w:autoSpaceDE w:val="0"/>
        <w:autoSpaceDN w:val="0"/>
        <w:adjustRightInd w:val="0"/>
        <w:rPr>
          <w:rFonts w:eastAsia="Times New Roman"/>
          <w:szCs w:val="20"/>
          <w:lang w:eastAsia="tr-TR"/>
        </w:rPr>
      </w:pPr>
      <w:r w:rsidRPr="002B6F7E">
        <w:rPr>
          <w:rFonts w:eastAsia="Times New Roman" w:cs="Arial+1"/>
          <w:szCs w:val="20"/>
          <w:lang w:eastAsia="tr-TR"/>
        </w:rPr>
        <w:t>İ</w:t>
      </w:r>
      <w:r w:rsidRPr="002B6F7E">
        <w:rPr>
          <w:rFonts w:eastAsia="Times New Roman"/>
          <w:szCs w:val="20"/>
          <w:lang w:eastAsia="tr-TR"/>
        </w:rPr>
        <w:t>yot tayini</w:t>
      </w:r>
      <w:r>
        <w:rPr>
          <w:rFonts w:eastAsia="Times New Roman"/>
          <w:szCs w:val="20"/>
          <w:lang w:eastAsia="tr-TR"/>
        </w:rPr>
        <w:t>,</w:t>
      </w:r>
      <w:r w:rsidRPr="002B6F7E">
        <w:rPr>
          <w:rFonts w:eastAsia="Times New Roman"/>
          <w:szCs w:val="20"/>
          <w:lang w:eastAsia="tr-TR"/>
        </w:rPr>
        <w:t xml:space="preserve"> TS 11883’e göre yap</w:t>
      </w:r>
      <w:r w:rsidRPr="002B6F7E">
        <w:rPr>
          <w:rFonts w:eastAsia="Times New Roman" w:cs="Arial+2"/>
          <w:szCs w:val="20"/>
          <w:lang w:eastAsia="tr-TR"/>
        </w:rPr>
        <w:t>ı</w:t>
      </w:r>
      <w:r w:rsidRPr="002B6F7E">
        <w:rPr>
          <w:rFonts w:eastAsia="Times New Roman"/>
          <w:szCs w:val="20"/>
          <w:lang w:eastAsia="tr-TR"/>
        </w:rPr>
        <w:t>l</w:t>
      </w:r>
      <w:r w:rsidRPr="002B6F7E">
        <w:rPr>
          <w:rFonts w:eastAsia="Times New Roman" w:cs="Arial+2"/>
          <w:szCs w:val="20"/>
          <w:lang w:eastAsia="tr-TR"/>
        </w:rPr>
        <w:t>ı</w:t>
      </w:r>
      <w:r w:rsidRPr="002B6F7E">
        <w:rPr>
          <w:rFonts w:eastAsia="Times New Roman"/>
          <w:szCs w:val="20"/>
          <w:lang w:eastAsia="tr-TR"/>
        </w:rPr>
        <w:t>r</w:t>
      </w:r>
      <w:r w:rsidR="00C44BE8">
        <w:rPr>
          <w:rFonts w:eastAsia="Times New Roman"/>
          <w:szCs w:val="20"/>
          <w:lang w:eastAsia="tr-TR"/>
        </w:rPr>
        <w:t>.</w:t>
      </w:r>
      <w:r>
        <w:rPr>
          <w:rFonts w:eastAsia="Times New Roman"/>
          <w:szCs w:val="20"/>
          <w:lang w:eastAsia="tr-TR"/>
        </w:rPr>
        <w:t xml:space="preserve"> </w:t>
      </w:r>
      <w:r w:rsidR="00C44BE8">
        <w:rPr>
          <w:rFonts w:eastAsia="Times New Roman"/>
          <w:szCs w:val="20"/>
          <w:lang w:eastAsia="tr-TR"/>
        </w:rPr>
        <w:t>S</w:t>
      </w:r>
      <w:r>
        <w:rPr>
          <w:rFonts w:eastAsia="Times New Roman"/>
          <w:szCs w:val="20"/>
          <w:lang w:eastAsia="tr-TR"/>
        </w:rPr>
        <w:t>onucun Madde 4.2.2</w:t>
      </w:r>
      <w:r w:rsidRPr="002B6F7E">
        <w:rPr>
          <w:rFonts w:eastAsia="Times New Roman"/>
          <w:szCs w:val="20"/>
          <w:lang w:eastAsia="tr-TR"/>
        </w:rPr>
        <w:t>’</w:t>
      </w:r>
      <w:r>
        <w:rPr>
          <w:rFonts w:eastAsia="Times New Roman"/>
          <w:szCs w:val="20"/>
          <w:lang w:eastAsia="tr-TR"/>
        </w:rPr>
        <w:t>y</w:t>
      </w:r>
      <w:r w:rsidRPr="002B6F7E">
        <w:rPr>
          <w:rFonts w:eastAsia="Times New Roman"/>
          <w:szCs w:val="20"/>
          <w:lang w:eastAsia="tr-TR"/>
        </w:rPr>
        <w:t>e uygun olup olmad</w:t>
      </w:r>
      <w:r w:rsidRPr="002B6F7E">
        <w:rPr>
          <w:rFonts w:eastAsia="Times New Roman" w:cs="Arial+2"/>
          <w:szCs w:val="20"/>
          <w:lang w:eastAsia="tr-TR"/>
        </w:rPr>
        <w:t>ı</w:t>
      </w:r>
      <w:r w:rsidRPr="002B6F7E">
        <w:rPr>
          <w:rFonts w:eastAsia="Times New Roman" w:cs="Arial+1"/>
          <w:szCs w:val="20"/>
          <w:lang w:eastAsia="tr-TR"/>
        </w:rPr>
        <w:t>ğ</w:t>
      </w:r>
      <w:r w:rsidRPr="002B6F7E">
        <w:rPr>
          <w:rFonts w:eastAsia="Times New Roman" w:cs="Arial+2"/>
          <w:szCs w:val="20"/>
          <w:lang w:eastAsia="tr-TR"/>
        </w:rPr>
        <w:t>ı</w:t>
      </w:r>
      <w:r w:rsidRPr="002B6F7E">
        <w:rPr>
          <w:rFonts w:eastAsia="Times New Roman"/>
          <w:szCs w:val="20"/>
          <w:lang w:eastAsia="tr-TR"/>
        </w:rPr>
        <w:t>na bak</w:t>
      </w:r>
      <w:r w:rsidRPr="002B6F7E">
        <w:rPr>
          <w:rFonts w:eastAsia="Times New Roman" w:cs="Arial+2"/>
          <w:szCs w:val="20"/>
          <w:lang w:eastAsia="tr-TR"/>
        </w:rPr>
        <w:t>ı</w:t>
      </w:r>
      <w:r w:rsidRPr="002B6F7E">
        <w:rPr>
          <w:rFonts w:eastAsia="Times New Roman"/>
          <w:szCs w:val="20"/>
          <w:lang w:eastAsia="tr-TR"/>
        </w:rPr>
        <w:t>l</w:t>
      </w:r>
      <w:r w:rsidRPr="002B6F7E">
        <w:rPr>
          <w:rFonts w:eastAsia="Times New Roman" w:cs="Arial+2"/>
          <w:szCs w:val="20"/>
          <w:lang w:eastAsia="tr-TR"/>
        </w:rPr>
        <w:t>ı</w:t>
      </w:r>
      <w:r w:rsidRPr="002B6F7E">
        <w:rPr>
          <w:rFonts w:eastAsia="Times New Roman"/>
          <w:szCs w:val="20"/>
          <w:lang w:eastAsia="tr-TR"/>
        </w:rPr>
        <w:t>r.</w:t>
      </w:r>
    </w:p>
    <w:p w14:paraId="602502DA" w14:textId="6145F70D" w:rsidR="005D3442" w:rsidRDefault="005D3442" w:rsidP="00044311">
      <w:pPr>
        <w:pStyle w:val="Balk3"/>
        <w:rPr>
          <w:lang w:eastAsia="tr-TR"/>
        </w:rPr>
      </w:pPr>
      <w:r>
        <w:rPr>
          <w:lang w:eastAsia="tr-TR"/>
        </w:rPr>
        <w:t xml:space="preserve"> Mangan tayini</w:t>
      </w:r>
    </w:p>
    <w:p w14:paraId="36A9775D" w14:textId="1280AF2A" w:rsidR="00327695" w:rsidRPr="002B6F7E" w:rsidRDefault="005D3442" w:rsidP="005D3442">
      <w:pPr>
        <w:rPr>
          <w:rFonts w:eastAsia="Times New Roman" w:cs="Times New Roman"/>
          <w:szCs w:val="20"/>
          <w:lang w:eastAsia="tr-TR"/>
        </w:rPr>
      </w:pPr>
      <w:r>
        <w:rPr>
          <w:rFonts w:eastAsia="Times New Roman" w:cs="Arial+1"/>
          <w:szCs w:val="20"/>
          <w:lang w:eastAsia="tr-TR"/>
        </w:rPr>
        <w:t>Mangan</w:t>
      </w:r>
      <w:r w:rsidRPr="002B6F7E">
        <w:rPr>
          <w:rFonts w:eastAsia="Times New Roman"/>
          <w:szCs w:val="20"/>
          <w:lang w:eastAsia="tr-TR"/>
        </w:rPr>
        <w:t xml:space="preserve"> tayini TS </w:t>
      </w:r>
      <w:r>
        <w:rPr>
          <w:rFonts w:eastAsia="Times New Roman"/>
          <w:szCs w:val="20"/>
          <w:lang w:eastAsia="tr-TR"/>
        </w:rPr>
        <w:t>5885</w:t>
      </w:r>
      <w:r w:rsidRPr="002B6F7E">
        <w:rPr>
          <w:rFonts w:eastAsia="Times New Roman"/>
          <w:szCs w:val="20"/>
          <w:lang w:eastAsia="tr-TR"/>
        </w:rPr>
        <w:t>’e göre yap</w:t>
      </w:r>
      <w:r w:rsidRPr="002B6F7E">
        <w:rPr>
          <w:rFonts w:eastAsia="Times New Roman" w:cs="Arial+2"/>
          <w:szCs w:val="20"/>
          <w:lang w:eastAsia="tr-TR"/>
        </w:rPr>
        <w:t>ı</w:t>
      </w:r>
      <w:r w:rsidRPr="002B6F7E">
        <w:rPr>
          <w:rFonts w:eastAsia="Times New Roman"/>
          <w:szCs w:val="20"/>
          <w:lang w:eastAsia="tr-TR"/>
        </w:rPr>
        <w:t>l</w:t>
      </w:r>
      <w:r w:rsidRPr="002B6F7E">
        <w:rPr>
          <w:rFonts w:eastAsia="Times New Roman" w:cs="Arial+2"/>
          <w:szCs w:val="20"/>
          <w:lang w:eastAsia="tr-TR"/>
        </w:rPr>
        <w:t>ı</w:t>
      </w:r>
      <w:r w:rsidRPr="002B6F7E">
        <w:rPr>
          <w:rFonts w:eastAsia="Times New Roman"/>
          <w:szCs w:val="20"/>
          <w:lang w:eastAsia="tr-TR"/>
        </w:rPr>
        <w:t>r</w:t>
      </w:r>
      <w:r w:rsidR="00C44BE8">
        <w:rPr>
          <w:rFonts w:eastAsia="Times New Roman"/>
          <w:szCs w:val="20"/>
          <w:lang w:eastAsia="tr-TR"/>
        </w:rPr>
        <w:t>.</w:t>
      </w:r>
      <w:r>
        <w:rPr>
          <w:rFonts w:eastAsia="Times New Roman"/>
          <w:szCs w:val="20"/>
          <w:lang w:eastAsia="tr-TR"/>
        </w:rPr>
        <w:t xml:space="preserve"> </w:t>
      </w:r>
      <w:r w:rsidR="00C44BE8">
        <w:rPr>
          <w:rFonts w:eastAsia="Times New Roman"/>
          <w:szCs w:val="20"/>
          <w:lang w:eastAsia="tr-TR"/>
        </w:rPr>
        <w:t>So</w:t>
      </w:r>
      <w:r w:rsidRPr="002B6F7E">
        <w:rPr>
          <w:rFonts w:eastAsia="Times New Roman"/>
          <w:szCs w:val="20"/>
          <w:lang w:eastAsia="tr-TR"/>
        </w:rPr>
        <w:t>nucun Madde 4.2.</w:t>
      </w:r>
      <w:r>
        <w:rPr>
          <w:rFonts w:eastAsia="Times New Roman"/>
          <w:szCs w:val="20"/>
          <w:lang w:eastAsia="tr-TR"/>
        </w:rPr>
        <w:t>2</w:t>
      </w:r>
      <w:r w:rsidRPr="002B6F7E">
        <w:rPr>
          <w:rFonts w:eastAsia="Times New Roman"/>
          <w:szCs w:val="20"/>
          <w:lang w:eastAsia="tr-TR"/>
        </w:rPr>
        <w:t>’</w:t>
      </w:r>
      <w:r>
        <w:rPr>
          <w:rFonts w:eastAsia="Times New Roman"/>
          <w:szCs w:val="20"/>
          <w:lang w:eastAsia="tr-TR"/>
        </w:rPr>
        <w:t>y</w:t>
      </w:r>
      <w:r w:rsidRPr="002B6F7E">
        <w:rPr>
          <w:rFonts w:eastAsia="Times New Roman"/>
          <w:szCs w:val="20"/>
          <w:lang w:eastAsia="tr-TR"/>
        </w:rPr>
        <w:t>e uygun olup olmad</w:t>
      </w:r>
      <w:r w:rsidRPr="002B6F7E">
        <w:rPr>
          <w:rFonts w:eastAsia="Times New Roman" w:cs="Arial+2"/>
          <w:szCs w:val="20"/>
          <w:lang w:eastAsia="tr-TR"/>
        </w:rPr>
        <w:t>ı</w:t>
      </w:r>
      <w:r w:rsidRPr="002B6F7E">
        <w:rPr>
          <w:rFonts w:eastAsia="Times New Roman" w:cs="Arial+1"/>
          <w:szCs w:val="20"/>
          <w:lang w:eastAsia="tr-TR"/>
        </w:rPr>
        <w:t>ğ</w:t>
      </w:r>
      <w:r w:rsidRPr="002B6F7E">
        <w:rPr>
          <w:rFonts w:eastAsia="Times New Roman" w:cs="Arial+2"/>
          <w:szCs w:val="20"/>
          <w:lang w:eastAsia="tr-TR"/>
        </w:rPr>
        <w:t>ı</w:t>
      </w:r>
      <w:r w:rsidRPr="002B6F7E">
        <w:rPr>
          <w:rFonts w:eastAsia="Times New Roman"/>
          <w:szCs w:val="20"/>
          <w:lang w:eastAsia="tr-TR"/>
        </w:rPr>
        <w:t>na bak</w:t>
      </w:r>
      <w:r w:rsidRPr="002B6F7E">
        <w:rPr>
          <w:rFonts w:eastAsia="Times New Roman" w:cs="Arial+2"/>
          <w:szCs w:val="20"/>
          <w:lang w:eastAsia="tr-TR"/>
        </w:rPr>
        <w:t>ı</w:t>
      </w:r>
      <w:r w:rsidRPr="002B6F7E">
        <w:rPr>
          <w:rFonts w:eastAsia="Times New Roman"/>
          <w:szCs w:val="20"/>
          <w:lang w:eastAsia="tr-TR"/>
        </w:rPr>
        <w:t>l</w:t>
      </w:r>
      <w:r w:rsidRPr="002B6F7E">
        <w:rPr>
          <w:rFonts w:eastAsia="Times New Roman" w:cs="Arial+2"/>
          <w:szCs w:val="20"/>
          <w:lang w:eastAsia="tr-TR"/>
        </w:rPr>
        <w:t>ı</w:t>
      </w:r>
      <w:r>
        <w:rPr>
          <w:rFonts w:eastAsia="Times New Roman"/>
          <w:szCs w:val="20"/>
          <w:lang w:eastAsia="tr-TR"/>
        </w:rPr>
        <w:t>r.</w:t>
      </w:r>
    </w:p>
    <w:p w14:paraId="6230C978" w14:textId="13490F17" w:rsidR="00FA45DB" w:rsidRPr="002B6F7E" w:rsidRDefault="00FA45DB" w:rsidP="00FA45DB">
      <w:pPr>
        <w:pStyle w:val="Balk3"/>
        <w:rPr>
          <w:lang w:eastAsia="tr-TR"/>
        </w:rPr>
      </w:pPr>
      <w:r w:rsidRPr="002B6F7E">
        <w:rPr>
          <w:lang w:eastAsia="tr-TR"/>
        </w:rPr>
        <w:t>Toplam şeker tayini</w:t>
      </w:r>
    </w:p>
    <w:p w14:paraId="04ADEA79" w14:textId="76BC741A" w:rsidR="00FA45DB" w:rsidRPr="002B6F7E" w:rsidRDefault="00FA45DB" w:rsidP="00FA45DB">
      <w:pPr>
        <w:rPr>
          <w:rFonts w:eastAsia="Times New Roman" w:cs="Times New Roman"/>
          <w:szCs w:val="20"/>
          <w:lang w:eastAsia="tr-TR"/>
        </w:rPr>
      </w:pPr>
      <w:r w:rsidRPr="002B6F7E">
        <w:rPr>
          <w:rFonts w:eastAsia="Times New Roman" w:cs="Times New Roman"/>
          <w:szCs w:val="20"/>
          <w:lang w:eastAsia="tr-TR"/>
        </w:rPr>
        <w:t>Toplam şeker tayini, Madde 5.3.1’e göre hazırlanan numuneden 5 g alınarak TS 1466'ya göre tayin edilir</w:t>
      </w:r>
      <w:r w:rsidR="00C44BE8">
        <w:rPr>
          <w:rFonts w:eastAsia="Times New Roman" w:cs="Times New Roman"/>
          <w:szCs w:val="20"/>
          <w:lang w:eastAsia="tr-TR"/>
        </w:rPr>
        <w:t>.</w:t>
      </w:r>
      <w:r w:rsidRPr="002B6F7E">
        <w:rPr>
          <w:rFonts w:eastAsia="Times New Roman" w:cs="Times New Roman"/>
          <w:szCs w:val="20"/>
          <w:lang w:eastAsia="tr-TR"/>
        </w:rPr>
        <w:t xml:space="preserve"> </w:t>
      </w:r>
      <w:r w:rsidR="00C44BE8">
        <w:rPr>
          <w:rFonts w:eastAsia="Times New Roman" w:cs="Times New Roman"/>
          <w:szCs w:val="20"/>
          <w:lang w:eastAsia="tr-TR"/>
        </w:rPr>
        <w:t>S</w:t>
      </w:r>
      <w:r w:rsidRPr="002B6F7E">
        <w:rPr>
          <w:rFonts w:eastAsia="Times New Roman" w:cs="Times New Roman"/>
          <w:szCs w:val="20"/>
          <w:lang w:eastAsia="tr-TR"/>
        </w:rPr>
        <w:t>onucun Madde 4.2.</w:t>
      </w:r>
      <w:r w:rsidR="005D3442">
        <w:rPr>
          <w:rFonts w:eastAsia="Times New Roman" w:cs="Times New Roman"/>
          <w:szCs w:val="20"/>
          <w:lang w:eastAsia="tr-TR"/>
        </w:rPr>
        <w:t>3</w:t>
      </w:r>
      <w:r w:rsidRPr="002B6F7E">
        <w:rPr>
          <w:rFonts w:eastAsia="Times New Roman" w:cs="Times New Roman"/>
          <w:szCs w:val="20"/>
          <w:lang w:eastAsia="tr-TR"/>
        </w:rPr>
        <w:t>'e uygun olup olmadığına bakılır.</w:t>
      </w:r>
    </w:p>
    <w:p w14:paraId="07BAD4E0" w14:textId="6E94723F" w:rsidR="00FA45DB" w:rsidRPr="00044311" w:rsidRDefault="00FA45DB" w:rsidP="00044311">
      <w:pPr>
        <w:pStyle w:val="Balk3"/>
        <w:rPr>
          <w:b w:val="0"/>
          <w:lang w:eastAsia="tr-TR"/>
        </w:rPr>
      </w:pPr>
      <w:r w:rsidRPr="002B6F7E">
        <w:rPr>
          <w:lang w:eastAsia="tr-TR"/>
        </w:rPr>
        <w:t xml:space="preserve"> </w:t>
      </w:r>
      <w:r w:rsidRPr="00044311">
        <w:rPr>
          <w:lang w:eastAsia="tr-TR"/>
        </w:rPr>
        <w:t>Toplam aerob mezofil bakteri</w:t>
      </w:r>
    </w:p>
    <w:p w14:paraId="258552BE" w14:textId="5CC3C834" w:rsidR="00FA45DB" w:rsidRPr="002B6F7E" w:rsidRDefault="00FA45DB" w:rsidP="00FA45DB">
      <w:pPr>
        <w:tabs>
          <w:tab w:val="left" w:pos="1000"/>
        </w:tabs>
        <w:rPr>
          <w:b/>
          <w:lang w:eastAsia="tr-TR"/>
        </w:rPr>
      </w:pPr>
      <w:r w:rsidRPr="00044311">
        <w:rPr>
          <w:lang w:eastAsia="tr-TR"/>
        </w:rPr>
        <w:t>Toplam aerobik mezofil bakteri sayısı tayini, TS EN ISO 4833-1’e göre yapılır</w:t>
      </w:r>
      <w:r w:rsidR="00C44BE8">
        <w:rPr>
          <w:lang w:eastAsia="tr-TR"/>
        </w:rPr>
        <w:t>.</w:t>
      </w:r>
      <w:r w:rsidRPr="00044311">
        <w:rPr>
          <w:lang w:eastAsia="tr-TR"/>
        </w:rPr>
        <w:t xml:space="preserve"> </w:t>
      </w:r>
      <w:r w:rsidR="00C44BE8">
        <w:rPr>
          <w:lang w:eastAsia="tr-TR"/>
        </w:rPr>
        <w:t>S</w:t>
      </w:r>
      <w:r w:rsidRPr="00044311">
        <w:rPr>
          <w:lang w:eastAsia="tr-TR"/>
        </w:rPr>
        <w:t>onucun Madde 4.2.4’ye uygun olup olmadığına bakılır.</w:t>
      </w:r>
    </w:p>
    <w:p w14:paraId="2B384B9B" w14:textId="326B21CF" w:rsidR="00FA45DB" w:rsidRPr="002B6F7E" w:rsidRDefault="00E62D09" w:rsidP="00044311">
      <w:pPr>
        <w:pStyle w:val="Balk3"/>
        <w:rPr>
          <w:lang w:eastAsia="tr-TR"/>
        </w:rPr>
      </w:pPr>
      <w:r>
        <w:rPr>
          <w:lang w:eastAsia="tr-TR"/>
        </w:rPr>
        <w:t xml:space="preserve"> </w:t>
      </w:r>
      <w:r w:rsidR="00FA45DB" w:rsidRPr="00044311">
        <w:rPr>
          <w:lang w:eastAsia="tr-TR"/>
        </w:rPr>
        <w:t xml:space="preserve">Koliform </w:t>
      </w:r>
      <w:r w:rsidR="00FA45DB" w:rsidRPr="002B6F7E">
        <w:rPr>
          <w:lang w:eastAsia="tr-TR"/>
        </w:rPr>
        <w:t>bakteri sayısı tayini</w:t>
      </w:r>
    </w:p>
    <w:p w14:paraId="45A38B62" w14:textId="5B848E8E" w:rsidR="00FA45DB" w:rsidRPr="00E62D09" w:rsidRDefault="00FA45DB" w:rsidP="00044311">
      <w:pPr>
        <w:rPr>
          <w:rFonts w:eastAsia="Times New Roman" w:cs="Times New Roman"/>
          <w:szCs w:val="20"/>
          <w:lang w:eastAsia="tr-TR"/>
        </w:rPr>
      </w:pPr>
      <w:r w:rsidRPr="00044311">
        <w:rPr>
          <w:lang w:eastAsia="tr-TR"/>
        </w:rPr>
        <w:t>Koliform bakteri sayısı tayini, TS ISO 4832’ye göre yapılır</w:t>
      </w:r>
      <w:r w:rsidR="00C44BE8">
        <w:rPr>
          <w:lang w:eastAsia="tr-TR"/>
        </w:rPr>
        <w:t>.</w:t>
      </w:r>
      <w:r w:rsidRPr="00044311">
        <w:rPr>
          <w:lang w:eastAsia="tr-TR"/>
        </w:rPr>
        <w:t xml:space="preserve"> </w:t>
      </w:r>
      <w:r w:rsidR="00C44BE8">
        <w:rPr>
          <w:lang w:eastAsia="tr-TR"/>
        </w:rPr>
        <w:t>S</w:t>
      </w:r>
      <w:r w:rsidRPr="00044311">
        <w:rPr>
          <w:lang w:eastAsia="tr-TR"/>
        </w:rPr>
        <w:t>onucun Madde 4.2.4’e uygun olup olmadığına bakılır.</w:t>
      </w:r>
    </w:p>
    <w:p w14:paraId="2E26FE7A" w14:textId="2234FD60" w:rsidR="00FA45DB" w:rsidRPr="00044311" w:rsidRDefault="00E62D09" w:rsidP="00044311">
      <w:pPr>
        <w:pStyle w:val="Balk3"/>
        <w:rPr>
          <w:b w:val="0"/>
          <w:lang w:eastAsia="tr-TR"/>
        </w:rPr>
      </w:pPr>
      <w:r>
        <w:rPr>
          <w:lang w:eastAsia="tr-TR"/>
        </w:rPr>
        <w:t xml:space="preserve"> </w:t>
      </w:r>
      <w:r w:rsidR="00FA45DB" w:rsidRPr="00044311">
        <w:rPr>
          <w:i/>
          <w:lang w:eastAsia="tr-TR"/>
        </w:rPr>
        <w:t>E. coli</w:t>
      </w:r>
      <w:r w:rsidR="00FA45DB" w:rsidRPr="00044311">
        <w:rPr>
          <w:lang w:eastAsia="tr-TR"/>
        </w:rPr>
        <w:t xml:space="preserve"> aranması</w:t>
      </w:r>
    </w:p>
    <w:p w14:paraId="28FD59ED" w14:textId="65A1ED41" w:rsidR="00FA45DB" w:rsidRPr="00E62D09" w:rsidRDefault="00FA45DB" w:rsidP="00FA45DB">
      <w:pPr>
        <w:rPr>
          <w:lang w:eastAsia="tr-TR"/>
        </w:rPr>
      </w:pPr>
      <w:r w:rsidRPr="00044311">
        <w:rPr>
          <w:i/>
          <w:lang w:eastAsia="tr-TR"/>
        </w:rPr>
        <w:t>E. coli</w:t>
      </w:r>
      <w:r w:rsidRPr="00044311">
        <w:rPr>
          <w:lang w:eastAsia="tr-TR"/>
        </w:rPr>
        <w:t xml:space="preserve"> sayısı tayini, TS ISO 16649-1’e göre yapılır</w:t>
      </w:r>
      <w:r w:rsidR="00C44BE8">
        <w:rPr>
          <w:lang w:eastAsia="tr-TR"/>
        </w:rPr>
        <w:t>.</w:t>
      </w:r>
      <w:r w:rsidRPr="00044311">
        <w:rPr>
          <w:lang w:eastAsia="tr-TR"/>
        </w:rPr>
        <w:t xml:space="preserve"> </w:t>
      </w:r>
      <w:r w:rsidR="00C44BE8">
        <w:rPr>
          <w:lang w:eastAsia="tr-TR"/>
        </w:rPr>
        <w:t>S</w:t>
      </w:r>
      <w:r w:rsidRPr="00044311">
        <w:rPr>
          <w:lang w:eastAsia="tr-TR"/>
        </w:rPr>
        <w:t>onucun Madde 4.2.4’e uygun olup olmadığına bakılır.</w:t>
      </w:r>
    </w:p>
    <w:p w14:paraId="28763210" w14:textId="7AEA34A2" w:rsidR="00E62D09" w:rsidRPr="00B95200" w:rsidRDefault="00E62D09" w:rsidP="00044311">
      <w:pPr>
        <w:pStyle w:val="Balk3"/>
        <w:rPr>
          <w:lang w:eastAsia="tr-TR"/>
        </w:rPr>
      </w:pPr>
      <w:r>
        <w:rPr>
          <w:lang w:eastAsia="tr-TR"/>
        </w:rPr>
        <w:lastRenderedPageBreak/>
        <w:t xml:space="preserve"> </w:t>
      </w:r>
      <w:r w:rsidRPr="00B95200">
        <w:rPr>
          <w:lang w:eastAsia="tr-TR"/>
        </w:rPr>
        <w:t>Maya ve küf sayımı</w:t>
      </w:r>
    </w:p>
    <w:p w14:paraId="596B57D1" w14:textId="77777777" w:rsidR="00E62D09" w:rsidRPr="00B95200" w:rsidRDefault="00E62D09" w:rsidP="00E62D09">
      <w:pPr>
        <w:rPr>
          <w:rFonts w:ascii="Arial" w:hAnsi="Arial" w:cs="Arial"/>
          <w:sz w:val="20"/>
          <w:szCs w:val="20"/>
          <w:lang w:eastAsia="tr-TR"/>
        </w:rPr>
      </w:pPr>
      <w:r w:rsidRPr="00B95200">
        <w:rPr>
          <w:szCs w:val="20"/>
          <w:lang w:eastAsia="tr-TR"/>
        </w:rPr>
        <w:t>Maya ve küf sayımı, TS ISO 21527-2’e göre yapılır ve sonucun Madde 4.2.4’e uygun olup olmadığına bakılır.</w:t>
      </w:r>
    </w:p>
    <w:p w14:paraId="1A03361F" w14:textId="02BC7415" w:rsidR="00E62D09" w:rsidRPr="002B6F7E" w:rsidRDefault="00E62D09" w:rsidP="00044311">
      <w:pPr>
        <w:pStyle w:val="Balk3"/>
        <w:rPr>
          <w:lang w:eastAsia="tr-TR"/>
        </w:rPr>
      </w:pPr>
      <w:r>
        <w:rPr>
          <w:rFonts w:cs="Times New Roman"/>
          <w:szCs w:val="20"/>
          <w:lang w:eastAsia="tr-TR"/>
        </w:rPr>
        <w:t xml:space="preserve">  </w:t>
      </w:r>
      <w:r w:rsidRPr="00044311">
        <w:rPr>
          <w:i/>
          <w:lang w:eastAsia="tr-TR"/>
        </w:rPr>
        <w:t>Bacillus cereus</w:t>
      </w:r>
      <w:r w:rsidRPr="002B6F7E">
        <w:rPr>
          <w:lang w:eastAsia="tr-TR"/>
        </w:rPr>
        <w:t xml:space="preserve"> aranması</w:t>
      </w:r>
    </w:p>
    <w:p w14:paraId="0840128A" w14:textId="0382E0E9" w:rsidR="00E62D09" w:rsidRPr="002B6F7E" w:rsidRDefault="00E62D09" w:rsidP="00E62D09">
      <w:pPr>
        <w:rPr>
          <w:lang w:eastAsia="tr-TR"/>
        </w:rPr>
      </w:pPr>
      <w:r w:rsidRPr="00044311">
        <w:rPr>
          <w:i/>
          <w:lang w:eastAsia="tr-TR"/>
        </w:rPr>
        <w:t>Bacillus cereus</w:t>
      </w:r>
      <w:r w:rsidRPr="002B6F7E">
        <w:rPr>
          <w:lang w:eastAsia="tr-TR"/>
        </w:rPr>
        <w:t xml:space="preserve"> aranması, TS EN ISO 7932’ e göre yapılır</w:t>
      </w:r>
      <w:r w:rsidR="00C44BE8">
        <w:rPr>
          <w:lang w:eastAsia="tr-TR"/>
        </w:rPr>
        <w:t>.</w:t>
      </w:r>
      <w:r w:rsidRPr="002B6F7E">
        <w:rPr>
          <w:lang w:eastAsia="tr-TR"/>
        </w:rPr>
        <w:t xml:space="preserve"> </w:t>
      </w:r>
      <w:r w:rsidR="00C44BE8">
        <w:rPr>
          <w:lang w:eastAsia="tr-TR"/>
        </w:rPr>
        <w:t>S</w:t>
      </w:r>
      <w:r w:rsidRPr="002B6F7E">
        <w:rPr>
          <w:lang w:eastAsia="tr-TR"/>
        </w:rPr>
        <w:t>onucun Madde 4.2.4’e uygun olup olmadığına bakılır.</w:t>
      </w:r>
    </w:p>
    <w:p w14:paraId="214545B5" w14:textId="5A0BEEEE" w:rsidR="00E62D09" w:rsidRPr="002B6F7E" w:rsidRDefault="00620620" w:rsidP="00044311">
      <w:pPr>
        <w:pStyle w:val="Balk3"/>
        <w:rPr>
          <w:lang w:eastAsia="tr-TR"/>
        </w:rPr>
      </w:pPr>
      <w:r>
        <w:rPr>
          <w:lang w:eastAsia="tr-TR"/>
        </w:rPr>
        <w:t xml:space="preserve"> </w:t>
      </w:r>
      <w:r w:rsidR="00E62D09" w:rsidRPr="00044311">
        <w:rPr>
          <w:i/>
          <w:lang w:eastAsia="tr-TR"/>
        </w:rPr>
        <w:t>Listeria monocytogenes</w:t>
      </w:r>
      <w:r w:rsidR="00E62D09" w:rsidRPr="002B6F7E">
        <w:rPr>
          <w:lang w:eastAsia="tr-TR"/>
        </w:rPr>
        <w:t xml:space="preserve"> aranması</w:t>
      </w:r>
    </w:p>
    <w:p w14:paraId="798FF084" w14:textId="36DBB8AE" w:rsidR="00E62D09" w:rsidRDefault="00E62D09" w:rsidP="00E62D09">
      <w:pPr>
        <w:rPr>
          <w:lang w:eastAsia="tr-TR"/>
        </w:rPr>
      </w:pPr>
      <w:r w:rsidRPr="00044311">
        <w:rPr>
          <w:i/>
          <w:lang w:eastAsia="tr-TR"/>
        </w:rPr>
        <w:t>Listeria monocytogenes</w:t>
      </w:r>
      <w:r w:rsidRPr="002B6F7E">
        <w:rPr>
          <w:lang w:eastAsia="tr-TR"/>
        </w:rPr>
        <w:t xml:space="preserve"> aranması </w:t>
      </w:r>
      <w:r>
        <w:rPr>
          <w:lang w:eastAsia="tr-TR"/>
        </w:rPr>
        <w:t>TS EN ISO 11290-1</w:t>
      </w:r>
      <w:r w:rsidRPr="002B6F7E">
        <w:rPr>
          <w:lang w:eastAsia="tr-TR"/>
        </w:rPr>
        <w:t>‘</w:t>
      </w:r>
      <w:r>
        <w:rPr>
          <w:lang w:eastAsia="tr-TR"/>
        </w:rPr>
        <w:t>e</w:t>
      </w:r>
      <w:r w:rsidRPr="002B6F7E">
        <w:rPr>
          <w:lang w:eastAsia="tr-TR"/>
        </w:rPr>
        <w:t xml:space="preserve"> göre yapılır</w:t>
      </w:r>
      <w:r w:rsidR="00C44BE8">
        <w:rPr>
          <w:lang w:eastAsia="tr-TR"/>
        </w:rPr>
        <w:t>.</w:t>
      </w:r>
      <w:r w:rsidRPr="002B6F7E">
        <w:rPr>
          <w:lang w:eastAsia="tr-TR"/>
        </w:rPr>
        <w:t xml:space="preserve"> </w:t>
      </w:r>
      <w:r w:rsidR="00C44BE8">
        <w:rPr>
          <w:lang w:eastAsia="tr-TR"/>
        </w:rPr>
        <w:t>S</w:t>
      </w:r>
      <w:r w:rsidRPr="002B6F7E">
        <w:rPr>
          <w:lang w:eastAsia="tr-TR"/>
        </w:rPr>
        <w:t>onucun Madde 4.2.4’e uygun olup olmadığına bakılır.</w:t>
      </w:r>
    </w:p>
    <w:p w14:paraId="108C9538" w14:textId="77777777" w:rsidR="005D451A" w:rsidRPr="002B6F7E" w:rsidRDefault="005D451A" w:rsidP="00044311">
      <w:pPr>
        <w:pStyle w:val="Balk3"/>
        <w:rPr>
          <w:lang w:eastAsia="tr-TR"/>
        </w:rPr>
      </w:pPr>
      <w:r w:rsidRPr="00044311">
        <w:rPr>
          <w:i/>
          <w:lang w:eastAsia="tr-TR"/>
        </w:rPr>
        <w:t>Staphylococcus aureus</w:t>
      </w:r>
      <w:r w:rsidRPr="002B6F7E">
        <w:rPr>
          <w:lang w:eastAsia="tr-TR"/>
        </w:rPr>
        <w:t xml:space="preserve"> aranması</w:t>
      </w:r>
    </w:p>
    <w:p w14:paraId="09B9F598" w14:textId="2A002E32" w:rsidR="005D451A" w:rsidRPr="002B6F7E" w:rsidRDefault="005D451A" w:rsidP="005D451A">
      <w:pPr>
        <w:rPr>
          <w:lang w:eastAsia="tr-TR"/>
        </w:rPr>
      </w:pPr>
      <w:r w:rsidRPr="00044311">
        <w:rPr>
          <w:i/>
          <w:lang w:eastAsia="tr-TR"/>
        </w:rPr>
        <w:t>Staphylococcus aureus</w:t>
      </w:r>
      <w:r w:rsidRPr="002B6F7E">
        <w:rPr>
          <w:lang w:eastAsia="tr-TR"/>
        </w:rPr>
        <w:t xml:space="preserve"> aranması,TS</w:t>
      </w:r>
      <w:r w:rsidR="00EF38D1">
        <w:rPr>
          <w:lang w:eastAsia="tr-TR"/>
        </w:rPr>
        <w:t xml:space="preserve"> EN</w:t>
      </w:r>
      <w:r w:rsidRPr="002B6F7E">
        <w:rPr>
          <w:lang w:eastAsia="tr-TR"/>
        </w:rPr>
        <w:t xml:space="preserve"> SO 6888-1’e göre yapılır</w:t>
      </w:r>
      <w:r w:rsidR="00C44BE8">
        <w:rPr>
          <w:lang w:eastAsia="tr-TR"/>
        </w:rPr>
        <w:t>.</w:t>
      </w:r>
      <w:r w:rsidRPr="002B6F7E">
        <w:rPr>
          <w:lang w:eastAsia="tr-TR"/>
        </w:rPr>
        <w:t xml:space="preserve"> </w:t>
      </w:r>
      <w:r w:rsidR="00C44BE8">
        <w:rPr>
          <w:lang w:eastAsia="tr-TR"/>
        </w:rPr>
        <w:t>S</w:t>
      </w:r>
      <w:r w:rsidRPr="002B6F7E">
        <w:rPr>
          <w:lang w:eastAsia="tr-TR"/>
        </w:rPr>
        <w:t>onucun Madde 4.2.4’e uygun olup olmadığına bakılır.</w:t>
      </w:r>
    </w:p>
    <w:p w14:paraId="460602D7" w14:textId="4C8EA3F5" w:rsidR="00FA45DB" w:rsidRPr="00E62D09" w:rsidRDefault="00FA45DB" w:rsidP="00044311">
      <w:pPr>
        <w:pStyle w:val="Balk3"/>
        <w:rPr>
          <w:lang w:eastAsia="tr-TR"/>
        </w:rPr>
      </w:pPr>
      <w:r w:rsidRPr="00E62D09">
        <w:rPr>
          <w:lang w:eastAsia="tr-TR"/>
        </w:rPr>
        <w:t xml:space="preserve"> </w:t>
      </w:r>
      <w:r w:rsidR="005D451A">
        <w:rPr>
          <w:lang w:eastAsia="tr-TR"/>
        </w:rPr>
        <w:t xml:space="preserve"> </w:t>
      </w:r>
      <w:r w:rsidRPr="00E62D09">
        <w:rPr>
          <w:i/>
          <w:lang w:eastAsia="tr-TR"/>
        </w:rPr>
        <w:t>Salmonella</w:t>
      </w:r>
      <w:r w:rsidR="005D451A">
        <w:rPr>
          <w:i/>
          <w:lang w:eastAsia="tr-TR"/>
        </w:rPr>
        <w:t xml:space="preserve"> spp</w:t>
      </w:r>
      <w:r w:rsidRPr="00E62D09">
        <w:rPr>
          <w:lang w:eastAsia="tr-TR"/>
        </w:rPr>
        <w:t xml:space="preserve"> aranması</w:t>
      </w:r>
    </w:p>
    <w:p w14:paraId="6FA7C5DF" w14:textId="6F2157A6" w:rsidR="00FA45DB" w:rsidRDefault="00FA45DB" w:rsidP="00FA45DB">
      <w:pPr>
        <w:rPr>
          <w:lang w:eastAsia="tr-TR"/>
        </w:rPr>
      </w:pPr>
      <w:r w:rsidRPr="00044311">
        <w:rPr>
          <w:bCs/>
          <w:i/>
          <w:lang w:eastAsia="tr-TR"/>
        </w:rPr>
        <w:t>Salmonella</w:t>
      </w:r>
      <w:r w:rsidRPr="00044311">
        <w:rPr>
          <w:bCs/>
          <w:lang w:eastAsia="tr-TR"/>
        </w:rPr>
        <w:t xml:space="preserve"> </w:t>
      </w:r>
      <w:r w:rsidRPr="00044311">
        <w:rPr>
          <w:bCs/>
          <w:i/>
          <w:lang w:eastAsia="tr-TR"/>
        </w:rPr>
        <w:t>spp.</w:t>
      </w:r>
      <w:r w:rsidRPr="00044311">
        <w:rPr>
          <w:bCs/>
          <w:lang w:eastAsia="tr-TR"/>
        </w:rPr>
        <w:t xml:space="preserve"> aranması, TS EN ISO 6579-1</w:t>
      </w:r>
      <w:r w:rsidRPr="00044311">
        <w:rPr>
          <w:lang w:eastAsia="tr-TR"/>
        </w:rPr>
        <w:t>’e göre yapılır</w:t>
      </w:r>
      <w:r w:rsidR="00C44BE8">
        <w:rPr>
          <w:lang w:eastAsia="tr-TR"/>
        </w:rPr>
        <w:t>.</w:t>
      </w:r>
      <w:r w:rsidRPr="00044311">
        <w:rPr>
          <w:lang w:eastAsia="tr-TR"/>
        </w:rPr>
        <w:t xml:space="preserve"> </w:t>
      </w:r>
      <w:r w:rsidR="00C44BE8">
        <w:rPr>
          <w:lang w:eastAsia="tr-TR"/>
        </w:rPr>
        <w:t>S</w:t>
      </w:r>
      <w:r w:rsidRPr="00044311">
        <w:rPr>
          <w:lang w:eastAsia="tr-TR"/>
        </w:rPr>
        <w:t>onucun Madde 4.2.4’e uygun olup olmadığına bakılır</w:t>
      </w:r>
      <w:r w:rsidRPr="00E62D09">
        <w:rPr>
          <w:lang w:eastAsia="tr-TR"/>
        </w:rPr>
        <w:t>.</w:t>
      </w:r>
    </w:p>
    <w:p w14:paraId="53D2E550" w14:textId="7669654B" w:rsidR="00E700D1" w:rsidRDefault="00E700D1" w:rsidP="00044311">
      <w:pPr>
        <w:pStyle w:val="Balk3"/>
        <w:rPr>
          <w:rFonts w:eastAsia="Times New Roman"/>
          <w:sz w:val="19"/>
          <w:szCs w:val="20"/>
          <w:lang w:eastAsia="tr-TR"/>
        </w:rPr>
      </w:pPr>
      <w:r>
        <w:rPr>
          <w:rFonts w:eastAsia="Times New Roman"/>
          <w:i/>
          <w:sz w:val="19"/>
          <w:szCs w:val="20"/>
          <w:lang w:eastAsia="tr-TR"/>
        </w:rPr>
        <w:t xml:space="preserve">Cronobacter spp. (Enterobacter sakazakii) </w:t>
      </w:r>
      <w:r>
        <w:rPr>
          <w:rFonts w:eastAsia="Times New Roman"/>
          <w:sz w:val="19"/>
          <w:szCs w:val="20"/>
          <w:lang w:eastAsia="tr-TR"/>
        </w:rPr>
        <w:t>aranması</w:t>
      </w:r>
    </w:p>
    <w:p w14:paraId="445FE382" w14:textId="653A66AB" w:rsidR="00E700D1" w:rsidRPr="00E700D1" w:rsidRDefault="00E700D1">
      <w:pPr>
        <w:rPr>
          <w:lang w:eastAsia="tr-TR"/>
        </w:rPr>
      </w:pPr>
      <w:r>
        <w:rPr>
          <w:rFonts w:eastAsia="Times New Roman"/>
          <w:i/>
          <w:sz w:val="19"/>
          <w:szCs w:val="20"/>
          <w:lang w:eastAsia="tr-TR"/>
        </w:rPr>
        <w:t>Cronobacter spp. (Enterobacter sakazakii)</w:t>
      </w:r>
      <w:r>
        <w:rPr>
          <w:rFonts w:eastAsia="Times New Roman"/>
          <w:sz w:val="19"/>
          <w:szCs w:val="20"/>
          <w:lang w:eastAsia="tr-TR"/>
        </w:rPr>
        <w:t xml:space="preserve"> aranması, </w:t>
      </w:r>
      <w:r w:rsidRPr="002B6F7E">
        <w:rPr>
          <w:lang w:eastAsia="tr-TR"/>
        </w:rPr>
        <w:t>,</w:t>
      </w:r>
      <w:r>
        <w:rPr>
          <w:lang w:eastAsia="tr-TR"/>
        </w:rPr>
        <w:t xml:space="preserve"> </w:t>
      </w:r>
      <w:r w:rsidRPr="002B6F7E">
        <w:rPr>
          <w:lang w:eastAsia="tr-TR"/>
        </w:rPr>
        <w:t xml:space="preserve">TS EN ISO </w:t>
      </w:r>
      <w:r>
        <w:rPr>
          <w:lang w:eastAsia="tr-TR"/>
        </w:rPr>
        <w:t>22964’e</w:t>
      </w:r>
      <w:r w:rsidRPr="002B6F7E">
        <w:rPr>
          <w:lang w:eastAsia="tr-TR"/>
        </w:rPr>
        <w:t xml:space="preserve"> göre yapılır</w:t>
      </w:r>
      <w:r w:rsidR="00C44BE8">
        <w:rPr>
          <w:lang w:eastAsia="tr-TR"/>
        </w:rPr>
        <w:t>.</w:t>
      </w:r>
      <w:r w:rsidRPr="002B6F7E">
        <w:rPr>
          <w:lang w:eastAsia="tr-TR"/>
        </w:rPr>
        <w:t xml:space="preserve"> </w:t>
      </w:r>
      <w:r w:rsidR="00C44BE8">
        <w:rPr>
          <w:lang w:eastAsia="tr-TR"/>
        </w:rPr>
        <w:t>S</w:t>
      </w:r>
      <w:r w:rsidRPr="002B6F7E">
        <w:rPr>
          <w:lang w:eastAsia="tr-TR"/>
        </w:rPr>
        <w:t>onucun Madde 4.2.4’e uygun olup olmadığına bakılır.</w:t>
      </w:r>
    </w:p>
    <w:p w14:paraId="49032895" w14:textId="47A50170" w:rsidR="00FA45DB" w:rsidRPr="002B6F7E" w:rsidRDefault="005D451A" w:rsidP="00044311">
      <w:pPr>
        <w:pStyle w:val="Balk3"/>
        <w:rPr>
          <w:lang w:eastAsia="tr-TR"/>
        </w:rPr>
      </w:pPr>
      <w:r>
        <w:rPr>
          <w:lang w:eastAsia="tr-TR"/>
        </w:rPr>
        <w:t xml:space="preserve"> </w:t>
      </w:r>
      <w:r w:rsidR="00FA45DB" w:rsidRPr="00044311">
        <w:rPr>
          <w:lang w:eastAsia="tr-TR"/>
        </w:rPr>
        <w:t>Clostiridium perfringes</w:t>
      </w:r>
      <w:r w:rsidR="00FA45DB" w:rsidRPr="002B6F7E">
        <w:rPr>
          <w:lang w:eastAsia="tr-TR"/>
        </w:rPr>
        <w:t xml:space="preserve"> aranması</w:t>
      </w:r>
    </w:p>
    <w:p w14:paraId="3B287BD3" w14:textId="219E8E54" w:rsidR="00FA45DB" w:rsidRDefault="00FA45DB" w:rsidP="00044311">
      <w:pPr>
        <w:rPr>
          <w:rFonts w:eastAsia="Times New Roman" w:cs="Times New Roman"/>
          <w:szCs w:val="20"/>
          <w:lang w:eastAsia="tr-TR"/>
        </w:rPr>
      </w:pPr>
      <w:r w:rsidRPr="00044311">
        <w:rPr>
          <w:i/>
          <w:lang w:eastAsia="tr-TR"/>
        </w:rPr>
        <w:t>Clostiridium perfringes</w:t>
      </w:r>
      <w:r w:rsidRPr="002B6F7E">
        <w:rPr>
          <w:lang w:eastAsia="tr-TR"/>
        </w:rPr>
        <w:t xml:space="preserve"> aranması,</w:t>
      </w:r>
      <w:r w:rsidR="00035B36">
        <w:rPr>
          <w:lang w:eastAsia="tr-TR"/>
        </w:rPr>
        <w:t xml:space="preserve"> </w:t>
      </w:r>
      <w:r w:rsidRPr="002B6F7E">
        <w:rPr>
          <w:lang w:eastAsia="tr-TR"/>
        </w:rPr>
        <w:t xml:space="preserve">TS EN ISO </w:t>
      </w:r>
      <w:r w:rsidR="00E500C8">
        <w:rPr>
          <w:lang w:eastAsia="tr-TR"/>
        </w:rPr>
        <w:t>1521</w:t>
      </w:r>
      <w:r w:rsidR="00035B36">
        <w:rPr>
          <w:lang w:eastAsia="tr-TR"/>
        </w:rPr>
        <w:t>3-2</w:t>
      </w:r>
      <w:r w:rsidRPr="002B6F7E">
        <w:rPr>
          <w:lang w:eastAsia="tr-TR"/>
        </w:rPr>
        <w:t>‘</w:t>
      </w:r>
      <w:r w:rsidR="00035B36">
        <w:rPr>
          <w:lang w:eastAsia="tr-TR"/>
        </w:rPr>
        <w:t>y</w:t>
      </w:r>
      <w:r w:rsidRPr="002B6F7E">
        <w:rPr>
          <w:lang w:eastAsia="tr-TR"/>
        </w:rPr>
        <w:t>e göre yapılır</w:t>
      </w:r>
      <w:r w:rsidR="00C44BE8">
        <w:rPr>
          <w:lang w:eastAsia="tr-TR"/>
        </w:rPr>
        <w:t>.</w:t>
      </w:r>
      <w:r w:rsidRPr="002B6F7E">
        <w:rPr>
          <w:lang w:eastAsia="tr-TR"/>
        </w:rPr>
        <w:t xml:space="preserve"> </w:t>
      </w:r>
      <w:r w:rsidR="00C44BE8">
        <w:rPr>
          <w:lang w:eastAsia="tr-TR"/>
        </w:rPr>
        <w:t>S</w:t>
      </w:r>
      <w:r w:rsidRPr="002B6F7E">
        <w:rPr>
          <w:lang w:eastAsia="tr-TR"/>
        </w:rPr>
        <w:t>onucun Madde 4.2.4’e uygun olup olmadığına bakılır.</w:t>
      </w:r>
    </w:p>
    <w:p w14:paraId="665ED912" w14:textId="77777777" w:rsidR="001A159E" w:rsidRPr="00FF7FEE" w:rsidRDefault="001A159E">
      <w:pPr>
        <w:pStyle w:val="Balk2"/>
      </w:pPr>
      <w:bookmarkStart w:id="278" w:name="_Toc229736976"/>
      <w:bookmarkStart w:id="279" w:name="_Toc229736977"/>
      <w:bookmarkStart w:id="280" w:name="_Toc229736978"/>
      <w:bookmarkStart w:id="281" w:name="_Toc229736979"/>
      <w:bookmarkStart w:id="282" w:name="_Toc229736980"/>
      <w:bookmarkStart w:id="283" w:name="_Toc229736981"/>
      <w:bookmarkStart w:id="284" w:name="_Toc229736982"/>
      <w:bookmarkStart w:id="285" w:name="_Toc229736983"/>
      <w:bookmarkStart w:id="286" w:name="_Toc229736984"/>
      <w:bookmarkStart w:id="287" w:name="_Toc229736985"/>
      <w:bookmarkStart w:id="288" w:name="_Toc229736986"/>
      <w:bookmarkStart w:id="289" w:name="_Toc229736987"/>
      <w:bookmarkStart w:id="290" w:name="_Toc229736988"/>
      <w:bookmarkStart w:id="291" w:name="_Toc229736989"/>
      <w:bookmarkStart w:id="292" w:name="_Toc229736990"/>
      <w:bookmarkStart w:id="293" w:name="_Toc229736991"/>
      <w:bookmarkStart w:id="294" w:name="_Toc229736992"/>
      <w:bookmarkStart w:id="295" w:name="_Toc229736993"/>
      <w:bookmarkStart w:id="296" w:name="_Toc229736994"/>
      <w:bookmarkStart w:id="297" w:name="_Toc229736995"/>
      <w:bookmarkStart w:id="298" w:name="_Toc229736996"/>
      <w:bookmarkStart w:id="299" w:name="_Toc229736997"/>
      <w:bookmarkStart w:id="300" w:name="_Toc229736998"/>
      <w:bookmarkStart w:id="301" w:name="_Toc229736999"/>
      <w:bookmarkStart w:id="302" w:name="_Toc229737000"/>
      <w:bookmarkStart w:id="303" w:name="_Toc229737001"/>
      <w:bookmarkStart w:id="304" w:name="_Toc229737002"/>
      <w:bookmarkStart w:id="305" w:name="_Toc229737003"/>
      <w:bookmarkStart w:id="306" w:name="_Toc229737004"/>
      <w:bookmarkStart w:id="307" w:name="_Toc229737005"/>
      <w:bookmarkStart w:id="308" w:name="_Toc229737006"/>
      <w:bookmarkStart w:id="309" w:name="_Toc229737007"/>
      <w:bookmarkStart w:id="310" w:name="_Toc229737008"/>
      <w:bookmarkStart w:id="311" w:name="_Toc229737009"/>
      <w:bookmarkStart w:id="312" w:name="_Toc229737010"/>
      <w:bookmarkStart w:id="313" w:name="_Toc229737011"/>
      <w:bookmarkStart w:id="314" w:name="_Toc229737012"/>
      <w:bookmarkStart w:id="315" w:name="_Toc229737013"/>
      <w:bookmarkStart w:id="316" w:name="_Toc229737014"/>
      <w:bookmarkStart w:id="317" w:name="_Toc229737015"/>
      <w:bookmarkStart w:id="318" w:name="_Toc229737016"/>
      <w:bookmarkStart w:id="319" w:name="_Toc229737017"/>
      <w:bookmarkStart w:id="320" w:name="_Toc229737018"/>
      <w:bookmarkStart w:id="321" w:name="_Toc229737019"/>
      <w:bookmarkStart w:id="322" w:name="_Toc229737020"/>
      <w:bookmarkStart w:id="323" w:name="_Toc229737021"/>
      <w:bookmarkStart w:id="324" w:name="_Toc229737022"/>
      <w:bookmarkStart w:id="325" w:name="_Toc229737023"/>
      <w:bookmarkStart w:id="326" w:name="_Toc229737024"/>
      <w:bookmarkStart w:id="327" w:name="_Toc229737025"/>
      <w:bookmarkStart w:id="328" w:name="_Toc229737026"/>
      <w:bookmarkStart w:id="329" w:name="_Toc229737027"/>
      <w:bookmarkStart w:id="330" w:name="_Toc229737028"/>
      <w:bookmarkStart w:id="331" w:name="_Toc229737029"/>
      <w:bookmarkStart w:id="332" w:name="_Toc229737030"/>
      <w:bookmarkStart w:id="333" w:name="_Toc229737031"/>
      <w:bookmarkStart w:id="334" w:name="_Toc229737032"/>
      <w:bookmarkStart w:id="335" w:name="_Toc229737033"/>
      <w:bookmarkStart w:id="336" w:name="_Toc229737034"/>
      <w:bookmarkStart w:id="337" w:name="_Toc229737035"/>
      <w:bookmarkStart w:id="338" w:name="_Toc229737036"/>
      <w:bookmarkStart w:id="339" w:name="_Toc229737037"/>
      <w:bookmarkStart w:id="340" w:name="_Toc229737038"/>
      <w:bookmarkStart w:id="341" w:name="_Toc229737039"/>
      <w:bookmarkStart w:id="342" w:name="_Toc229737040"/>
      <w:bookmarkStart w:id="343" w:name="_Toc229737041"/>
      <w:bookmarkStart w:id="344" w:name="_Toc229737042"/>
      <w:bookmarkStart w:id="345" w:name="_Toc229737043"/>
      <w:bookmarkStart w:id="346" w:name="_Toc229737044"/>
      <w:bookmarkStart w:id="347" w:name="_Toc229737045"/>
      <w:bookmarkStart w:id="348" w:name="_Toc229737046"/>
      <w:bookmarkStart w:id="349" w:name="_Toc229737047"/>
      <w:bookmarkStart w:id="350" w:name="_Toc229737048"/>
      <w:bookmarkStart w:id="351" w:name="_Toc229737049"/>
      <w:bookmarkStart w:id="352" w:name="_Toc229737050"/>
      <w:bookmarkStart w:id="353" w:name="_Toc229737051"/>
      <w:bookmarkStart w:id="354" w:name="_Toc229737052"/>
      <w:bookmarkStart w:id="355" w:name="_Toc229737053"/>
      <w:bookmarkStart w:id="356" w:name="_Toc229737054"/>
      <w:bookmarkStart w:id="357" w:name="_Toc229737055"/>
      <w:bookmarkStart w:id="358" w:name="_Toc229737056"/>
      <w:bookmarkStart w:id="359" w:name="_Toc229737057"/>
      <w:bookmarkStart w:id="360" w:name="_Toc229737058"/>
      <w:bookmarkStart w:id="361" w:name="_Toc229737059"/>
      <w:bookmarkStart w:id="362" w:name="_Toc229737060"/>
      <w:bookmarkStart w:id="363" w:name="_Toc229737061"/>
      <w:bookmarkStart w:id="364" w:name="_Toc229737062"/>
      <w:bookmarkStart w:id="365" w:name="_Toc229737063"/>
      <w:bookmarkStart w:id="366" w:name="_Toc229737064"/>
      <w:bookmarkStart w:id="367" w:name="_Toc229737065"/>
      <w:bookmarkStart w:id="368" w:name="_Toc229737066"/>
      <w:bookmarkStart w:id="369" w:name="_Toc229737067"/>
      <w:bookmarkStart w:id="370" w:name="_Toc229737068"/>
      <w:bookmarkStart w:id="371" w:name="_Toc229737069"/>
      <w:bookmarkStart w:id="372" w:name="_Toc229737070"/>
      <w:bookmarkStart w:id="373" w:name="_Toc229737071"/>
      <w:bookmarkStart w:id="374" w:name="_Toc229737072"/>
      <w:bookmarkStart w:id="375" w:name="_Toc229737073"/>
      <w:bookmarkStart w:id="376" w:name="_Toc229737074"/>
      <w:bookmarkStart w:id="377" w:name="_Toc229737075"/>
      <w:bookmarkStart w:id="378" w:name="_Toc229737076"/>
      <w:bookmarkStart w:id="379" w:name="_Toc229737077"/>
      <w:bookmarkStart w:id="380" w:name="_Toc229737078"/>
      <w:bookmarkStart w:id="381" w:name="_Toc229737079"/>
      <w:bookmarkStart w:id="382" w:name="_Toc229737080"/>
      <w:bookmarkStart w:id="383" w:name="_Toc229737081"/>
      <w:bookmarkStart w:id="384" w:name="_Toc229737082"/>
      <w:bookmarkStart w:id="385" w:name="_Toc229737083"/>
      <w:bookmarkStart w:id="386" w:name="_Toc229737084"/>
      <w:bookmarkStart w:id="387" w:name="_Toc229737085"/>
      <w:bookmarkStart w:id="388" w:name="_Toc229737086"/>
      <w:bookmarkStart w:id="389" w:name="_Toc229737088"/>
      <w:bookmarkStart w:id="390" w:name="_Toc229737089"/>
      <w:bookmarkStart w:id="391" w:name="_Toc229737090"/>
      <w:bookmarkStart w:id="392" w:name="_Toc229737091"/>
      <w:bookmarkStart w:id="393" w:name="_Toc229737092"/>
      <w:bookmarkStart w:id="394" w:name="_Toc229737093"/>
      <w:bookmarkStart w:id="395" w:name="_Toc229737094"/>
      <w:bookmarkStart w:id="396" w:name="_Toc229737095"/>
      <w:bookmarkStart w:id="397" w:name="_Toc229737096"/>
      <w:bookmarkStart w:id="398" w:name="_Toc229737097"/>
      <w:bookmarkStart w:id="399" w:name="_Toc229737098"/>
      <w:bookmarkStart w:id="400" w:name="_Toc229737099"/>
      <w:bookmarkStart w:id="401" w:name="_Toc229737100"/>
      <w:bookmarkStart w:id="402" w:name="_Toc229737101"/>
      <w:bookmarkStart w:id="403" w:name="_Toc229737102"/>
      <w:bookmarkStart w:id="404" w:name="_Toc229737103"/>
      <w:bookmarkStart w:id="405" w:name="_Toc229737104"/>
      <w:bookmarkStart w:id="406" w:name="_Toc229737105"/>
      <w:bookmarkStart w:id="407" w:name="_Toc229737106"/>
      <w:bookmarkStart w:id="408" w:name="_Toc229737107"/>
      <w:bookmarkStart w:id="409" w:name="_Toc229737108"/>
      <w:bookmarkStart w:id="410" w:name="_Toc229737109"/>
      <w:bookmarkStart w:id="411" w:name="_Toc229737110"/>
      <w:bookmarkStart w:id="412" w:name="_Toc229737111"/>
      <w:bookmarkStart w:id="413" w:name="_Toc229737112"/>
      <w:bookmarkStart w:id="414" w:name="_Toc229737113"/>
      <w:bookmarkStart w:id="415" w:name="_Toc229737114"/>
      <w:bookmarkStart w:id="416" w:name="_Toc229737115"/>
      <w:bookmarkStart w:id="417" w:name="_Toc229737116"/>
      <w:bookmarkStart w:id="418" w:name="_Toc229737117"/>
      <w:bookmarkStart w:id="419" w:name="_Toc229737118"/>
      <w:bookmarkStart w:id="420" w:name="_Toc229737119"/>
      <w:bookmarkStart w:id="421" w:name="_Toc229737120"/>
      <w:bookmarkStart w:id="422" w:name="_Toc229737121"/>
      <w:bookmarkStart w:id="423" w:name="_Toc229737122"/>
      <w:bookmarkStart w:id="424" w:name="_Toc229737123"/>
      <w:bookmarkStart w:id="425" w:name="_Toc229737124"/>
      <w:bookmarkStart w:id="426" w:name="_Toc229737125"/>
      <w:bookmarkStart w:id="427" w:name="_Toc229737126"/>
      <w:bookmarkStart w:id="428" w:name="_Toc229737127"/>
      <w:bookmarkStart w:id="429" w:name="_Toc229737128"/>
      <w:bookmarkStart w:id="430" w:name="_Toc229737129"/>
      <w:bookmarkStart w:id="431" w:name="_Toc229737130"/>
      <w:bookmarkStart w:id="432" w:name="_Toc229737131"/>
      <w:bookmarkStart w:id="433" w:name="_Toc229737132"/>
      <w:bookmarkStart w:id="434" w:name="_Toc229737133"/>
      <w:bookmarkStart w:id="435" w:name="_Toc229737134"/>
      <w:bookmarkStart w:id="436" w:name="_Toc229737135"/>
      <w:bookmarkStart w:id="437" w:name="_Toc229737136"/>
      <w:bookmarkStart w:id="438" w:name="_Toc229737137"/>
      <w:bookmarkStart w:id="439" w:name="_Toc229737138"/>
      <w:bookmarkStart w:id="440" w:name="_Toc229737139"/>
      <w:bookmarkStart w:id="441" w:name="_Toc229737140"/>
      <w:bookmarkStart w:id="442" w:name="_Toc229737141"/>
      <w:bookmarkStart w:id="443" w:name="_Toc229737142"/>
      <w:bookmarkStart w:id="444" w:name="_Toc229737143"/>
      <w:bookmarkStart w:id="445" w:name="_Toc229737144"/>
      <w:bookmarkStart w:id="446" w:name="_Toc229737145"/>
      <w:bookmarkStart w:id="447" w:name="_Toc229737146"/>
      <w:bookmarkStart w:id="448" w:name="_Toc229737147"/>
      <w:bookmarkStart w:id="449" w:name="_Toc229737148"/>
      <w:bookmarkStart w:id="450" w:name="_Toc229737149"/>
      <w:bookmarkStart w:id="451" w:name="_Toc229737150"/>
      <w:bookmarkStart w:id="452" w:name="_Toc229737151"/>
      <w:bookmarkStart w:id="453" w:name="_Toc229737152"/>
      <w:bookmarkStart w:id="454" w:name="_Toc229737153"/>
      <w:bookmarkStart w:id="455" w:name="_Toc229737154"/>
      <w:bookmarkStart w:id="456" w:name="_Toc229737155"/>
      <w:bookmarkStart w:id="457" w:name="_Toc229737156"/>
      <w:bookmarkStart w:id="458" w:name="_Toc229737157"/>
      <w:bookmarkStart w:id="459" w:name="_Toc229737158"/>
      <w:bookmarkStart w:id="460" w:name="_Toc229737159"/>
      <w:bookmarkStart w:id="461" w:name="_Toc229737618"/>
      <w:bookmarkStart w:id="462" w:name="_Toc229737619"/>
      <w:bookmarkStart w:id="463" w:name="_Toc229737883"/>
      <w:bookmarkStart w:id="464" w:name="_Toc229737884"/>
      <w:bookmarkStart w:id="465" w:name="_Toc229737885"/>
      <w:bookmarkStart w:id="466" w:name="_Toc229737886"/>
      <w:bookmarkStart w:id="467" w:name="_Toc229737887"/>
      <w:bookmarkStart w:id="468" w:name="_Toc229737888"/>
      <w:bookmarkStart w:id="469" w:name="_Toc229737889"/>
      <w:bookmarkStart w:id="470" w:name="_Toc229737890"/>
      <w:bookmarkStart w:id="471" w:name="_Toc229737891"/>
      <w:bookmarkStart w:id="472" w:name="_Toc229737892"/>
      <w:bookmarkStart w:id="473" w:name="_Toc229737893"/>
      <w:bookmarkStart w:id="474" w:name="_Toc229737894"/>
      <w:bookmarkStart w:id="475" w:name="_Toc229737895"/>
      <w:bookmarkStart w:id="476" w:name="_Toc229737896"/>
      <w:bookmarkStart w:id="477" w:name="_Toc229737897"/>
      <w:bookmarkStart w:id="478" w:name="_Toc154643154"/>
      <w:bookmarkStart w:id="479" w:name="_Toc169507518"/>
      <w:bookmarkStart w:id="480" w:name="_Toc194305099"/>
      <w:bookmarkStart w:id="481" w:name="_Toc28278440"/>
      <w:bookmarkStart w:id="482" w:name="_Toc229737898"/>
      <w:bookmarkStart w:id="483" w:name="_Toc236988819"/>
      <w:bookmarkStart w:id="484" w:name="_Toc236988938"/>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r w:rsidRPr="00FF7FEE">
        <w:t>Değerlendirme</w:t>
      </w:r>
      <w:bookmarkEnd w:id="478"/>
      <w:bookmarkEnd w:id="479"/>
      <w:bookmarkEnd w:id="480"/>
      <w:bookmarkEnd w:id="481"/>
      <w:bookmarkEnd w:id="482"/>
      <w:bookmarkEnd w:id="483"/>
      <w:bookmarkEnd w:id="484"/>
    </w:p>
    <w:p w14:paraId="5FBA7528" w14:textId="29D9BA07" w:rsidR="001A159E" w:rsidRPr="001A35F7" w:rsidRDefault="00585A72">
      <w:r w:rsidRPr="008B62C5">
        <w:t>Madde 5.1’te belirtilen esaslara uygun olarak alınan</w:t>
      </w:r>
      <w:r>
        <w:t xml:space="preserve"> numuneler üzerinde bu standart </w:t>
      </w:r>
      <w:r w:rsidRPr="008B62C5">
        <w:t>kapsamına giren muayene ve deneyler uygulanır. Çizelge 5’te belirtilen kabul edilebilir kusurlu numune sayısı dikkate alınarak, muayene ve deney sonuçları verilen değerlere uymadığı takdirde parti standarda aykırı sayılır.</w:t>
      </w:r>
    </w:p>
    <w:p w14:paraId="0F2D75C5" w14:textId="77777777" w:rsidR="001A159E" w:rsidRPr="00FF7FEE" w:rsidRDefault="001A159E">
      <w:pPr>
        <w:pStyle w:val="Balk2"/>
      </w:pPr>
      <w:bookmarkStart w:id="485" w:name="_Toc154643155"/>
      <w:bookmarkStart w:id="486" w:name="_Toc169507519"/>
      <w:bookmarkStart w:id="487" w:name="_Toc194305100"/>
      <w:bookmarkStart w:id="488" w:name="_Toc28278441"/>
      <w:bookmarkStart w:id="489" w:name="_Toc229737899"/>
      <w:bookmarkStart w:id="490" w:name="_Toc236988820"/>
      <w:bookmarkStart w:id="491" w:name="_Toc236988939"/>
      <w:r w:rsidRPr="00FF7FEE">
        <w:t>Muayene ve deney raporu</w:t>
      </w:r>
      <w:bookmarkEnd w:id="485"/>
      <w:bookmarkEnd w:id="486"/>
      <w:bookmarkEnd w:id="487"/>
      <w:bookmarkEnd w:id="488"/>
      <w:bookmarkEnd w:id="489"/>
      <w:bookmarkEnd w:id="490"/>
      <w:bookmarkEnd w:id="491"/>
    </w:p>
    <w:p w14:paraId="5E0BD22B" w14:textId="77777777" w:rsidR="001A159E" w:rsidRPr="00FF7FEE" w:rsidRDefault="001A159E">
      <w:r w:rsidRPr="00FF7FEE">
        <w:t>Muayene ve deney raporunda en az aşağıdaki bilgiler bulunmalıdır:</w:t>
      </w:r>
    </w:p>
    <w:p w14:paraId="068AA007" w14:textId="77777777" w:rsidR="008B1433" w:rsidRPr="001A35F7" w:rsidRDefault="008B1433">
      <w:pPr>
        <w:pStyle w:val="ListeMaddemi"/>
      </w:pPr>
      <w:r w:rsidRPr="001A35F7">
        <w:t>Firmanın adı ve adresi,</w:t>
      </w:r>
    </w:p>
    <w:p w14:paraId="0F29EF4F" w14:textId="77777777" w:rsidR="008B1433" w:rsidRPr="001A35F7" w:rsidRDefault="008B1433">
      <w:pPr>
        <w:pStyle w:val="ListeMaddemi"/>
      </w:pPr>
      <w:r w:rsidRPr="001A35F7">
        <w:t>Muayene ve deneyin yapıldığı yerin ve laboratuvarın adı,</w:t>
      </w:r>
    </w:p>
    <w:p w14:paraId="56CE571B" w14:textId="77777777" w:rsidR="008B1433" w:rsidRPr="001A35F7" w:rsidRDefault="008B1433">
      <w:pPr>
        <w:pStyle w:val="ListeMaddemi"/>
      </w:pPr>
      <w:r w:rsidRPr="001A35F7">
        <w:t>Muayene ve deneyi yapanın ve/veya raporu imzalayan yetkililerin adları görev ve meslekleri,</w:t>
      </w:r>
    </w:p>
    <w:p w14:paraId="44F0837F" w14:textId="77777777" w:rsidR="008B1433" w:rsidRPr="001A35F7" w:rsidRDefault="008B1433">
      <w:pPr>
        <w:pStyle w:val="ListeMaddemi"/>
      </w:pPr>
      <w:r w:rsidRPr="001A35F7">
        <w:t>Numunenin alındığı tarih ile muayene ve deney tarihi,</w:t>
      </w:r>
    </w:p>
    <w:p w14:paraId="59F16D10" w14:textId="77777777" w:rsidR="008B1433" w:rsidRPr="001A35F7" w:rsidRDefault="008B1433">
      <w:pPr>
        <w:pStyle w:val="ListeMaddemi"/>
      </w:pPr>
      <w:r w:rsidRPr="001A35F7">
        <w:t>Numunenin tanıtılması,</w:t>
      </w:r>
    </w:p>
    <w:p w14:paraId="1DF1D50F" w14:textId="77777777" w:rsidR="008B1433" w:rsidRPr="001A35F7" w:rsidRDefault="008B1433">
      <w:pPr>
        <w:pStyle w:val="ListeMaddemi"/>
      </w:pPr>
      <w:r w:rsidRPr="001A35F7">
        <w:t>Muayene ve deneylerde uygulanan standartların numaraları,</w:t>
      </w:r>
    </w:p>
    <w:p w14:paraId="6187568C" w14:textId="77777777" w:rsidR="008B1433" w:rsidRPr="001A35F7" w:rsidRDefault="008B1433">
      <w:pPr>
        <w:pStyle w:val="ListeMaddemi"/>
      </w:pPr>
      <w:r w:rsidRPr="001A35F7">
        <w:t>Sonuçların gösterilmesi,</w:t>
      </w:r>
    </w:p>
    <w:p w14:paraId="2010183F" w14:textId="77777777" w:rsidR="008B1433" w:rsidRPr="001A35F7" w:rsidRDefault="008B1433">
      <w:pPr>
        <w:pStyle w:val="ListeMaddemi"/>
      </w:pPr>
      <w:r w:rsidRPr="001A35F7">
        <w:t>Muayene ve deney sonuçlarını değiştirebilecek faktörlerin mahzurlarını gidermek üzere alınan tedbirler,</w:t>
      </w:r>
    </w:p>
    <w:p w14:paraId="247EE522" w14:textId="77777777" w:rsidR="008B1433" w:rsidRPr="001A35F7" w:rsidRDefault="008B1433">
      <w:pPr>
        <w:pStyle w:val="ListeMaddemi"/>
      </w:pPr>
      <w:r w:rsidRPr="001A35F7">
        <w:t>Uygulanan muayene ve deney metotlarında belirtilmeyen veya mecburî görülmeyen, fakat muayene ve deneyde yer almış olan işlemler,</w:t>
      </w:r>
    </w:p>
    <w:p w14:paraId="3328FE54" w14:textId="77777777" w:rsidR="008B1433" w:rsidRPr="001A35F7" w:rsidRDefault="008B1433">
      <w:pPr>
        <w:pStyle w:val="ListeMaddemi"/>
      </w:pPr>
      <w:r w:rsidRPr="001A35F7">
        <w:t>Standarda uygun olup olmadığı,</w:t>
      </w:r>
    </w:p>
    <w:p w14:paraId="46B1A01A" w14:textId="77777777" w:rsidR="000B02AD" w:rsidRPr="001A35F7" w:rsidRDefault="008B1433">
      <w:pPr>
        <w:pStyle w:val="ListeMaddemi"/>
        <w:rPr>
          <w:rFonts w:ascii="Arial" w:hAnsi="Arial"/>
        </w:rPr>
      </w:pPr>
      <w:r w:rsidRPr="001A35F7">
        <w:lastRenderedPageBreak/>
        <w:t>Rapora ait seri numarası ve tarih, her sayfanın numarası ve toplam sayfa sayısı.</w:t>
      </w:r>
    </w:p>
    <w:p w14:paraId="2757D924" w14:textId="4588C8D8" w:rsidR="001A159E" w:rsidRDefault="001A159E">
      <w:pPr>
        <w:pStyle w:val="Balk1"/>
      </w:pPr>
      <w:bookmarkStart w:id="492" w:name="_Toc154643156"/>
      <w:bookmarkStart w:id="493" w:name="_Toc169507520"/>
      <w:bookmarkStart w:id="494" w:name="_Toc194305101"/>
      <w:bookmarkStart w:id="495" w:name="_Toc28278442"/>
      <w:bookmarkStart w:id="496" w:name="_Toc229737900"/>
      <w:bookmarkStart w:id="497" w:name="_Toc236988821"/>
      <w:bookmarkStart w:id="498" w:name="_Toc236988940"/>
      <w:r w:rsidRPr="00FF7FEE">
        <w:t>Piyasaya arz</w:t>
      </w:r>
      <w:bookmarkEnd w:id="492"/>
      <w:bookmarkEnd w:id="493"/>
      <w:bookmarkEnd w:id="494"/>
      <w:bookmarkEnd w:id="495"/>
      <w:bookmarkEnd w:id="496"/>
      <w:bookmarkEnd w:id="497"/>
      <w:bookmarkEnd w:id="498"/>
    </w:p>
    <w:p w14:paraId="3D6CCA0A" w14:textId="3C825F1F" w:rsidR="00585A72" w:rsidRPr="008B62C5" w:rsidRDefault="005D451A" w:rsidP="00585A72">
      <w:pPr>
        <w:rPr>
          <w:rFonts w:cs="Arial"/>
        </w:rPr>
      </w:pPr>
      <w:r w:rsidRPr="002B6F7E">
        <w:rPr>
          <w:rFonts w:eastAsia="Times New Roman" w:cs="Times New Roman"/>
          <w:szCs w:val="20"/>
          <w:lang w:eastAsia="tr-TR"/>
        </w:rPr>
        <w:t>Bebe bisküvisi ambalajlı olarak piyasaya arz edilir,  açık ve ambalajsız olarak satışı yapılamaz.</w:t>
      </w:r>
    </w:p>
    <w:p w14:paraId="515A2B2A" w14:textId="530A6FF4" w:rsidR="00585A72" w:rsidRPr="008B62C5" w:rsidRDefault="00585A72" w:rsidP="00585A72">
      <w:pPr>
        <w:pStyle w:val="Balk2"/>
      </w:pPr>
      <w:bookmarkStart w:id="499" w:name="_Toc229737901"/>
      <w:bookmarkStart w:id="500" w:name="_Toc236988822"/>
      <w:bookmarkStart w:id="501" w:name="_Toc236988941"/>
      <w:r w:rsidRPr="008B62C5">
        <w:t>Ambalajlama</w:t>
      </w:r>
      <w:bookmarkEnd w:id="499"/>
      <w:bookmarkEnd w:id="500"/>
      <w:bookmarkEnd w:id="501"/>
    </w:p>
    <w:p w14:paraId="3536CAEA" w14:textId="77777777" w:rsidR="005D451A" w:rsidRPr="002B6F7E" w:rsidRDefault="005D451A" w:rsidP="005D451A">
      <w:pPr>
        <w:autoSpaceDE w:val="0"/>
        <w:autoSpaceDN w:val="0"/>
        <w:adjustRightInd w:val="0"/>
        <w:rPr>
          <w:rFonts w:eastAsia="Times New Roman"/>
          <w:szCs w:val="20"/>
          <w:lang w:eastAsia="tr-TR"/>
        </w:rPr>
      </w:pPr>
      <w:r w:rsidRPr="002B6F7E">
        <w:rPr>
          <w:rFonts w:eastAsia="Times New Roman"/>
          <w:szCs w:val="20"/>
          <w:lang w:eastAsia="tr-TR"/>
        </w:rPr>
        <w:t>Ambalajlar; ta</w:t>
      </w:r>
      <w:r w:rsidRPr="002B6F7E">
        <w:rPr>
          <w:rFonts w:eastAsia="Times New Roman" w:cs="Arial+1"/>
          <w:szCs w:val="20"/>
          <w:lang w:eastAsia="tr-TR"/>
        </w:rPr>
        <w:t>ş</w:t>
      </w:r>
      <w:r w:rsidRPr="002B6F7E">
        <w:rPr>
          <w:rFonts w:eastAsia="Times New Roman" w:cs="Arial+2"/>
          <w:szCs w:val="20"/>
          <w:lang w:eastAsia="tr-TR"/>
        </w:rPr>
        <w:t>ı</w:t>
      </w:r>
      <w:r w:rsidRPr="002B6F7E">
        <w:rPr>
          <w:rFonts w:eastAsia="Times New Roman"/>
          <w:szCs w:val="20"/>
          <w:lang w:eastAsia="tr-TR"/>
        </w:rPr>
        <w:t>ma ve muhafaza süresince bisküvileri k</w:t>
      </w:r>
      <w:r w:rsidRPr="002B6F7E">
        <w:rPr>
          <w:rFonts w:eastAsia="Times New Roman" w:cs="Arial+2"/>
          <w:szCs w:val="20"/>
          <w:lang w:eastAsia="tr-TR"/>
        </w:rPr>
        <w:t>ı</w:t>
      </w:r>
      <w:r w:rsidRPr="002B6F7E">
        <w:rPr>
          <w:rFonts w:eastAsia="Times New Roman"/>
          <w:szCs w:val="20"/>
          <w:lang w:eastAsia="tr-TR"/>
        </w:rPr>
        <w:t>r</w:t>
      </w:r>
      <w:r w:rsidRPr="002B6F7E">
        <w:rPr>
          <w:rFonts w:eastAsia="Times New Roman" w:cs="Arial+2"/>
          <w:szCs w:val="20"/>
          <w:lang w:eastAsia="tr-TR"/>
        </w:rPr>
        <w:t>ı</w:t>
      </w:r>
      <w:r w:rsidRPr="002B6F7E">
        <w:rPr>
          <w:rFonts w:eastAsia="Times New Roman"/>
          <w:szCs w:val="20"/>
          <w:lang w:eastAsia="tr-TR"/>
        </w:rPr>
        <w:t>lmadan, iyi bir durumda tutacak, ya</w:t>
      </w:r>
      <w:r w:rsidRPr="002B6F7E">
        <w:rPr>
          <w:rFonts w:eastAsia="Times New Roman" w:cs="Arial+1"/>
          <w:szCs w:val="20"/>
          <w:lang w:eastAsia="tr-TR"/>
        </w:rPr>
        <w:t xml:space="preserve">ğ </w:t>
      </w:r>
      <w:r w:rsidRPr="002B6F7E">
        <w:rPr>
          <w:rFonts w:eastAsia="Times New Roman"/>
          <w:szCs w:val="20"/>
          <w:lang w:eastAsia="tr-TR"/>
        </w:rPr>
        <w:t xml:space="preserve">emmeyen, rutubet çekmeyen, yeni, </w:t>
      </w:r>
      <w:r w:rsidRPr="002B6F7E">
        <w:rPr>
          <w:rFonts w:eastAsia="Times New Roman" w:cs="Times New Roman"/>
          <w:szCs w:val="20"/>
          <w:lang w:eastAsia="tr-TR"/>
        </w:rPr>
        <w:t>temiz ve içindeki mamulü iyi bir durumda koruyabilecek</w:t>
      </w:r>
      <w:r w:rsidRPr="002B6F7E">
        <w:rPr>
          <w:rFonts w:eastAsia="Times New Roman"/>
          <w:szCs w:val="20"/>
          <w:lang w:eastAsia="tr-TR"/>
        </w:rPr>
        <w:t xml:space="preserve"> nitelikte ve mevzuat</w:t>
      </w:r>
      <w:r w:rsidRPr="002B6F7E">
        <w:rPr>
          <w:rFonts w:eastAsia="Times New Roman" w:cs="Arial+2"/>
          <w:szCs w:val="20"/>
          <w:lang w:eastAsia="tr-TR"/>
        </w:rPr>
        <w:t>ı</w:t>
      </w:r>
      <w:r w:rsidRPr="002B6F7E">
        <w:rPr>
          <w:rFonts w:eastAsia="Times New Roman"/>
          <w:szCs w:val="20"/>
          <w:lang w:eastAsia="tr-TR"/>
        </w:rPr>
        <w:t>na uygun olmal</w:t>
      </w:r>
      <w:r w:rsidRPr="002B6F7E">
        <w:rPr>
          <w:rFonts w:eastAsia="Times New Roman" w:cs="Arial+2"/>
          <w:szCs w:val="20"/>
          <w:lang w:eastAsia="tr-TR"/>
        </w:rPr>
        <w:t>ı</w:t>
      </w:r>
      <w:r w:rsidRPr="002B6F7E">
        <w:rPr>
          <w:rFonts w:eastAsia="Times New Roman"/>
          <w:szCs w:val="20"/>
          <w:lang w:eastAsia="tr-TR"/>
        </w:rPr>
        <w:t>d</w:t>
      </w:r>
      <w:r w:rsidRPr="002B6F7E">
        <w:rPr>
          <w:rFonts w:eastAsia="Times New Roman" w:cs="Arial+2"/>
          <w:szCs w:val="20"/>
          <w:lang w:eastAsia="tr-TR"/>
        </w:rPr>
        <w:t>ı</w:t>
      </w:r>
      <w:r w:rsidRPr="002B6F7E">
        <w:rPr>
          <w:rFonts w:eastAsia="Times New Roman"/>
          <w:szCs w:val="20"/>
          <w:lang w:eastAsia="tr-TR"/>
        </w:rPr>
        <w:t>r.</w:t>
      </w:r>
    </w:p>
    <w:p w14:paraId="0797E81B" w14:textId="77777777" w:rsidR="005D451A" w:rsidRPr="002B6F7E" w:rsidRDefault="005D451A" w:rsidP="005D451A">
      <w:pPr>
        <w:rPr>
          <w:rFonts w:eastAsia="Times New Roman" w:cs="Times New Roman"/>
          <w:szCs w:val="20"/>
          <w:lang w:eastAsia="tr-TR"/>
        </w:rPr>
      </w:pPr>
      <w:r w:rsidRPr="002B6F7E">
        <w:rPr>
          <w:rFonts w:eastAsia="Times New Roman" w:cs="Times New Roman"/>
          <w:szCs w:val="20"/>
          <w:lang w:eastAsia="tr-TR"/>
        </w:rPr>
        <w:t>Ambalajların yapımında kullanılan her çeşit malzeme temiz, kuru, kokusuz, özel mevzuatında kullanılmasına izin verilen maddelerden yapılmış olmalıdır.</w:t>
      </w:r>
    </w:p>
    <w:p w14:paraId="20A9F1FB" w14:textId="77777777" w:rsidR="005D451A" w:rsidRPr="002B6F7E" w:rsidRDefault="005D451A" w:rsidP="005D451A">
      <w:pPr>
        <w:rPr>
          <w:rFonts w:eastAsia="Times New Roman" w:cs="Times New Roman"/>
          <w:szCs w:val="20"/>
          <w:lang w:eastAsia="tr-TR"/>
        </w:rPr>
      </w:pPr>
      <w:r w:rsidRPr="002B6F7E">
        <w:rPr>
          <w:rFonts w:eastAsia="Times New Roman" w:cs="Times New Roman"/>
          <w:szCs w:val="20"/>
          <w:lang w:eastAsia="tr-TR"/>
        </w:rPr>
        <w:t>Ambalajlarda bebe</w:t>
      </w:r>
      <w:r>
        <w:rPr>
          <w:rFonts w:eastAsia="Times New Roman" w:cs="Times New Roman"/>
          <w:szCs w:val="20"/>
          <w:lang w:eastAsia="tr-TR"/>
        </w:rPr>
        <w:t>k</w:t>
      </w:r>
      <w:r w:rsidRPr="002B6F7E">
        <w:rPr>
          <w:rFonts w:eastAsia="Times New Roman" w:cs="Times New Roman"/>
          <w:szCs w:val="20"/>
          <w:lang w:eastAsia="tr-TR"/>
        </w:rPr>
        <w:t xml:space="preserve"> bisküvilerinin doğrudan doğruya teneke ve mukavva ambalaj malzemesine değmemesi için uygun yalıtma maddesi kullanılmalıdır.</w:t>
      </w:r>
    </w:p>
    <w:p w14:paraId="0B36C719" w14:textId="6FA9D1E1" w:rsidR="00585A72" w:rsidRPr="008B62C5" w:rsidRDefault="005D451A" w:rsidP="005D451A">
      <w:pPr>
        <w:rPr>
          <w:rFonts w:cs="Arial"/>
        </w:rPr>
      </w:pPr>
      <w:r w:rsidRPr="002B6F7E">
        <w:rPr>
          <w:rFonts w:eastAsia="Times New Roman"/>
          <w:szCs w:val="20"/>
          <w:lang w:eastAsia="tr-TR"/>
        </w:rPr>
        <w:t xml:space="preserve">Ambalajlar küçük ve büyük ambalâjlar </w:t>
      </w:r>
      <w:r w:rsidRPr="002B6F7E">
        <w:rPr>
          <w:rFonts w:eastAsia="Times New Roman" w:cs="Arial+1"/>
          <w:szCs w:val="20"/>
          <w:lang w:eastAsia="tr-TR"/>
        </w:rPr>
        <w:t>ş</w:t>
      </w:r>
      <w:r w:rsidRPr="002B6F7E">
        <w:rPr>
          <w:rFonts w:eastAsia="Times New Roman"/>
          <w:szCs w:val="20"/>
          <w:lang w:eastAsia="tr-TR"/>
        </w:rPr>
        <w:t>eklinde olabilir. Küçük ambalajlar ayr</w:t>
      </w:r>
      <w:r w:rsidRPr="002B6F7E">
        <w:rPr>
          <w:rFonts w:eastAsia="Times New Roman" w:cs="Arial+2"/>
          <w:szCs w:val="20"/>
          <w:lang w:eastAsia="tr-TR"/>
        </w:rPr>
        <w:t>ı</w:t>
      </w:r>
      <w:r w:rsidRPr="002B6F7E">
        <w:rPr>
          <w:rFonts w:eastAsia="Times New Roman"/>
          <w:szCs w:val="20"/>
          <w:lang w:eastAsia="tr-TR"/>
        </w:rPr>
        <w:t>ca büyük d</w:t>
      </w:r>
      <w:r w:rsidRPr="002B6F7E">
        <w:rPr>
          <w:rFonts w:eastAsia="Times New Roman" w:cs="Arial+2"/>
          <w:szCs w:val="20"/>
          <w:lang w:eastAsia="tr-TR"/>
        </w:rPr>
        <w:t>ı</w:t>
      </w:r>
      <w:r w:rsidRPr="002B6F7E">
        <w:rPr>
          <w:rFonts w:eastAsia="Times New Roman" w:cs="Arial+1"/>
          <w:szCs w:val="20"/>
          <w:lang w:eastAsia="tr-TR"/>
        </w:rPr>
        <w:t xml:space="preserve">ş </w:t>
      </w:r>
      <w:r w:rsidRPr="002B6F7E">
        <w:rPr>
          <w:rFonts w:eastAsia="Times New Roman"/>
          <w:szCs w:val="20"/>
          <w:lang w:eastAsia="tr-TR"/>
        </w:rPr>
        <w:t>ambalajlar içine konulabilir</w:t>
      </w:r>
      <w:r w:rsidR="00585A72" w:rsidRPr="008B62C5">
        <w:rPr>
          <w:rFonts w:cs="Arial"/>
        </w:rPr>
        <w:t xml:space="preserve"> </w:t>
      </w:r>
    </w:p>
    <w:p w14:paraId="19428522" w14:textId="72ED8538" w:rsidR="00585A72" w:rsidRPr="008B62C5" w:rsidRDefault="00585A72" w:rsidP="00585A72">
      <w:pPr>
        <w:pStyle w:val="Balk2"/>
      </w:pPr>
      <w:bookmarkStart w:id="502" w:name="_Toc229737902"/>
      <w:bookmarkStart w:id="503" w:name="_Toc236988823"/>
      <w:bookmarkStart w:id="504" w:name="_Toc236988942"/>
      <w:r w:rsidRPr="008B62C5">
        <w:t>İşaretleme</w:t>
      </w:r>
      <w:bookmarkEnd w:id="502"/>
      <w:bookmarkEnd w:id="503"/>
      <w:bookmarkEnd w:id="504"/>
    </w:p>
    <w:p w14:paraId="3F573B8E" w14:textId="77777777" w:rsidR="005D451A" w:rsidRPr="002B6F7E" w:rsidRDefault="005D451A" w:rsidP="005D451A">
      <w:pPr>
        <w:autoSpaceDE w:val="0"/>
        <w:autoSpaceDN w:val="0"/>
        <w:adjustRightInd w:val="0"/>
        <w:rPr>
          <w:rFonts w:eastAsia="Times New Roman"/>
          <w:szCs w:val="20"/>
          <w:lang w:eastAsia="tr-TR"/>
        </w:rPr>
      </w:pPr>
      <w:r w:rsidRPr="002B6F7E">
        <w:rPr>
          <w:rFonts w:eastAsia="Times New Roman" w:cs="Times New Roman"/>
          <w:szCs w:val="20"/>
          <w:lang w:eastAsia="tr-TR"/>
        </w:rPr>
        <w:t>Bebe</w:t>
      </w:r>
      <w:r>
        <w:rPr>
          <w:rFonts w:eastAsia="Times New Roman" w:cs="Times New Roman"/>
          <w:szCs w:val="20"/>
          <w:lang w:eastAsia="tr-TR"/>
        </w:rPr>
        <w:t>k</w:t>
      </w:r>
      <w:r w:rsidRPr="002B6F7E">
        <w:rPr>
          <w:rFonts w:eastAsia="Times New Roman" w:cs="Times New Roman"/>
          <w:szCs w:val="20"/>
          <w:lang w:eastAsia="tr-TR"/>
        </w:rPr>
        <w:t xml:space="preserve"> bisküvisi ambalajları üzerine en az aşağıdaki bilgiler, okunaklı olarak silinmeyecek ve bozulmayacak biçimde yazılmalı, basılmalı veya etiket hâlinde takıl</w:t>
      </w:r>
      <w:r w:rsidRPr="002B6F7E">
        <w:rPr>
          <w:rFonts w:eastAsia="Times New Roman"/>
          <w:szCs w:val="20"/>
          <w:lang w:eastAsia="tr-TR"/>
        </w:rPr>
        <w:t>mal</w:t>
      </w:r>
      <w:r w:rsidRPr="002B6F7E">
        <w:rPr>
          <w:rFonts w:eastAsia="Times New Roman" w:cs="Arial+2"/>
          <w:szCs w:val="20"/>
          <w:lang w:eastAsia="tr-TR"/>
        </w:rPr>
        <w:t>ı</w:t>
      </w:r>
      <w:r w:rsidRPr="002B6F7E">
        <w:rPr>
          <w:rFonts w:eastAsia="Times New Roman"/>
          <w:szCs w:val="20"/>
          <w:lang w:eastAsia="tr-TR"/>
        </w:rPr>
        <w:t>d</w:t>
      </w:r>
      <w:r w:rsidRPr="002B6F7E">
        <w:rPr>
          <w:rFonts w:eastAsia="Times New Roman" w:cs="Arial+2"/>
          <w:szCs w:val="20"/>
          <w:lang w:eastAsia="tr-TR"/>
        </w:rPr>
        <w:t>ı</w:t>
      </w:r>
      <w:r w:rsidRPr="002B6F7E">
        <w:rPr>
          <w:rFonts w:eastAsia="Times New Roman"/>
          <w:szCs w:val="20"/>
          <w:lang w:eastAsia="tr-TR"/>
        </w:rPr>
        <w:t>r. Küçük ambalâjlarda bu bilgiler ambalâj içine konulacak bir etikete yaz</w:t>
      </w:r>
      <w:r w:rsidRPr="002B6F7E">
        <w:rPr>
          <w:rFonts w:eastAsia="Times New Roman" w:cs="Arial+2"/>
          <w:szCs w:val="20"/>
          <w:lang w:eastAsia="tr-TR"/>
        </w:rPr>
        <w:t>ı</w:t>
      </w:r>
      <w:r w:rsidRPr="002B6F7E">
        <w:rPr>
          <w:rFonts w:eastAsia="Times New Roman"/>
          <w:szCs w:val="20"/>
          <w:lang w:eastAsia="tr-TR"/>
        </w:rPr>
        <w:t>labilir.</w:t>
      </w:r>
    </w:p>
    <w:p w14:paraId="2E69F7CA" w14:textId="77777777" w:rsidR="005D451A" w:rsidRPr="002B6F7E" w:rsidRDefault="005D451A" w:rsidP="00044311">
      <w:pPr>
        <w:pStyle w:val="ListeMaddemi"/>
        <w:rPr>
          <w:lang w:eastAsia="tr-TR"/>
        </w:rPr>
      </w:pPr>
      <w:r w:rsidRPr="002B6F7E">
        <w:rPr>
          <w:lang w:eastAsia="tr-TR"/>
        </w:rPr>
        <w:t>İmalatçı firmanın ticaret unvanı veya kısa adı, adresi, varsa tescilli markası,</w:t>
      </w:r>
    </w:p>
    <w:p w14:paraId="3253C3E5" w14:textId="77777777" w:rsidR="005D451A" w:rsidRPr="002B6F7E" w:rsidRDefault="005D451A" w:rsidP="00044311">
      <w:pPr>
        <w:pStyle w:val="ListeMaddemi"/>
        <w:rPr>
          <w:lang w:eastAsia="tr-TR"/>
        </w:rPr>
      </w:pPr>
      <w:r w:rsidRPr="002B6F7E">
        <w:rPr>
          <w:lang w:eastAsia="tr-TR"/>
        </w:rPr>
        <w:t xml:space="preserve">Standardın işaret ve numarası (TS 12299 şeklinde), </w:t>
      </w:r>
    </w:p>
    <w:p w14:paraId="528EF4EB" w14:textId="77777777" w:rsidR="005D451A" w:rsidRPr="002B6F7E" w:rsidRDefault="005D451A" w:rsidP="00044311">
      <w:pPr>
        <w:pStyle w:val="ListeMaddemi"/>
        <w:rPr>
          <w:lang w:eastAsia="tr-TR"/>
        </w:rPr>
      </w:pPr>
      <w:r w:rsidRPr="002B6F7E">
        <w:rPr>
          <w:lang w:eastAsia="tr-TR"/>
        </w:rPr>
        <w:t>Ma</w:t>
      </w:r>
      <w:r>
        <w:rPr>
          <w:lang w:eastAsia="tr-TR"/>
        </w:rPr>
        <w:t xml:space="preserve">mulun </w:t>
      </w:r>
      <w:r w:rsidRPr="002B6F7E">
        <w:rPr>
          <w:lang w:eastAsia="tr-TR"/>
        </w:rPr>
        <w:t xml:space="preserve"> ad</w:t>
      </w:r>
      <w:r w:rsidRPr="002B6F7E">
        <w:rPr>
          <w:rFonts w:cs="Arial+2"/>
          <w:lang w:eastAsia="tr-TR"/>
        </w:rPr>
        <w:t xml:space="preserve">ı </w:t>
      </w:r>
      <w:r w:rsidRPr="002B6F7E">
        <w:rPr>
          <w:lang w:eastAsia="tr-TR"/>
        </w:rPr>
        <w:t>(bebe bisküvisi),</w:t>
      </w:r>
    </w:p>
    <w:p w14:paraId="5156B536" w14:textId="77777777" w:rsidR="005D451A" w:rsidRPr="002B6F7E" w:rsidRDefault="005D451A" w:rsidP="00044311">
      <w:pPr>
        <w:pStyle w:val="ListeMaddemi"/>
        <w:rPr>
          <w:lang w:eastAsia="tr-TR"/>
        </w:rPr>
      </w:pPr>
      <w:r w:rsidRPr="002B6F7E">
        <w:rPr>
          <w:lang w:eastAsia="tr-TR"/>
        </w:rPr>
        <w:t>Tipi,</w:t>
      </w:r>
    </w:p>
    <w:p w14:paraId="0672AA4B" w14:textId="77777777" w:rsidR="005D451A" w:rsidRPr="002B6F7E" w:rsidRDefault="005D451A" w:rsidP="00044311">
      <w:pPr>
        <w:pStyle w:val="ListeMaddemi"/>
        <w:rPr>
          <w:lang w:eastAsia="tr-TR"/>
        </w:rPr>
      </w:pPr>
      <w:r w:rsidRPr="002B6F7E">
        <w:rPr>
          <w:lang w:eastAsia="tr-TR"/>
        </w:rPr>
        <w:t>Çe</w:t>
      </w:r>
      <w:r w:rsidRPr="002B6F7E">
        <w:rPr>
          <w:rFonts w:cs="Arial+1"/>
          <w:lang w:eastAsia="tr-TR"/>
        </w:rPr>
        <w:t>ş</w:t>
      </w:r>
      <w:r w:rsidRPr="002B6F7E">
        <w:rPr>
          <w:lang w:eastAsia="tr-TR"/>
        </w:rPr>
        <w:t>idi,</w:t>
      </w:r>
    </w:p>
    <w:p w14:paraId="77FBB245" w14:textId="77777777" w:rsidR="005D451A" w:rsidRPr="002B6F7E" w:rsidRDefault="005D451A" w:rsidP="00044311">
      <w:pPr>
        <w:pStyle w:val="ListeMaddemi"/>
        <w:rPr>
          <w:lang w:eastAsia="tr-TR"/>
        </w:rPr>
      </w:pPr>
      <w:r w:rsidRPr="002B6F7E">
        <w:rPr>
          <w:lang w:eastAsia="tr-TR"/>
        </w:rPr>
        <w:t>İmal tarihi (ay ve y</w:t>
      </w:r>
      <w:r w:rsidRPr="002B6F7E">
        <w:rPr>
          <w:rFonts w:cs="Arial+2"/>
          <w:lang w:eastAsia="tr-TR"/>
        </w:rPr>
        <w:t>ı</w:t>
      </w:r>
      <w:r w:rsidRPr="002B6F7E">
        <w:rPr>
          <w:lang w:eastAsia="tr-TR"/>
        </w:rPr>
        <w:t>l),</w:t>
      </w:r>
    </w:p>
    <w:p w14:paraId="0DF2F5A9" w14:textId="77777777" w:rsidR="005D451A" w:rsidRPr="002B6F7E" w:rsidRDefault="005D451A" w:rsidP="00044311">
      <w:pPr>
        <w:pStyle w:val="ListeMaddemi"/>
        <w:rPr>
          <w:lang w:eastAsia="tr-TR"/>
        </w:rPr>
      </w:pPr>
      <w:r w:rsidRPr="002B6F7E">
        <w:rPr>
          <w:lang w:eastAsia="tr-TR"/>
        </w:rPr>
        <w:t>Parti, seri veya kod numaralar</w:t>
      </w:r>
      <w:r w:rsidRPr="002B6F7E">
        <w:rPr>
          <w:rFonts w:cs="Arial+2"/>
          <w:lang w:eastAsia="tr-TR"/>
        </w:rPr>
        <w:t>ı</w:t>
      </w:r>
      <w:r w:rsidRPr="002B6F7E">
        <w:rPr>
          <w:lang w:eastAsia="tr-TR"/>
        </w:rPr>
        <w:t>ndan en az birisi (imal tarihi gün/ay/y</w:t>
      </w:r>
      <w:r w:rsidRPr="002B6F7E">
        <w:rPr>
          <w:rFonts w:cs="Arial+2"/>
          <w:lang w:eastAsia="tr-TR"/>
        </w:rPr>
        <w:t>ı</w:t>
      </w:r>
      <w:r w:rsidRPr="002B6F7E">
        <w:rPr>
          <w:lang w:eastAsia="tr-TR"/>
        </w:rPr>
        <w:t>l olarak yaz</w:t>
      </w:r>
      <w:r w:rsidRPr="002B6F7E">
        <w:rPr>
          <w:rFonts w:cs="Arial+2"/>
          <w:lang w:eastAsia="tr-TR"/>
        </w:rPr>
        <w:t>ı</w:t>
      </w:r>
      <w:r w:rsidRPr="002B6F7E">
        <w:rPr>
          <w:lang w:eastAsia="tr-TR"/>
        </w:rPr>
        <w:t>ld</w:t>
      </w:r>
      <w:r w:rsidRPr="002B6F7E">
        <w:rPr>
          <w:rFonts w:cs="Arial+2"/>
          <w:lang w:eastAsia="tr-TR"/>
        </w:rPr>
        <w:t>ı</w:t>
      </w:r>
      <w:r w:rsidRPr="002B6F7E">
        <w:rPr>
          <w:rFonts w:cs="Arial+1"/>
          <w:lang w:eastAsia="tr-TR"/>
        </w:rPr>
        <w:t>ğ</w:t>
      </w:r>
      <w:r w:rsidRPr="002B6F7E">
        <w:rPr>
          <w:rFonts w:cs="Arial+2"/>
          <w:lang w:eastAsia="tr-TR"/>
        </w:rPr>
        <w:t>ı</w:t>
      </w:r>
      <w:r w:rsidRPr="002B6F7E">
        <w:rPr>
          <w:lang w:eastAsia="tr-TR"/>
        </w:rPr>
        <w:t>nda aranmaz),</w:t>
      </w:r>
    </w:p>
    <w:p w14:paraId="3CC6F9C9" w14:textId="77777777" w:rsidR="005D451A" w:rsidRPr="002B6F7E" w:rsidRDefault="005D451A" w:rsidP="00044311">
      <w:pPr>
        <w:pStyle w:val="ListeMaddemi"/>
        <w:rPr>
          <w:lang w:eastAsia="tr-TR"/>
        </w:rPr>
      </w:pPr>
      <w:r w:rsidRPr="002B6F7E">
        <w:rPr>
          <w:lang w:eastAsia="tr-TR"/>
        </w:rPr>
        <w:t>İmalinde kullan</w:t>
      </w:r>
      <w:r w:rsidRPr="002B6F7E">
        <w:rPr>
          <w:rFonts w:cs="Arial+2"/>
          <w:lang w:eastAsia="tr-TR"/>
        </w:rPr>
        <w:t>ı</w:t>
      </w:r>
      <w:r w:rsidRPr="002B6F7E">
        <w:rPr>
          <w:lang w:eastAsia="tr-TR"/>
        </w:rPr>
        <w:t>lan maddelerin ad</w:t>
      </w:r>
      <w:r w:rsidRPr="002B6F7E">
        <w:rPr>
          <w:rFonts w:cs="Arial+2"/>
          <w:lang w:eastAsia="tr-TR"/>
        </w:rPr>
        <w:t>ı</w:t>
      </w:r>
      <w:r w:rsidRPr="002B6F7E">
        <w:rPr>
          <w:lang w:eastAsia="tr-TR"/>
        </w:rPr>
        <w:t>,</w:t>
      </w:r>
    </w:p>
    <w:p w14:paraId="38695FFF" w14:textId="4BE1A054" w:rsidR="005D451A" w:rsidRPr="002B6F7E" w:rsidRDefault="005D451A" w:rsidP="00044311">
      <w:pPr>
        <w:pStyle w:val="ListeMaddemi"/>
        <w:rPr>
          <w:lang w:eastAsia="tr-TR"/>
        </w:rPr>
      </w:pPr>
      <w:r w:rsidRPr="002B6F7E">
        <w:rPr>
          <w:lang w:eastAsia="tr-TR"/>
        </w:rPr>
        <w:t xml:space="preserve">Net </w:t>
      </w:r>
      <w:r w:rsidR="00027EAF">
        <w:rPr>
          <w:lang w:eastAsia="tr-TR"/>
        </w:rPr>
        <w:t>ağırlı</w:t>
      </w:r>
      <w:r w:rsidRPr="002B6F7E">
        <w:rPr>
          <w:lang w:eastAsia="tr-TR"/>
        </w:rPr>
        <w:t>, g veya kg olarak,</w:t>
      </w:r>
    </w:p>
    <w:p w14:paraId="3D949A85" w14:textId="77777777" w:rsidR="005D451A" w:rsidRPr="002B6F7E" w:rsidRDefault="005D451A" w:rsidP="00044311">
      <w:pPr>
        <w:pStyle w:val="ListeMaddemi"/>
        <w:rPr>
          <w:lang w:eastAsia="tr-TR"/>
        </w:rPr>
      </w:pPr>
      <w:r w:rsidRPr="002B6F7E">
        <w:rPr>
          <w:lang w:eastAsia="tr-TR"/>
        </w:rPr>
        <w:t>Firmaca tavsiye edilen son tüketim tarihi (ay ve yıl olarak).</w:t>
      </w:r>
    </w:p>
    <w:p w14:paraId="08F8B4D7" w14:textId="77777777" w:rsidR="005D451A" w:rsidRPr="002B6F7E" w:rsidRDefault="005D451A" w:rsidP="00044311">
      <w:pPr>
        <w:pStyle w:val="ListeMaddemi"/>
        <w:rPr>
          <w:lang w:eastAsia="tr-TR"/>
        </w:rPr>
      </w:pPr>
      <w:r w:rsidRPr="002B6F7E">
        <w:rPr>
          <w:lang w:eastAsia="tr-TR"/>
        </w:rPr>
        <w:t>“4 aydan küçük bebeklere tavsiye edilmez” ibaresi (yaz</w:t>
      </w:r>
      <w:r w:rsidRPr="002B6F7E">
        <w:rPr>
          <w:rFonts w:cs="Arial+2"/>
          <w:lang w:eastAsia="tr-TR"/>
        </w:rPr>
        <w:t xml:space="preserve">ı </w:t>
      </w:r>
      <w:r w:rsidRPr="002B6F7E">
        <w:rPr>
          <w:lang w:eastAsia="tr-TR"/>
        </w:rPr>
        <w:t>boylar</w:t>
      </w:r>
      <w:r w:rsidRPr="002B6F7E">
        <w:rPr>
          <w:rFonts w:cs="Arial+2"/>
          <w:lang w:eastAsia="tr-TR"/>
        </w:rPr>
        <w:t xml:space="preserve">ı </w:t>
      </w:r>
      <w:r w:rsidRPr="002B6F7E">
        <w:rPr>
          <w:lang w:eastAsia="tr-TR"/>
        </w:rPr>
        <w:t>en az 1 mm),</w:t>
      </w:r>
    </w:p>
    <w:p w14:paraId="483E4B63" w14:textId="77777777" w:rsidR="005D451A" w:rsidRPr="002B6F7E" w:rsidRDefault="005D451A" w:rsidP="00044311">
      <w:pPr>
        <w:pStyle w:val="ListeMaddemi"/>
        <w:rPr>
          <w:lang w:eastAsia="tr-TR"/>
        </w:rPr>
      </w:pPr>
      <w:r w:rsidRPr="002B6F7E">
        <w:rPr>
          <w:lang w:eastAsia="tr-TR"/>
        </w:rPr>
        <w:t>“Anne sütü bebekler için en uygun besindir” ibaresi (yaz</w:t>
      </w:r>
      <w:r w:rsidRPr="002B6F7E">
        <w:rPr>
          <w:rFonts w:cs="Arial+2"/>
          <w:lang w:eastAsia="tr-TR"/>
        </w:rPr>
        <w:t xml:space="preserve">ı </w:t>
      </w:r>
      <w:r w:rsidRPr="002B6F7E">
        <w:rPr>
          <w:lang w:eastAsia="tr-TR"/>
        </w:rPr>
        <w:t>boylar</w:t>
      </w:r>
      <w:r w:rsidRPr="002B6F7E">
        <w:rPr>
          <w:rFonts w:cs="Arial+2"/>
          <w:lang w:eastAsia="tr-TR"/>
        </w:rPr>
        <w:t xml:space="preserve">ı </w:t>
      </w:r>
      <w:r w:rsidRPr="002B6F7E">
        <w:rPr>
          <w:lang w:eastAsia="tr-TR"/>
        </w:rPr>
        <w:t>en az 1 mm),</w:t>
      </w:r>
    </w:p>
    <w:p w14:paraId="18DEE00C" w14:textId="77777777" w:rsidR="005D451A" w:rsidRPr="002B6F7E" w:rsidRDefault="005D451A" w:rsidP="00044311">
      <w:pPr>
        <w:pStyle w:val="ListeMaddemi"/>
        <w:rPr>
          <w:lang w:eastAsia="tr-TR"/>
        </w:rPr>
      </w:pPr>
      <w:r w:rsidRPr="002B6F7E">
        <w:rPr>
          <w:lang w:eastAsia="tr-TR"/>
        </w:rPr>
        <w:t>100 g bebe bisküvisinin ihtiva etti</w:t>
      </w:r>
      <w:r w:rsidRPr="002B6F7E">
        <w:rPr>
          <w:rFonts w:cs="Arial+1"/>
          <w:lang w:eastAsia="tr-TR"/>
        </w:rPr>
        <w:t>ğ</w:t>
      </w:r>
      <w:r w:rsidRPr="002B6F7E">
        <w:rPr>
          <w:lang w:eastAsia="tr-TR"/>
        </w:rPr>
        <w:t>i vitamin, mineral, enerji miktar</w:t>
      </w:r>
      <w:r w:rsidRPr="002B6F7E">
        <w:rPr>
          <w:rFonts w:cs="Arial+2"/>
          <w:lang w:eastAsia="tr-TR"/>
        </w:rPr>
        <w:t>ı</w:t>
      </w:r>
      <w:r w:rsidRPr="002B6F7E">
        <w:rPr>
          <w:lang w:eastAsia="tr-TR"/>
        </w:rPr>
        <w:t>n</w:t>
      </w:r>
      <w:r w:rsidRPr="002B6F7E">
        <w:rPr>
          <w:rFonts w:cs="Arial+2"/>
          <w:lang w:eastAsia="tr-TR"/>
        </w:rPr>
        <w:t xml:space="preserve">ı </w:t>
      </w:r>
      <w:r w:rsidRPr="002B6F7E">
        <w:rPr>
          <w:lang w:eastAsia="tr-TR"/>
        </w:rPr>
        <w:t>belirtir çizelge.</w:t>
      </w:r>
    </w:p>
    <w:p w14:paraId="48AEA628" w14:textId="77777777" w:rsidR="005D451A" w:rsidRPr="002B6F7E" w:rsidRDefault="005D451A" w:rsidP="005D451A">
      <w:pPr>
        <w:rPr>
          <w:rFonts w:eastAsia="Times New Roman" w:cs="Times New Roman"/>
          <w:szCs w:val="20"/>
          <w:lang w:eastAsia="tr-TR"/>
        </w:rPr>
      </w:pPr>
      <w:r w:rsidRPr="002B6F7E">
        <w:rPr>
          <w:rFonts w:eastAsia="Times New Roman" w:cs="Times New Roman"/>
          <w:szCs w:val="20"/>
          <w:lang w:eastAsia="tr-TR"/>
        </w:rPr>
        <w:t>Gerektiğinde bu bilgiler yabancı dillerde de yazılabilir.</w:t>
      </w:r>
    </w:p>
    <w:p w14:paraId="17646B30" w14:textId="525EB164" w:rsidR="005D451A" w:rsidRPr="002B6F7E" w:rsidRDefault="005D451A" w:rsidP="005D451A">
      <w:pPr>
        <w:pStyle w:val="Balk2"/>
        <w:rPr>
          <w:lang w:eastAsia="tr-TR"/>
        </w:rPr>
      </w:pPr>
      <w:bookmarkStart w:id="505" w:name="_Toc39392740"/>
      <w:bookmarkStart w:id="506" w:name="_Toc225747032"/>
      <w:bookmarkStart w:id="507" w:name="_Toc225751698"/>
      <w:bookmarkStart w:id="508" w:name="_Toc245640023"/>
      <w:bookmarkStart w:id="509" w:name="_Toc261973968"/>
      <w:bookmarkStart w:id="510" w:name="_Toc376076414"/>
      <w:bookmarkStart w:id="511" w:name="_Toc229737903"/>
      <w:bookmarkStart w:id="512" w:name="_Toc236988824"/>
      <w:bookmarkStart w:id="513" w:name="_Toc236988943"/>
      <w:r w:rsidRPr="002B6F7E">
        <w:rPr>
          <w:lang w:eastAsia="tr-TR"/>
        </w:rPr>
        <w:t>Muhafaza ve taşıma</w:t>
      </w:r>
      <w:bookmarkEnd w:id="505"/>
      <w:bookmarkEnd w:id="506"/>
      <w:bookmarkEnd w:id="507"/>
      <w:bookmarkEnd w:id="508"/>
      <w:bookmarkEnd w:id="509"/>
      <w:bookmarkEnd w:id="510"/>
      <w:bookmarkEnd w:id="511"/>
      <w:bookmarkEnd w:id="512"/>
      <w:bookmarkEnd w:id="513"/>
    </w:p>
    <w:p w14:paraId="0270D54D" w14:textId="77777777" w:rsidR="005D451A" w:rsidRPr="002B6F7E" w:rsidRDefault="005D451A" w:rsidP="005D451A">
      <w:pPr>
        <w:autoSpaceDE w:val="0"/>
        <w:autoSpaceDN w:val="0"/>
        <w:adjustRightInd w:val="0"/>
        <w:rPr>
          <w:rFonts w:eastAsia="Times New Roman" w:cs="Times New Roman"/>
          <w:szCs w:val="20"/>
          <w:lang w:eastAsia="tr-TR"/>
        </w:rPr>
      </w:pPr>
      <w:r w:rsidRPr="002B6F7E">
        <w:rPr>
          <w:rFonts w:eastAsia="Times New Roman"/>
          <w:szCs w:val="20"/>
          <w:lang w:eastAsia="tr-TR"/>
        </w:rPr>
        <w:t>Bebe</w:t>
      </w:r>
      <w:r>
        <w:rPr>
          <w:rFonts w:eastAsia="Times New Roman"/>
          <w:szCs w:val="20"/>
          <w:lang w:eastAsia="tr-TR"/>
        </w:rPr>
        <w:t>k</w:t>
      </w:r>
      <w:r w:rsidRPr="002B6F7E">
        <w:rPr>
          <w:rFonts w:eastAsia="Times New Roman"/>
          <w:szCs w:val="20"/>
          <w:lang w:eastAsia="tr-TR"/>
        </w:rPr>
        <w:t xml:space="preserve"> bisküvisi ambalâjlar</w:t>
      </w:r>
      <w:r w:rsidRPr="002B6F7E">
        <w:rPr>
          <w:rFonts w:eastAsia="Times New Roman" w:cs="Arial+2"/>
          <w:szCs w:val="20"/>
          <w:lang w:eastAsia="tr-TR"/>
        </w:rPr>
        <w:t>ı</w:t>
      </w:r>
      <w:r w:rsidRPr="002B6F7E">
        <w:rPr>
          <w:rFonts w:eastAsia="Times New Roman" w:cs="Times New Roman"/>
          <w:szCs w:val="20"/>
          <w:lang w:eastAsia="tr-TR"/>
        </w:rPr>
        <w:t xml:space="preserve"> işleme yerlerinde, depolarda, nakliye aşamasında ve satış yerlerinde kötü kokulu, nemli, tat ve diğer özelliklerine olumsuz yönde tesir yapacak maddelerle birlikte bulundurulmamalı, </w:t>
      </w:r>
      <w:r w:rsidRPr="002B6F7E">
        <w:rPr>
          <w:rFonts w:eastAsia="Times New Roman"/>
          <w:szCs w:val="20"/>
          <w:lang w:eastAsia="tr-TR"/>
        </w:rPr>
        <w:t>ortalama 20</w:t>
      </w:r>
      <w:r w:rsidRPr="002B6F7E">
        <w:rPr>
          <w:rFonts w:eastAsia="Times New Roman" w:cs="Symbol"/>
          <w:szCs w:val="20"/>
          <w:lang w:eastAsia="tr-TR"/>
        </w:rPr>
        <w:t>°</w:t>
      </w:r>
      <w:r w:rsidRPr="002B6F7E">
        <w:rPr>
          <w:rFonts w:eastAsia="Times New Roman"/>
          <w:szCs w:val="20"/>
          <w:lang w:eastAsia="tr-TR"/>
        </w:rPr>
        <w:t>C, en çok 25</w:t>
      </w:r>
      <w:r w:rsidRPr="002B6F7E">
        <w:rPr>
          <w:rFonts w:eastAsia="Times New Roman" w:cs="Symbol"/>
          <w:szCs w:val="20"/>
          <w:lang w:eastAsia="tr-TR"/>
        </w:rPr>
        <w:t>°</w:t>
      </w:r>
      <w:r w:rsidRPr="002B6F7E">
        <w:rPr>
          <w:rFonts w:eastAsia="Times New Roman"/>
          <w:szCs w:val="20"/>
          <w:lang w:eastAsia="tr-TR"/>
        </w:rPr>
        <w:t>C’</w:t>
      </w:r>
      <w:r>
        <w:rPr>
          <w:rFonts w:eastAsia="Times New Roman"/>
          <w:szCs w:val="20"/>
          <w:lang w:eastAsia="tr-TR"/>
        </w:rPr>
        <w:t>t</w:t>
      </w:r>
      <w:r w:rsidRPr="002B6F7E">
        <w:rPr>
          <w:rFonts w:eastAsia="Times New Roman"/>
          <w:szCs w:val="20"/>
          <w:lang w:eastAsia="tr-TR"/>
        </w:rPr>
        <w:t>a muhafaza edilmelidir</w:t>
      </w:r>
      <w:r w:rsidRPr="002B6F7E">
        <w:rPr>
          <w:rFonts w:eastAsia="Times New Roman" w:cs="Times New Roman"/>
          <w:szCs w:val="20"/>
          <w:lang w:eastAsia="tr-TR"/>
        </w:rPr>
        <w:t>.</w:t>
      </w:r>
    </w:p>
    <w:p w14:paraId="2CB837D9" w14:textId="77777777" w:rsidR="0031238E" w:rsidRDefault="005D451A" w:rsidP="00044311">
      <w:pPr>
        <w:autoSpaceDE w:val="0"/>
        <w:autoSpaceDN w:val="0"/>
        <w:adjustRightInd w:val="0"/>
        <w:rPr>
          <w:rFonts w:eastAsia="Times New Roman" w:cs="Times New Roman"/>
          <w:szCs w:val="20"/>
          <w:lang w:eastAsia="tr-TR"/>
        </w:rPr>
      </w:pPr>
      <w:r w:rsidRPr="002B6F7E">
        <w:rPr>
          <w:rFonts w:eastAsia="Times New Roman" w:cs="Arial+1"/>
          <w:szCs w:val="20"/>
          <w:lang w:eastAsia="tr-TR"/>
        </w:rPr>
        <w:t>İ</w:t>
      </w:r>
      <w:r w:rsidRPr="002B6F7E">
        <w:rPr>
          <w:rFonts w:eastAsia="Times New Roman"/>
          <w:szCs w:val="20"/>
          <w:lang w:eastAsia="tr-TR"/>
        </w:rPr>
        <w:t>çinde bebe</w:t>
      </w:r>
      <w:r>
        <w:rPr>
          <w:rFonts w:eastAsia="Times New Roman"/>
          <w:szCs w:val="20"/>
          <w:lang w:eastAsia="tr-TR"/>
        </w:rPr>
        <w:t>k</w:t>
      </w:r>
      <w:r w:rsidRPr="002B6F7E">
        <w:rPr>
          <w:rFonts w:eastAsia="Times New Roman"/>
          <w:szCs w:val="20"/>
          <w:lang w:eastAsia="tr-TR"/>
        </w:rPr>
        <w:t xml:space="preserve"> bisküvisi bulunan ambalâjlar, kuru zemin ve </w:t>
      </w:r>
      <w:r w:rsidRPr="002B6F7E">
        <w:rPr>
          <w:rFonts w:eastAsia="Times New Roman" w:cs="Arial+2"/>
          <w:szCs w:val="20"/>
          <w:lang w:eastAsia="tr-TR"/>
        </w:rPr>
        <w:t>ı</w:t>
      </w:r>
      <w:r w:rsidRPr="002B6F7E">
        <w:rPr>
          <w:rFonts w:eastAsia="Times New Roman"/>
          <w:szCs w:val="20"/>
          <w:lang w:eastAsia="tr-TR"/>
        </w:rPr>
        <w:t>zgara üzerinde, etraflar</w:t>
      </w:r>
      <w:r w:rsidRPr="002B6F7E">
        <w:rPr>
          <w:rFonts w:eastAsia="Times New Roman" w:cs="Arial+2"/>
          <w:szCs w:val="20"/>
          <w:lang w:eastAsia="tr-TR"/>
        </w:rPr>
        <w:t>ı</w:t>
      </w:r>
      <w:r w:rsidRPr="002B6F7E">
        <w:rPr>
          <w:rFonts w:eastAsia="Times New Roman"/>
          <w:szCs w:val="20"/>
          <w:lang w:eastAsia="tr-TR"/>
        </w:rPr>
        <w:t>nda serbestçe gezinilebilecek, ayn</w:t>
      </w:r>
      <w:r w:rsidRPr="002B6F7E">
        <w:rPr>
          <w:rFonts w:eastAsia="Times New Roman" w:cs="Arial+2"/>
          <w:szCs w:val="20"/>
          <w:lang w:eastAsia="tr-TR"/>
        </w:rPr>
        <w:t xml:space="preserve">ı </w:t>
      </w:r>
      <w:r w:rsidRPr="002B6F7E">
        <w:rPr>
          <w:rFonts w:eastAsia="Times New Roman"/>
          <w:szCs w:val="20"/>
          <w:lang w:eastAsia="tr-TR"/>
        </w:rPr>
        <w:t xml:space="preserve">zamanda iyi hava alabilecek </w:t>
      </w:r>
      <w:r w:rsidRPr="002B6F7E">
        <w:rPr>
          <w:rFonts w:eastAsia="Times New Roman" w:cs="Times New Roman"/>
          <w:szCs w:val="20"/>
          <w:lang w:eastAsia="tr-TR"/>
        </w:rPr>
        <w:t xml:space="preserve">durumda, ambalajın yapısına bağlı olarak içinde </w:t>
      </w:r>
      <w:r w:rsidRPr="002B6F7E">
        <w:rPr>
          <w:rFonts w:eastAsia="Times New Roman" w:cs="Times New Roman"/>
          <w:szCs w:val="20"/>
          <w:lang w:eastAsia="tr-TR"/>
        </w:rPr>
        <w:lastRenderedPageBreak/>
        <w:t>bulunan</w:t>
      </w:r>
      <w:r w:rsidRPr="002B6F7E">
        <w:rPr>
          <w:rFonts w:eastAsia="Times New Roman"/>
          <w:szCs w:val="20"/>
          <w:lang w:eastAsia="tr-TR"/>
        </w:rPr>
        <w:t xml:space="preserve"> bebe</w:t>
      </w:r>
      <w:r>
        <w:rPr>
          <w:rFonts w:eastAsia="Times New Roman"/>
          <w:szCs w:val="20"/>
          <w:lang w:eastAsia="tr-TR"/>
        </w:rPr>
        <w:t>k</w:t>
      </w:r>
      <w:r w:rsidRPr="002B6F7E">
        <w:rPr>
          <w:rFonts w:eastAsia="Times New Roman"/>
          <w:szCs w:val="20"/>
          <w:lang w:eastAsia="tr-TR"/>
        </w:rPr>
        <w:t xml:space="preserve"> bisküvilerinin yapısını bozmayacak ve do</w:t>
      </w:r>
      <w:r w:rsidRPr="002B6F7E">
        <w:rPr>
          <w:rFonts w:eastAsia="Times New Roman" w:cs="Arial+1"/>
          <w:szCs w:val="20"/>
          <w:lang w:eastAsia="tr-TR"/>
        </w:rPr>
        <w:t>ğ</w:t>
      </w:r>
      <w:r w:rsidRPr="002B6F7E">
        <w:rPr>
          <w:rFonts w:eastAsia="Times New Roman"/>
          <w:szCs w:val="20"/>
          <w:lang w:eastAsia="tr-TR"/>
        </w:rPr>
        <w:t>rudan güne</w:t>
      </w:r>
      <w:r w:rsidRPr="002B6F7E">
        <w:rPr>
          <w:rFonts w:eastAsia="Times New Roman" w:cs="Arial+1"/>
          <w:szCs w:val="20"/>
          <w:lang w:eastAsia="tr-TR"/>
        </w:rPr>
        <w:t xml:space="preserve">ş </w:t>
      </w:r>
      <w:r w:rsidRPr="002B6F7E">
        <w:rPr>
          <w:rFonts w:eastAsia="Times New Roman" w:cs="Arial+2"/>
          <w:szCs w:val="20"/>
          <w:lang w:eastAsia="tr-TR"/>
        </w:rPr>
        <w:t>ı</w:t>
      </w:r>
      <w:r w:rsidRPr="002B6F7E">
        <w:rPr>
          <w:rFonts w:eastAsia="Times New Roman" w:cs="Arial+1"/>
          <w:szCs w:val="20"/>
          <w:lang w:eastAsia="tr-TR"/>
        </w:rPr>
        <w:t>ş</w:t>
      </w:r>
      <w:r w:rsidRPr="002B6F7E">
        <w:rPr>
          <w:rFonts w:eastAsia="Times New Roman" w:cs="Arial+2"/>
          <w:szCs w:val="20"/>
          <w:lang w:eastAsia="tr-TR"/>
        </w:rPr>
        <w:t>ı</w:t>
      </w:r>
      <w:r w:rsidRPr="002B6F7E">
        <w:rPr>
          <w:rFonts w:eastAsia="Times New Roman" w:cs="Arial+1"/>
          <w:szCs w:val="20"/>
          <w:lang w:eastAsia="tr-TR"/>
        </w:rPr>
        <w:t>ğ</w:t>
      </w:r>
      <w:r w:rsidRPr="002B6F7E">
        <w:rPr>
          <w:rFonts w:eastAsia="Times New Roman" w:cs="Arial+2"/>
          <w:szCs w:val="20"/>
          <w:lang w:eastAsia="tr-TR"/>
        </w:rPr>
        <w:t>ı</w:t>
      </w:r>
      <w:r w:rsidRPr="002B6F7E">
        <w:rPr>
          <w:rFonts w:eastAsia="Times New Roman"/>
          <w:szCs w:val="20"/>
          <w:lang w:eastAsia="tr-TR"/>
        </w:rPr>
        <w:t xml:space="preserve">na maruz kalmayacak şekilde istiflenmeli </w:t>
      </w:r>
      <w:r w:rsidRPr="002B6F7E">
        <w:rPr>
          <w:rFonts w:eastAsia="Times New Roman" w:cs="Times New Roman"/>
          <w:szCs w:val="20"/>
          <w:lang w:eastAsia="tr-TR"/>
        </w:rPr>
        <w:t>ve yağış altında bırakılmadan kapalı yerlerde bulundurulmalı ve bu şartlarda yükletilip boşaltılmalıdır.</w:t>
      </w:r>
      <w:bookmarkStart w:id="514" w:name="_Toc39392741"/>
      <w:bookmarkStart w:id="515" w:name="_Toc225747033"/>
      <w:bookmarkStart w:id="516" w:name="_Toc225751699"/>
      <w:bookmarkStart w:id="517" w:name="_Toc245640024"/>
      <w:bookmarkStart w:id="518" w:name="_Toc261973969"/>
      <w:bookmarkStart w:id="519" w:name="_Toc376076415"/>
    </w:p>
    <w:p w14:paraId="64AD0CA4" w14:textId="3F3CFFE3" w:rsidR="005D451A" w:rsidRPr="002B6F7E" w:rsidRDefault="005D451A">
      <w:pPr>
        <w:pStyle w:val="Balk1"/>
        <w:rPr>
          <w:lang w:eastAsia="tr-TR"/>
        </w:rPr>
      </w:pPr>
      <w:bookmarkStart w:id="520" w:name="_Toc229737904"/>
      <w:bookmarkStart w:id="521" w:name="_Toc236988825"/>
      <w:bookmarkStart w:id="522" w:name="_Toc236988944"/>
      <w:r w:rsidRPr="002B6F7E">
        <w:rPr>
          <w:lang w:eastAsia="tr-TR"/>
        </w:rPr>
        <w:t>Çeşitli hükümler</w:t>
      </w:r>
      <w:bookmarkEnd w:id="514"/>
      <w:bookmarkEnd w:id="515"/>
      <w:bookmarkEnd w:id="516"/>
      <w:bookmarkEnd w:id="517"/>
      <w:bookmarkEnd w:id="518"/>
      <w:bookmarkEnd w:id="519"/>
      <w:bookmarkEnd w:id="520"/>
      <w:bookmarkEnd w:id="521"/>
      <w:bookmarkEnd w:id="522"/>
    </w:p>
    <w:p w14:paraId="47E89C2E" w14:textId="7DBC31CB" w:rsidR="005D451A" w:rsidRPr="002B6F7E" w:rsidRDefault="005D451A" w:rsidP="005D451A">
      <w:pPr>
        <w:tabs>
          <w:tab w:val="left" w:pos="600"/>
        </w:tabs>
        <w:rPr>
          <w:rFonts w:eastAsia="Times New Roman" w:cs="Times New Roman"/>
          <w:szCs w:val="20"/>
          <w:lang w:eastAsia="tr-TR"/>
        </w:rPr>
      </w:pPr>
      <w:r w:rsidRPr="002B6F7E">
        <w:rPr>
          <w:rFonts w:eastAsia="Times New Roman" w:cs="Times New Roman"/>
          <w:szCs w:val="20"/>
          <w:lang w:eastAsia="tr-TR"/>
        </w:rPr>
        <w:t>İmalatçı veya satıcı, bu standarda uygun olarak imal edildiğini beyan ettiği bebe</w:t>
      </w:r>
      <w:r>
        <w:rPr>
          <w:rFonts w:eastAsia="Times New Roman" w:cs="Times New Roman"/>
          <w:szCs w:val="20"/>
          <w:lang w:eastAsia="tr-TR"/>
        </w:rPr>
        <w:t>k</w:t>
      </w:r>
      <w:r w:rsidRPr="002B6F7E">
        <w:rPr>
          <w:rFonts w:eastAsia="Times New Roman" w:cs="Times New Roman"/>
          <w:szCs w:val="20"/>
          <w:lang w:eastAsia="tr-TR"/>
        </w:rPr>
        <w:t xml:space="preserve"> bisküvisi için, istendiğinde, standarda uygunluk beyannamesi vermek veya göstermek zorundadır. Bu beyannamede satış konusu bebe</w:t>
      </w:r>
      <w:r>
        <w:rPr>
          <w:rFonts w:eastAsia="Times New Roman" w:cs="Times New Roman"/>
          <w:szCs w:val="20"/>
          <w:lang w:eastAsia="tr-TR"/>
        </w:rPr>
        <w:t>k</w:t>
      </w:r>
      <w:r w:rsidRPr="002B6F7E">
        <w:rPr>
          <w:rFonts w:eastAsia="Times New Roman" w:cs="Times New Roman"/>
          <w:szCs w:val="20"/>
          <w:lang w:eastAsia="tr-TR"/>
        </w:rPr>
        <w:t xml:space="preserve"> bisküvisinin:</w:t>
      </w:r>
    </w:p>
    <w:p w14:paraId="756FE7F5" w14:textId="4B93E01C" w:rsidR="005D451A" w:rsidRPr="002B6F7E" w:rsidRDefault="005D451A" w:rsidP="005D451A">
      <w:pPr>
        <w:ind w:left="284" w:hanging="284"/>
        <w:rPr>
          <w:rFonts w:eastAsia="Times New Roman" w:cs="Times New Roman"/>
          <w:szCs w:val="24"/>
          <w:lang w:eastAsia="tr-TR"/>
        </w:rPr>
      </w:pPr>
      <w:r w:rsidRPr="002B6F7E">
        <w:rPr>
          <w:rFonts w:eastAsia="Times New Roman" w:cs="Times New Roman"/>
          <w:szCs w:val="24"/>
          <w:lang w:eastAsia="tr-TR"/>
        </w:rPr>
        <w:t xml:space="preserve"> </w:t>
      </w:r>
      <w:r>
        <w:rPr>
          <w:rFonts w:eastAsia="Times New Roman" w:cs="Times New Roman"/>
          <w:szCs w:val="24"/>
          <w:lang w:eastAsia="tr-TR"/>
        </w:rPr>
        <w:tab/>
      </w:r>
      <w:r w:rsidRPr="002B6F7E">
        <w:rPr>
          <w:rFonts w:eastAsia="Times New Roman" w:cs="Times New Roman"/>
          <w:szCs w:val="24"/>
          <w:lang w:eastAsia="tr-TR"/>
        </w:rPr>
        <w:t>Madde 4'teki özeliklerde olduğunun,</w:t>
      </w:r>
    </w:p>
    <w:p w14:paraId="6122ABA5" w14:textId="77777777" w:rsidR="005D451A" w:rsidRPr="002B6F7E" w:rsidRDefault="005D451A" w:rsidP="005D451A">
      <w:pPr>
        <w:ind w:left="284" w:hanging="284"/>
        <w:rPr>
          <w:rFonts w:eastAsia="Times New Roman" w:cs="Times New Roman"/>
          <w:szCs w:val="20"/>
          <w:lang w:eastAsia="tr-TR"/>
        </w:rPr>
      </w:pPr>
      <w:r w:rsidRPr="002B6F7E">
        <w:rPr>
          <w:rFonts w:eastAsia="Times New Roman" w:cs="Times New Roman"/>
          <w:szCs w:val="20"/>
          <w:lang w:eastAsia="tr-TR"/>
        </w:rPr>
        <w:t xml:space="preserve">- </w:t>
      </w:r>
      <w:r>
        <w:rPr>
          <w:rFonts w:eastAsia="Times New Roman" w:cs="Times New Roman"/>
          <w:szCs w:val="20"/>
          <w:lang w:eastAsia="tr-TR"/>
        </w:rPr>
        <w:tab/>
      </w:r>
      <w:r w:rsidRPr="002B6F7E">
        <w:rPr>
          <w:rFonts w:eastAsia="Times New Roman" w:cs="Times New Roman"/>
          <w:szCs w:val="20"/>
          <w:lang w:eastAsia="tr-TR"/>
        </w:rPr>
        <w:t>Madde 5'teki muayene ve deneylerin yapılmış ve uygun sonuç alınmış bulunduğunun belirtilmesi gerekir.</w:t>
      </w:r>
    </w:p>
    <w:p w14:paraId="00FD0796" w14:textId="4921302A" w:rsidR="005D451A" w:rsidRPr="002B6F7E" w:rsidRDefault="0031238E" w:rsidP="005D451A">
      <w:pPr>
        <w:autoSpaceDE w:val="0"/>
        <w:autoSpaceDN w:val="0"/>
        <w:adjustRightInd w:val="0"/>
        <w:rPr>
          <w:rFonts w:eastAsia="Times New Roman"/>
          <w:szCs w:val="20"/>
          <w:lang w:eastAsia="tr-TR"/>
        </w:rPr>
      </w:pPr>
      <w:r>
        <w:rPr>
          <w:rFonts w:eastAsia="Times New Roman"/>
          <w:szCs w:val="20"/>
          <w:lang w:eastAsia="tr-TR"/>
        </w:rPr>
        <w:t>A</w:t>
      </w:r>
      <w:r w:rsidR="005D451A" w:rsidRPr="002B6F7E">
        <w:rPr>
          <w:rFonts w:eastAsia="Times New Roman"/>
          <w:szCs w:val="20"/>
          <w:lang w:eastAsia="tr-TR"/>
        </w:rPr>
        <w:t>mbalâjlarda kullan</w:t>
      </w:r>
      <w:r w:rsidR="005D451A" w:rsidRPr="002B6F7E">
        <w:rPr>
          <w:rFonts w:eastAsia="Times New Roman" w:cs="Arial+2"/>
          <w:szCs w:val="20"/>
          <w:lang w:eastAsia="tr-TR"/>
        </w:rPr>
        <w:t>ı</w:t>
      </w:r>
      <w:r w:rsidR="005D451A" w:rsidRPr="002B6F7E">
        <w:rPr>
          <w:rFonts w:eastAsia="Times New Roman"/>
          <w:szCs w:val="20"/>
          <w:lang w:eastAsia="tr-TR"/>
        </w:rPr>
        <w:t>lan malzemeden ürünle temas edenleri için ilgili mevzuat</w:t>
      </w:r>
      <w:r w:rsidR="005D451A" w:rsidRPr="002B6F7E">
        <w:rPr>
          <w:rFonts w:eastAsia="Times New Roman" w:cs="Arial+2"/>
          <w:szCs w:val="20"/>
          <w:lang w:eastAsia="tr-TR"/>
        </w:rPr>
        <w:t>ı</w:t>
      </w:r>
      <w:r w:rsidR="005D451A" w:rsidRPr="002B6F7E">
        <w:rPr>
          <w:rFonts w:eastAsia="Times New Roman"/>
          <w:szCs w:val="20"/>
          <w:lang w:eastAsia="tr-TR"/>
        </w:rPr>
        <w:t>ndaki müsaadeye uygun hareket edilmelidir.</w:t>
      </w:r>
    </w:p>
    <w:p w14:paraId="6E69AA50" w14:textId="77777777" w:rsidR="0031238E" w:rsidRDefault="0031238E" w:rsidP="008A5087">
      <w:pPr>
        <w:tabs>
          <w:tab w:val="right" w:pos="3126"/>
        </w:tabs>
        <w:autoSpaceDE w:val="0"/>
        <w:autoSpaceDN w:val="0"/>
        <w:adjustRightInd w:val="0"/>
        <w:ind w:left="4"/>
        <w:rPr>
          <w:rFonts w:eastAsia="Times New Roman" w:cs="Times New Roman"/>
          <w:b/>
          <w:bCs/>
          <w:szCs w:val="20"/>
          <w:lang w:eastAsia="tr-TR"/>
        </w:rPr>
      </w:pPr>
    </w:p>
    <w:p w14:paraId="3F8E97D9" w14:textId="52A6ED3C" w:rsidR="008A5087" w:rsidRDefault="005D451A" w:rsidP="008A5087">
      <w:pPr>
        <w:tabs>
          <w:tab w:val="right" w:pos="3126"/>
        </w:tabs>
        <w:autoSpaceDE w:val="0"/>
        <w:autoSpaceDN w:val="0"/>
        <w:adjustRightInd w:val="0"/>
        <w:ind w:left="4"/>
        <w:rPr>
          <w:rFonts w:cs="Arial"/>
        </w:rPr>
      </w:pPr>
      <w:r w:rsidRPr="002B6F7E">
        <w:rPr>
          <w:rFonts w:eastAsia="Times New Roman" w:cs="Times New Roman"/>
          <w:b/>
          <w:bCs/>
          <w:szCs w:val="20"/>
          <w:lang w:eastAsia="tr-TR"/>
        </w:rPr>
        <w:t>Not -</w:t>
      </w:r>
      <w:r w:rsidRPr="002B6F7E">
        <w:rPr>
          <w:rFonts w:eastAsia="Times New Roman" w:cs="Times New Roman"/>
          <w:szCs w:val="20"/>
          <w:lang w:eastAsia="tr-TR"/>
        </w:rPr>
        <w:t xml:space="preserve"> Bu standar</w:t>
      </w:r>
      <w:r w:rsidR="00DB397F">
        <w:rPr>
          <w:rFonts w:eastAsia="Times New Roman" w:cs="Times New Roman"/>
          <w:szCs w:val="20"/>
          <w:lang w:eastAsia="tr-TR"/>
        </w:rPr>
        <w:t>tt</w:t>
      </w:r>
      <w:r w:rsidRPr="002B6F7E">
        <w:rPr>
          <w:rFonts w:eastAsia="Times New Roman" w:cs="Times New Roman"/>
          <w:szCs w:val="20"/>
          <w:lang w:eastAsia="tr-TR"/>
        </w:rPr>
        <w:t>a yer almayan hususlarda Türk Gıda Kodeksinin ilgili maddelerine göre işlem yapılır.</w:t>
      </w:r>
      <w:bookmarkStart w:id="523" w:name="_Toc110846220"/>
      <w:bookmarkStart w:id="524" w:name="_Toc110849085"/>
      <w:bookmarkStart w:id="525" w:name="_Toc110846222"/>
      <w:bookmarkStart w:id="526" w:name="_Toc110849087"/>
      <w:bookmarkEnd w:id="523"/>
      <w:bookmarkEnd w:id="524"/>
      <w:bookmarkEnd w:id="525"/>
      <w:bookmarkEnd w:id="526"/>
    </w:p>
    <w:p w14:paraId="2CF729BD" w14:textId="3CC3EC1B" w:rsidR="00E05167" w:rsidRDefault="00E05167" w:rsidP="00E05167">
      <w:pPr>
        <w:tabs>
          <w:tab w:val="right" w:pos="3126"/>
        </w:tabs>
        <w:autoSpaceDE w:val="0"/>
        <w:autoSpaceDN w:val="0"/>
        <w:adjustRightInd w:val="0"/>
        <w:ind w:left="4"/>
        <w:rPr>
          <w:rFonts w:cs="Arial"/>
        </w:rPr>
      </w:pPr>
    </w:p>
    <w:p w14:paraId="44F1406F" w14:textId="77777777" w:rsidR="00E05167" w:rsidRPr="001A35F7" w:rsidRDefault="00E05167" w:rsidP="008A5087">
      <w:pPr>
        <w:tabs>
          <w:tab w:val="right" w:pos="3126"/>
        </w:tabs>
        <w:autoSpaceDE w:val="0"/>
        <w:autoSpaceDN w:val="0"/>
        <w:adjustRightInd w:val="0"/>
        <w:ind w:left="4"/>
        <w:rPr>
          <w:rFonts w:cs="Arial"/>
          <w:color w:val="000000"/>
        </w:rPr>
      </w:pPr>
    </w:p>
    <w:p w14:paraId="51BBD91D" w14:textId="77777777" w:rsidR="00E00C32" w:rsidRPr="001A35F7" w:rsidRDefault="00E00C32" w:rsidP="00C83D21">
      <w:pPr>
        <w:tabs>
          <w:tab w:val="right" w:pos="3126"/>
        </w:tabs>
        <w:autoSpaceDE w:val="0"/>
        <w:autoSpaceDN w:val="0"/>
        <w:adjustRightInd w:val="0"/>
        <w:ind w:left="4"/>
        <w:rPr>
          <w:rFonts w:ascii="Arial" w:hAnsi="Arial" w:cs="Arial"/>
        </w:rPr>
      </w:pPr>
    </w:p>
    <w:p w14:paraId="2E8506B4" w14:textId="77777777" w:rsidR="001A159E" w:rsidRPr="001A35F7" w:rsidRDefault="001A159E" w:rsidP="005E7263">
      <w:pPr>
        <w:pStyle w:val="zzBiblio"/>
      </w:pPr>
      <w:bookmarkStart w:id="527" w:name="_Toc80699191"/>
      <w:bookmarkStart w:id="528" w:name="_Toc92898882"/>
      <w:bookmarkStart w:id="529" w:name="_Toc92899129"/>
      <w:bookmarkStart w:id="530" w:name="_Toc92977727"/>
      <w:bookmarkStart w:id="531" w:name="_Toc92977984"/>
      <w:bookmarkStart w:id="532" w:name="_Toc92978233"/>
      <w:bookmarkStart w:id="533" w:name="_Toc92978752"/>
      <w:bookmarkStart w:id="534" w:name="_Toc92979265"/>
      <w:bookmarkStart w:id="535" w:name="_Toc92979514"/>
      <w:bookmarkStart w:id="536" w:name="_Toc92981505"/>
      <w:bookmarkStart w:id="537" w:name="_Toc92981718"/>
      <w:bookmarkStart w:id="538" w:name="_Toc534388942"/>
      <w:bookmarkStart w:id="539" w:name="_Toc28278446"/>
      <w:bookmarkStart w:id="540" w:name="_Toc229737905"/>
      <w:bookmarkStart w:id="541" w:name="_Toc236988826"/>
      <w:bookmarkStart w:id="542" w:name="_Toc236988945"/>
      <w:bookmarkEnd w:id="527"/>
      <w:bookmarkEnd w:id="528"/>
      <w:bookmarkEnd w:id="529"/>
      <w:bookmarkEnd w:id="530"/>
      <w:bookmarkEnd w:id="531"/>
      <w:bookmarkEnd w:id="532"/>
      <w:bookmarkEnd w:id="533"/>
      <w:bookmarkEnd w:id="534"/>
      <w:bookmarkEnd w:id="535"/>
      <w:bookmarkEnd w:id="536"/>
      <w:bookmarkEnd w:id="537"/>
      <w:r w:rsidRPr="005E7263">
        <w:lastRenderedPageBreak/>
        <w:t>Kaynaklar</w:t>
      </w:r>
      <w:bookmarkEnd w:id="538"/>
      <w:bookmarkEnd w:id="539"/>
      <w:bookmarkEnd w:id="540"/>
      <w:bookmarkEnd w:id="541"/>
      <w:bookmarkEnd w:id="542"/>
    </w:p>
    <w:bookmarkEnd w:id="187"/>
    <w:p w14:paraId="28E0D7E7" w14:textId="20EFC94F" w:rsidR="008E6733" w:rsidRPr="00044311" w:rsidRDefault="0031238E" w:rsidP="000478B0">
      <w:pPr>
        <w:pStyle w:val="BiblioEntry"/>
      </w:pPr>
      <w:r w:rsidRPr="009120FF">
        <w:rPr>
          <w:rFonts w:eastAsia="Times New Roman"/>
          <w:szCs w:val="20"/>
          <w:lang w:eastAsia="tr-TR"/>
        </w:rPr>
        <w:t>Türk Gıda Kodeksi – Bebek ve Küçük</w:t>
      </w:r>
      <w:r w:rsidR="008E6733">
        <w:rPr>
          <w:rFonts w:eastAsia="Times New Roman"/>
          <w:szCs w:val="20"/>
          <w:lang w:eastAsia="tr-TR"/>
        </w:rPr>
        <w:t xml:space="preserve"> Çocuk Ek Gıdaları Tebliği (2007/50</w:t>
      </w:r>
      <w:r w:rsidRPr="009120FF">
        <w:rPr>
          <w:rFonts w:eastAsia="Times New Roman"/>
          <w:szCs w:val="20"/>
          <w:lang w:eastAsia="tr-TR"/>
        </w:rPr>
        <w:t xml:space="preserve">) </w:t>
      </w:r>
    </w:p>
    <w:p w14:paraId="7C397D0D" w14:textId="68E7FF52" w:rsidR="000478B0" w:rsidRPr="008B62C5" w:rsidRDefault="008E6733" w:rsidP="000478B0">
      <w:pPr>
        <w:pStyle w:val="BiblioEntry"/>
      </w:pPr>
      <w:r w:rsidRPr="009120FF">
        <w:rPr>
          <w:rFonts w:eastAsia="Times New Roman"/>
          <w:szCs w:val="20"/>
          <w:lang w:eastAsia="tr-TR"/>
        </w:rPr>
        <w:t>Türk Gıda Kodeksi – Bebek ve Küçük Çocuk Ek Gıdaları Tebliği (2009/11)</w:t>
      </w:r>
    </w:p>
    <w:p w14:paraId="66C25026" w14:textId="171EE66D" w:rsidR="000478B0" w:rsidRPr="008B62C5" w:rsidRDefault="000478B0" w:rsidP="000478B0">
      <w:pPr>
        <w:pStyle w:val="BiblioEntry"/>
      </w:pPr>
      <w:r w:rsidRPr="008B62C5">
        <w:t>H</w:t>
      </w:r>
      <w:r w:rsidR="0031238E" w:rsidRPr="0031238E">
        <w:rPr>
          <w:rFonts w:eastAsia="Times New Roman"/>
          <w:szCs w:val="20"/>
          <w:lang w:eastAsia="tr-TR"/>
        </w:rPr>
        <w:t xml:space="preserve"> </w:t>
      </w:r>
      <w:r w:rsidR="0031238E">
        <w:rPr>
          <w:rFonts w:eastAsia="Times New Roman"/>
          <w:szCs w:val="20"/>
          <w:lang w:eastAsia="tr-TR"/>
        </w:rPr>
        <w:t>EC</w:t>
      </w:r>
      <w:r w:rsidR="0031238E" w:rsidRPr="009120FF">
        <w:rPr>
          <w:rFonts w:eastAsia="Times New Roman"/>
          <w:szCs w:val="20"/>
          <w:lang w:eastAsia="tr-TR"/>
        </w:rPr>
        <w:t xml:space="preserve"> Directive: Processed cereal-based foods and baby foods for infants and young children 2006/125.</w:t>
      </w:r>
    </w:p>
    <w:p w14:paraId="405EE0B6" w14:textId="624A6DF7" w:rsidR="004B2B2B" w:rsidRDefault="007E0D0C">
      <w:pPr>
        <w:pStyle w:val="BiblioEntry"/>
        <w:rPr>
          <w:rFonts w:cs="Arial"/>
          <w:lang w:val="tr-TR"/>
        </w:rPr>
      </w:pPr>
      <w:r w:rsidRPr="001A35F7">
        <w:rPr>
          <w:rFonts w:cs="Arial"/>
          <w:lang w:val="tr-TR"/>
        </w:rPr>
        <w:t xml:space="preserve">Türk Gıda Kodeksi – </w:t>
      </w:r>
      <w:r w:rsidR="00385F8F">
        <w:rPr>
          <w:rFonts w:cs="Arial"/>
          <w:lang w:val="tr-TR"/>
        </w:rPr>
        <w:t>Bulaşanlar</w:t>
      </w:r>
      <w:r w:rsidRPr="001A35F7">
        <w:rPr>
          <w:rFonts w:cs="Arial"/>
          <w:lang w:val="tr-TR"/>
        </w:rPr>
        <w:t xml:space="preserve"> Yönetmeliği (</w:t>
      </w:r>
      <w:r w:rsidR="00533696">
        <w:rPr>
          <w:rFonts w:cs="Arial"/>
          <w:lang w:val="tr-TR"/>
        </w:rPr>
        <w:t>05</w:t>
      </w:r>
      <w:r w:rsidRPr="001A35F7">
        <w:rPr>
          <w:rFonts w:cs="Arial"/>
          <w:lang w:val="tr-TR"/>
        </w:rPr>
        <w:t>.1</w:t>
      </w:r>
      <w:r w:rsidR="00533696">
        <w:rPr>
          <w:rFonts w:cs="Arial"/>
          <w:lang w:val="tr-TR"/>
        </w:rPr>
        <w:t>1</w:t>
      </w:r>
      <w:r w:rsidRPr="001A35F7">
        <w:rPr>
          <w:rFonts w:cs="Arial"/>
          <w:lang w:val="tr-TR"/>
        </w:rPr>
        <w:t>.20</w:t>
      </w:r>
      <w:r w:rsidR="00533696">
        <w:rPr>
          <w:rFonts w:cs="Arial"/>
          <w:lang w:val="tr-TR"/>
        </w:rPr>
        <w:t>23</w:t>
      </w:r>
      <w:r w:rsidRPr="001A35F7">
        <w:rPr>
          <w:rFonts w:cs="Arial"/>
          <w:lang w:val="tr-TR"/>
        </w:rPr>
        <w:t xml:space="preserve"> tarih ve </w:t>
      </w:r>
      <w:r w:rsidR="00533696">
        <w:rPr>
          <w:rFonts w:cs="Arial"/>
          <w:lang w:val="tr-TR"/>
        </w:rPr>
        <w:t>32360</w:t>
      </w:r>
      <w:r w:rsidRPr="001A35F7">
        <w:rPr>
          <w:rFonts w:cs="Arial"/>
          <w:lang w:val="tr-TR"/>
        </w:rPr>
        <w:t xml:space="preserve"> sayılı Resmi Gazete).</w:t>
      </w:r>
    </w:p>
    <w:p w14:paraId="0BF718F1" w14:textId="3540ACC0" w:rsidR="00A84E0D" w:rsidRPr="00B35D72" w:rsidRDefault="00A84E0D">
      <w:pPr>
        <w:pStyle w:val="BiblioEntry"/>
        <w:rPr>
          <w:rFonts w:cs="Arial"/>
          <w:lang w:val="tr-TR"/>
        </w:rPr>
      </w:pPr>
      <w:r w:rsidRPr="006D72B9">
        <w:rPr>
          <w:lang w:val="tr-TR"/>
        </w:rPr>
        <w:t>Türk Gıda Kodeksi – Gıda Katkı Maddeleri Yönetmeliği (</w:t>
      </w:r>
      <w:r w:rsidR="00533696">
        <w:rPr>
          <w:lang w:val="tr-TR"/>
        </w:rPr>
        <w:t>1</w:t>
      </w:r>
      <w:r w:rsidRPr="006D72B9">
        <w:rPr>
          <w:lang w:val="tr-TR"/>
        </w:rPr>
        <w:t>3.</w:t>
      </w:r>
      <w:r w:rsidR="00533696">
        <w:rPr>
          <w:lang w:val="tr-TR"/>
        </w:rPr>
        <w:t>1</w:t>
      </w:r>
      <w:r w:rsidRPr="006D72B9">
        <w:rPr>
          <w:lang w:val="tr-TR"/>
        </w:rPr>
        <w:t>0.20</w:t>
      </w:r>
      <w:r w:rsidR="00533696">
        <w:rPr>
          <w:lang w:val="tr-TR"/>
        </w:rPr>
        <w:t>2</w:t>
      </w:r>
      <w:r w:rsidRPr="006D72B9">
        <w:rPr>
          <w:lang w:val="tr-TR"/>
        </w:rPr>
        <w:t>3 tari</w:t>
      </w:r>
      <w:r>
        <w:rPr>
          <w:lang w:val="tr-TR"/>
        </w:rPr>
        <w:t xml:space="preserve">h ve </w:t>
      </w:r>
      <w:r w:rsidR="00533696">
        <w:rPr>
          <w:lang w:val="tr-TR"/>
        </w:rPr>
        <w:t>32338</w:t>
      </w:r>
      <w:r>
        <w:rPr>
          <w:lang w:val="tr-TR"/>
        </w:rPr>
        <w:t xml:space="preserve"> sayılı Resmi Gazete).</w:t>
      </w:r>
    </w:p>
    <w:p w14:paraId="7F35EC31" w14:textId="384553F6" w:rsidR="0092078F" w:rsidRPr="00044311" w:rsidRDefault="00A84E0D" w:rsidP="00B35D72">
      <w:pPr>
        <w:pStyle w:val="BiblioEntry"/>
        <w:rPr>
          <w:rFonts w:cs="Arial"/>
          <w:lang w:val="tr-TR"/>
        </w:rPr>
      </w:pPr>
      <w:r w:rsidRPr="0092078F">
        <w:rPr>
          <w:lang w:val="tr-TR"/>
        </w:rPr>
        <w:t>Türk Gıda Kodeksi Gıda Etiketleme ve Tüketicileri Bilgilendirme Yönetmeliği (26.01.2017 tarih ve 29960 mükerrer sayılı Resmi Gazete)</w:t>
      </w:r>
    </w:p>
    <w:p w14:paraId="56B2E8D8" w14:textId="71CED889" w:rsidR="0031238E" w:rsidRDefault="008E6733">
      <w:pPr>
        <w:pStyle w:val="BiblioEntry"/>
        <w:rPr>
          <w:lang w:val="tr-TR"/>
        </w:rPr>
      </w:pPr>
      <w:r w:rsidRPr="0050768A">
        <w:rPr>
          <w:lang w:val="tr-TR"/>
        </w:rPr>
        <w:t>Türk Gıda Kodeksi – Mikrobiyolojik Kriterler Yönetmeliği (</w:t>
      </w:r>
      <w:r>
        <w:rPr>
          <w:lang w:val="tr-TR"/>
        </w:rPr>
        <w:t>13.02</w:t>
      </w:r>
      <w:r w:rsidRPr="0050768A">
        <w:rPr>
          <w:lang w:val="tr-TR"/>
        </w:rPr>
        <w:t>.20</w:t>
      </w:r>
      <w:r>
        <w:rPr>
          <w:lang w:val="tr-TR"/>
        </w:rPr>
        <w:t>25</w:t>
      </w:r>
      <w:r w:rsidRPr="0050768A">
        <w:rPr>
          <w:lang w:val="tr-TR"/>
        </w:rPr>
        <w:t xml:space="preserve"> tarih ve </w:t>
      </w:r>
      <w:r>
        <w:rPr>
          <w:lang w:val="tr-TR"/>
        </w:rPr>
        <w:t>32812</w:t>
      </w:r>
      <w:r w:rsidRPr="0050768A">
        <w:rPr>
          <w:lang w:val="tr-TR"/>
        </w:rPr>
        <w:t xml:space="preserve"> sayılı Resmi Gazete)</w:t>
      </w:r>
    </w:p>
    <w:p w14:paraId="2755F329" w14:textId="77777777" w:rsidR="0058238D" w:rsidRPr="00044311" w:rsidRDefault="0058238D" w:rsidP="00044311">
      <w:pPr>
        <w:pStyle w:val="BiblioEntry"/>
        <w:numPr>
          <w:ilvl w:val="0"/>
          <w:numId w:val="0"/>
        </w:numPr>
        <w:rPr>
          <w:lang w:val="tr-TR"/>
        </w:rPr>
      </w:pPr>
    </w:p>
    <w:bookmarkEnd w:id="15"/>
    <w:p w14:paraId="4DF3FF3B" w14:textId="52882D6B" w:rsidR="0058238D" w:rsidRDefault="0058238D">
      <w:pPr>
        <w:pStyle w:val="BiblioEntry"/>
        <w:numPr>
          <w:ilvl w:val="0"/>
          <w:numId w:val="0"/>
        </w:numPr>
        <w:rPr>
          <w:rFonts w:ascii="Arial" w:hAnsi="Arial" w:cs="Arial"/>
        </w:rPr>
      </w:pPr>
      <w:r>
        <w:rPr>
          <w:rFonts w:ascii="Arial" w:hAnsi="Arial" w:cs="Arial"/>
        </w:rPr>
        <w:br w:type="page"/>
      </w:r>
    </w:p>
    <w:p w14:paraId="163694AE" w14:textId="77777777" w:rsidR="003F3B68" w:rsidRPr="00044311" w:rsidRDefault="003F3B68" w:rsidP="00044311">
      <w:pPr>
        <w:pStyle w:val="Balk1"/>
        <w:numPr>
          <w:ilvl w:val="0"/>
          <w:numId w:val="0"/>
        </w:numPr>
        <w:ind w:left="403"/>
        <w:jc w:val="center"/>
        <w:rPr>
          <w:sz w:val="28"/>
          <w:szCs w:val="28"/>
          <w:lang w:eastAsia="tr-TR"/>
        </w:rPr>
      </w:pPr>
      <w:bookmarkStart w:id="543" w:name="_Toc246936329"/>
      <w:bookmarkStart w:id="544" w:name="_Toc261973971"/>
      <w:bookmarkStart w:id="545" w:name="_Toc347414241"/>
      <w:bookmarkStart w:id="546" w:name="_Toc376076417"/>
      <w:bookmarkStart w:id="547" w:name="_Toc229737906"/>
      <w:bookmarkStart w:id="548" w:name="_Toc236988827"/>
      <w:bookmarkStart w:id="549" w:name="_Toc236988946"/>
      <w:r w:rsidRPr="00044311">
        <w:rPr>
          <w:sz w:val="28"/>
          <w:szCs w:val="28"/>
          <w:lang w:eastAsia="tr-TR"/>
        </w:rPr>
        <w:lastRenderedPageBreak/>
        <w:t>Ek A</w:t>
      </w:r>
      <w:bookmarkEnd w:id="543"/>
      <w:bookmarkEnd w:id="544"/>
      <w:bookmarkEnd w:id="545"/>
      <w:bookmarkEnd w:id="546"/>
      <w:bookmarkEnd w:id="547"/>
      <w:bookmarkEnd w:id="548"/>
      <w:bookmarkEnd w:id="549"/>
    </w:p>
    <w:p w14:paraId="46F28D62" w14:textId="77777777" w:rsidR="003F3B68" w:rsidRPr="00044311" w:rsidRDefault="003F3B68" w:rsidP="00044311">
      <w:pPr>
        <w:pStyle w:val="Balk1"/>
        <w:numPr>
          <w:ilvl w:val="0"/>
          <w:numId w:val="0"/>
        </w:numPr>
        <w:ind w:left="403"/>
        <w:jc w:val="center"/>
        <w:rPr>
          <w:sz w:val="28"/>
          <w:szCs w:val="28"/>
          <w:lang w:eastAsia="tr-TR"/>
        </w:rPr>
      </w:pPr>
      <w:bookmarkStart w:id="550" w:name="_Toc246936330"/>
      <w:bookmarkStart w:id="551" w:name="_Toc261973972"/>
      <w:bookmarkStart w:id="552" w:name="_Toc347414242"/>
      <w:bookmarkStart w:id="553" w:name="_Toc376076418"/>
      <w:bookmarkStart w:id="554" w:name="_Toc229737907"/>
      <w:bookmarkStart w:id="555" w:name="_Toc236988828"/>
      <w:bookmarkStart w:id="556" w:name="_Toc236988947"/>
      <w:r w:rsidRPr="00044311">
        <w:rPr>
          <w:sz w:val="28"/>
          <w:szCs w:val="28"/>
          <w:lang w:eastAsia="tr-TR"/>
        </w:rPr>
        <w:t>(Bilgi için)</w:t>
      </w:r>
      <w:bookmarkEnd w:id="550"/>
      <w:bookmarkEnd w:id="551"/>
      <w:bookmarkEnd w:id="552"/>
      <w:bookmarkEnd w:id="553"/>
      <w:bookmarkEnd w:id="554"/>
      <w:bookmarkEnd w:id="555"/>
      <w:bookmarkEnd w:id="556"/>
    </w:p>
    <w:p w14:paraId="227A61AD" w14:textId="3486F149" w:rsidR="009D6A9E" w:rsidRPr="00044311" w:rsidRDefault="003F3B68" w:rsidP="00044311">
      <w:pPr>
        <w:pStyle w:val="Balk1"/>
        <w:numPr>
          <w:ilvl w:val="0"/>
          <w:numId w:val="0"/>
        </w:numPr>
        <w:spacing w:before="0" w:after="0"/>
        <w:ind w:left="403" w:hanging="403"/>
        <w:jc w:val="center"/>
        <w:rPr>
          <w:lang w:eastAsia="tr-TR"/>
        </w:rPr>
      </w:pPr>
      <w:bookmarkStart w:id="557" w:name="_Toc261973973"/>
      <w:bookmarkStart w:id="558" w:name="_Toc376076419"/>
      <w:bookmarkStart w:id="559" w:name="_Toc236988948"/>
      <w:r w:rsidRPr="00044311">
        <w:rPr>
          <w:lang w:eastAsia="tr-TR"/>
        </w:rPr>
        <w:t>Bebek ve küçük çocuk ek gıdalarına eklenebilecek besin ögeleri</w:t>
      </w:r>
      <w:bookmarkEnd w:id="557"/>
      <w:bookmarkEnd w:id="558"/>
      <w:bookmarkEnd w:id="559"/>
    </w:p>
    <w:p w14:paraId="4640BC8A" w14:textId="77777777" w:rsidR="00ED7D9C" w:rsidRDefault="00ED7D9C" w:rsidP="00ED7D9C">
      <w:pPr>
        <w:autoSpaceDE w:val="0"/>
        <w:autoSpaceDN w:val="0"/>
        <w:adjustRightInd w:val="0"/>
        <w:rPr>
          <w:rFonts w:eastAsia="Times New Roman" w:cs="Arial,Bold"/>
          <w:b/>
          <w:bCs/>
          <w:szCs w:val="20"/>
          <w:lang w:eastAsia="tr-TR"/>
        </w:rPr>
      </w:pPr>
    </w:p>
    <w:p w14:paraId="0F7BDA6A" w14:textId="77777777" w:rsidR="00ED7D9C" w:rsidRDefault="00ED7D9C" w:rsidP="00ED7D9C">
      <w:pPr>
        <w:autoSpaceDE w:val="0"/>
        <w:autoSpaceDN w:val="0"/>
        <w:adjustRightInd w:val="0"/>
        <w:spacing w:after="0"/>
        <w:rPr>
          <w:rFonts w:eastAsia="Times New Roman" w:cs="Arial,Bold"/>
          <w:b/>
          <w:bCs/>
          <w:szCs w:val="20"/>
          <w:lang w:eastAsia="tr-TR"/>
        </w:rPr>
        <w:sectPr w:rsidR="00ED7D9C" w:rsidSect="00EB4745">
          <w:headerReference w:type="even" r:id="rId25"/>
          <w:headerReference w:type="default" r:id="rId26"/>
          <w:footerReference w:type="even" r:id="rId27"/>
          <w:footerReference w:type="default" r:id="rId28"/>
          <w:pgSz w:w="11906" w:h="16838" w:code="9"/>
          <w:pgMar w:top="794" w:right="737" w:bottom="567" w:left="851" w:header="709" w:footer="595" w:gutter="567"/>
          <w:pgNumType w:start="1"/>
          <w:cols w:space="708"/>
          <w:docGrid w:linePitch="360"/>
        </w:sectPr>
      </w:pPr>
    </w:p>
    <w:p w14:paraId="23531ECC" w14:textId="41FC84B5" w:rsidR="00ED7D9C" w:rsidRPr="00044311" w:rsidRDefault="00ED7D9C" w:rsidP="00044311">
      <w:pPr>
        <w:autoSpaceDE w:val="0"/>
        <w:autoSpaceDN w:val="0"/>
        <w:adjustRightInd w:val="0"/>
        <w:spacing w:after="0"/>
        <w:rPr>
          <w:rFonts w:eastAsia="Times New Roman" w:cs="Arial,Bold"/>
          <w:b/>
          <w:bCs/>
          <w:lang w:eastAsia="tr-TR"/>
        </w:rPr>
      </w:pPr>
      <w:r w:rsidRPr="00044311">
        <w:rPr>
          <w:rFonts w:eastAsia="Times New Roman" w:cs="Arial,Bold"/>
          <w:b/>
          <w:bCs/>
          <w:lang w:eastAsia="tr-TR"/>
        </w:rPr>
        <w:lastRenderedPageBreak/>
        <w:t>1- Vitaminler</w:t>
      </w:r>
    </w:p>
    <w:p w14:paraId="46D13E78"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64564A92"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A VİTAMİNİ</w:t>
      </w:r>
    </w:p>
    <w:p w14:paraId="5D77C018"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Retinil asetat</w:t>
      </w:r>
    </w:p>
    <w:p w14:paraId="561138A0"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Retinil palmitat</w:t>
      </w:r>
    </w:p>
    <w:p w14:paraId="6DB63F25"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Beta-karoten</w:t>
      </w:r>
    </w:p>
    <w:p w14:paraId="03A1534D"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Retinol</w:t>
      </w:r>
    </w:p>
    <w:p w14:paraId="5F0550F7"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6A000312"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D VİTAMİNİ</w:t>
      </w:r>
    </w:p>
    <w:p w14:paraId="1D82C699"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D2 Vitamini (ergokalsiferol)</w:t>
      </w:r>
    </w:p>
    <w:p w14:paraId="3D099521"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D3 Vitamini (kolekalsiferol)</w:t>
      </w:r>
    </w:p>
    <w:p w14:paraId="33AAD9A6"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3C6C73CC"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B1 VİTAMİNİ</w:t>
      </w:r>
    </w:p>
    <w:p w14:paraId="27A31F52"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Tiamin hidroklorür</w:t>
      </w:r>
    </w:p>
    <w:p w14:paraId="37F547D5"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Tiamin mononitrat</w:t>
      </w:r>
    </w:p>
    <w:p w14:paraId="57D19550"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1E59FD39"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B2 VİTAMİNİ</w:t>
      </w:r>
    </w:p>
    <w:p w14:paraId="7D544167"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Riboflavin</w:t>
      </w:r>
    </w:p>
    <w:p w14:paraId="245E1A7C"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Riboflavin-5’-fosfat,sodyum</w:t>
      </w:r>
    </w:p>
    <w:p w14:paraId="492AC982"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09815E7D"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NİASİN</w:t>
      </w:r>
    </w:p>
    <w:p w14:paraId="4312A838"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Nikotinamid</w:t>
      </w:r>
    </w:p>
    <w:p w14:paraId="3DCC38C5"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Nikotinik asit</w:t>
      </w:r>
    </w:p>
    <w:p w14:paraId="5EAAC1E5"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57DD5059"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B6 VİTAMİNİ</w:t>
      </w:r>
    </w:p>
    <w:p w14:paraId="60603E39"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Pridoksin hidroklorür</w:t>
      </w:r>
    </w:p>
    <w:p w14:paraId="673FED04"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Pridoksin-5’-fosfat</w:t>
      </w:r>
    </w:p>
    <w:p w14:paraId="1A74AA44"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Pridoksin dipalmitat</w:t>
      </w:r>
    </w:p>
    <w:p w14:paraId="08B4B731"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17E48707"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FOLAT</w:t>
      </w:r>
    </w:p>
    <w:p w14:paraId="351CE22C"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Folik asit</w:t>
      </w:r>
    </w:p>
    <w:p w14:paraId="301D8887"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780B7503"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PANTOTENİK ASİT</w:t>
      </w:r>
    </w:p>
    <w:p w14:paraId="6A94E95A"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D-pantotenat, kalsiyum</w:t>
      </w:r>
    </w:p>
    <w:p w14:paraId="6DC905DF"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D-pantotenat, sodyum</w:t>
      </w:r>
    </w:p>
    <w:p w14:paraId="53F33698"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Dekspantenol</w:t>
      </w:r>
    </w:p>
    <w:p w14:paraId="3482455A"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04AB6943"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B12 VİTAMİNİ</w:t>
      </w:r>
    </w:p>
    <w:p w14:paraId="3EF1E178"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Siyanokobalamin</w:t>
      </w:r>
    </w:p>
    <w:p w14:paraId="60637FED"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Hidroksokobalamin</w:t>
      </w:r>
    </w:p>
    <w:p w14:paraId="642F7DF0"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0CFF4E09"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BİOTİN</w:t>
      </w:r>
    </w:p>
    <w:p w14:paraId="39616DAF"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D-biotin</w:t>
      </w:r>
    </w:p>
    <w:p w14:paraId="69B9B82D"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14DB7BE1"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C VİTAMİNİ</w:t>
      </w:r>
    </w:p>
    <w:p w14:paraId="432C1EEF"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L-askorbik asit</w:t>
      </w:r>
    </w:p>
    <w:p w14:paraId="0EAB9982"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Sodyum L-askorbat</w:t>
      </w:r>
    </w:p>
    <w:p w14:paraId="682CCC2B"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Kalsiyum L-askorbat</w:t>
      </w:r>
    </w:p>
    <w:p w14:paraId="19A17374"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6-palmitil-L-askorbik asit (askorbil palmitat)</w:t>
      </w:r>
    </w:p>
    <w:p w14:paraId="61D6D6D8"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lastRenderedPageBreak/>
        <w:t>Potasyum askorbat</w:t>
      </w:r>
    </w:p>
    <w:p w14:paraId="09FD1508"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4D1C9159"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E VİTAMİNİ</w:t>
      </w:r>
    </w:p>
    <w:p w14:paraId="5C00DB12"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D-alfa tokoferol</w:t>
      </w:r>
    </w:p>
    <w:p w14:paraId="27E13647"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DL-alfa tokoferol</w:t>
      </w:r>
    </w:p>
    <w:p w14:paraId="05EC1B7C"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D-alfa tokoferol asetat</w:t>
      </w:r>
    </w:p>
    <w:p w14:paraId="4DE727C8"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DL-alfa tokoferol asetat</w:t>
      </w:r>
    </w:p>
    <w:p w14:paraId="37EE054A"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K VİTAMİNİ</w:t>
      </w:r>
    </w:p>
    <w:p w14:paraId="414DB55C"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Filokuinon (Fitomenadyon)</w:t>
      </w:r>
    </w:p>
    <w:p w14:paraId="5D335D37"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168BFC2C" w14:textId="77777777" w:rsidR="00ED7D9C" w:rsidRPr="00044311" w:rsidRDefault="00ED7D9C" w:rsidP="00044311">
      <w:pPr>
        <w:autoSpaceDE w:val="0"/>
        <w:autoSpaceDN w:val="0"/>
        <w:adjustRightInd w:val="0"/>
        <w:spacing w:after="0"/>
        <w:rPr>
          <w:rFonts w:eastAsia="Times New Roman" w:cs="Arial,Bold"/>
          <w:b/>
          <w:bCs/>
          <w:lang w:eastAsia="tr-TR"/>
        </w:rPr>
      </w:pPr>
      <w:r w:rsidRPr="00044311">
        <w:rPr>
          <w:rFonts w:eastAsia="Times New Roman" w:cs="Arial,Bold"/>
          <w:b/>
          <w:bCs/>
          <w:lang w:eastAsia="tr-TR"/>
        </w:rPr>
        <w:t>2- Mineraller ve iz elementler</w:t>
      </w:r>
    </w:p>
    <w:p w14:paraId="1355DAC3"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5FB615D9"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KALSİYUM (Ca)</w:t>
      </w:r>
    </w:p>
    <w:p w14:paraId="677109B6"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Kalsiyum karbonat</w:t>
      </w:r>
    </w:p>
    <w:p w14:paraId="768E69D3"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Kalsiyum klorür</w:t>
      </w:r>
    </w:p>
    <w:p w14:paraId="507EB445"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Sitrik asidin kalsiyum tuzları</w:t>
      </w:r>
    </w:p>
    <w:p w14:paraId="27D69535"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Kalsiyum glukonat</w:t>
      </w:r>
    </w:p>
    <w:p w14:paraId="6E26D96F"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Kalsiyum gliserofosfat</w:t>
      </w:r>
    </w:p>
    <w:p w14:paraId="63706697"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Kalsiyum laktat</w:t>
      </w:r>
    </w:p>
    <w:p w14:paraId="6A1CA504"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Ortofosforik asidin kalsiyum tuzları</w:t>
      </w:r>
    </w:p>
    <w:p w14:paraId="67F37573"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Kalsiyum hidroksit</w:t>
      </w:r>
    </w:p>
    <w:p w14:paraId="01EDA54E"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Kalsiyum oksit</w:t>
      </w:r>
    </w:p>
    <w:p w14:paraId="14EB63BA"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255D8781"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MAGNEZYUM (Mg)</w:t>
      </w:r>
    </w:p>
    <w:p w14:paraId="10241B6F"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Magnezyum karbonat</w:t>
      </w:r>
    </w:p>
    <w:p w14:paraId="543D344F"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Magnezyum klorür</w:t>
      </w:r>
    </w:p>
    <w:p w14:paraId="4B0CA360"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Magnezyum oksit</w:t>
      </w:r>
    </w:p>
    <w:p w14:paraId="3EE46A33"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Ortofosforik asidin magnezyum tuzları</w:t>
      </w:r>
    </w:p>
    <w:p w14:paraId="5BCAF593"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Magnezyum sülfat</w:t>
      </w:r>
    </w:p>
    <w:p w14:paraId="143BFA72"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Magnezyum glukonat</w:t>
      </w:r>
    </w:p>
    <w:p w14:paraId="5C03AC6C"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Magnezyum hidroksit</w:t>
      </w:r>
    </w:p>
    <w:p w14:paraId="13FA903E"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Sitrik asidin magnezyum tuzları</w:t>
      </w:r>
    </w:p>
    <w:p w14:paraId="0E7C484F"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Magnezyum gliserofosfat</w:t>
      </w:r>
    </w:p>
    <w:p w14:paraId="50EEB180"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Magnezyum laktat</w:t>
      </w:r>
    </w:p>
    <w:p w14:paraId="701C5B2E"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0AE2F232"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DEMİR (Fe)</w:t>
      </w:r>
    </w:p>
    <w:p w14:paraId="3F720CA8"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Demir-II sitrat</w:t>
      </w:r>
    </w:p>
    <w:p w14:paraId="155C4E1E"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Demir-II glukonat</w:t>
      </w:r>
    </w:p>
    <w:p w14:paraId="112D9A83"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Demir-II laktat</w:t>
      </w:r>
    </w:p>
    <w:p w14:paraId="1D8D3D41"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Demir-II sülfat</w:t>
      </w:r>
    </w:p>
    <w:p w14:paraId="4E7399CA"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Demir-III amonyum sitrat</w:t>
      </w:r>
    </w:p>
    <w:p w14:paraId="43DFB68B"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Demir-II fumarat</w:t>
      </w:r>
    </w:p>
    <w:p w14:paraId="786ADC5E"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Demir-III difosfat (Demir-III pirofosfat)</w:t>
      </w:r>
    </w:p>
    <w:p w14:paraId="3694F53D"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Demir-III sakarat</w:t>
      </w:r>
    </w:p>
    <w:p w14:paraId="0B90FF01"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Sodyum demir-III difosfat</w:t>
      </w:r>
    </w:p>
    <w:p w14:paraId="549374AC"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Demir-II karbonat</w:t>
      </w:r>
    </w:p>
    <w:p w14:paraId="37EFC3E0"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Elemental demir (karbonil+elektrolitik+hidrojen indirgenmiş)</w:t>
      </w:r>
    </w:p>
    <w:p w14:paraId="043A369B"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484D7DB3"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lastRenderedPageBreak/>
        <w:t>BAKIR (Cu)</w:t>
      </w:r>
    </w:p>
    <w:p w14:paraId="5FDC0801"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Bakır (II) sitrat</w:t>
      </w:r>
    </w:p>
    <w:p w14:paraId="172BEF40"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Bakır(II)  glukonat</w:t>
      </w:r>
    </w:p>
    <w:p w14:paraId="0B861869"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Bakır (II) sülfat</w:t>
      </w:r>
    </w:p>
    <w:p w14:paraId="3263236D"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Bakır-lizin kompleksi</w:t>
      </w:r>
    </w:p>
    <w:p w14:paraId="2052D7AE"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Bakır (II) karbonat</w:t>
      </w:r>
    </w:p>
    <w:p w14:paraId="2528E1D7"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2C6CAE5A"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İYOT (I)</w:t>
      </w:r>
    </w:p>
    <w:p w14:paraId="606983D7"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Potasyum iyodür</w:t>
      </w:r>
    </w:p>
    <w:p w14:paraId="4AF3C471"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Sodyum iyodür</w:t>
      </w:r>
    </w:p>
    <w:p w14:paraId="04C40E21"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Potasyum iyodat</w:t>
      </w:r>
    </w:p>
    <w:p w14:paraId="705EAAC1"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Sodyum iyodat</w:t>
      </w:r>
    </w:p>
    <w:p w14:paraId="7AC992BD"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ÇİNKO (Zn)</w:t>
      </w:r>
    </w:p>
    <w:p w14:paraId="220F5AC4"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Çinko asetat</w:t>
      </w:r>
    </w:p>
    <w:p w14:paraId="4219DFA7"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Çinko klorür</w:t>
      </w:r>
    </w:p>
    <w:p w14:paraId="75A5EA53"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Çinko laktat</w:t>
      </w:r>
    </w:p>
    <w:p w14:paraId="791B5820"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Çinko sülfat</w:t>
      </w:r>
    </w:p>
    <w:p w14:paraId="2910CC12"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Çinko sitrat</w:t>
      </w:r>
    </w:p>
    <w:p w14:paraId="04719F8A"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Çinko glukonat</w:t>
      </w:r>
    </w:p>
    <w:p w14:paraId="1602322C"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Çinko oksit</w:t>
      </w:r>
    </w:p>
    <w:p w14:paraId="6D4B8EEF"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06B75592"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MANGAN (Mn)</w:t>
      </w:r>
    </w:p>
    <w:p w14:paraId="425A877F"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Mangan karbonat</w:t>
      </w:r>
    </w:p>
    <w:p w14:paraId="260CFB97"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Mangan klorür</w:t>
      </w:r>
    </w:p>
    <w:p w14:paraId="5B1C8B46"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Mangan sitrat</w:t>
      </w:r>
    </w:p>
    <w:p w14:paraId="7117D7D7"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Mangan sülfat</w:t>
      </w:r>
    </w:p>
    <w:p w14:paraId="3AC04406"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Mangan glukonat</w:t>
      </w:r>
    </w:p>
    <w:p w14:paraId="7CFE69D3"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Mangan gliserofosfat</w:t>
      </w:r>
    </w:p>
    <w:p w14:paraId="472EC714"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689814D1"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POTASYUM (K)</w:t>
      </w:r>
    </w:p>
    <w:p w14:paraId="2D638BDD"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Potasyum klorür</w:t>
      </w:r>
    </w:p>
    <w:p w14:paraId="5EF97360"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Sitrik asidin potasyum tuzları</w:t>
      </w:r>
    </w:p>
    <w:p w14:paraId="22CC1EC4"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lastRenderedPageBreak/>
        <w:t>Potasyum glukonat</w:t>
      </w:r>
    </w:p>
    <w:p w14:paraId="0BC50678"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Potasyum laktat</w:t>
      </w:r>
    </w:p>
    <w:p w14:paraId="2095E517"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Potasyum gliserofosfat</w:t>
      </w:r>
    </w:p>
    <w:p w14:paraId="31825F60"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7191AC4E"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7C8C22A5" w14:textId="77777777" w:rsidR="00ED7D9C" w:rsidRPr="00044311" w:rsidRDefault="00ED7D9C" w:rsidP="00044311">
      <w:pPr>
        <w:autoSpaceDE w:val="0"/>
        <w:autoSpaceDN w:val="0"/>
        <w:adjustRightInd w:val="0"/>
        <w:spacing w:after="0"/>
        <w:rPr>
          <w:rFonts w:eastAsia="Times New Roman" w:cs="Arial,Bold"/>
          <w:b/>
          <w:bCs/>
          <w:lang w:eastAsia="tr-TR"/>
        </w:rPr>
      </w:pPr>
      <w:r w:rsidRPr="00044311">
        <w:rPr>
          <w:rFonts w:eastAsia="Times New Roman" w:cs="Arial,Bold"/>
          <w:b/>
          <w:bCs/>
          <w:lang w:eastAsia="tr-TR"/>
        </w:rPr>
        <w:t>3- Amino asitler</w:t>
      </w:r>
    </w:p>
    <w:p w14:paraId="271A0CF4"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2D6FAD9B"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L-arjinin ve L-arjinin hidroklorür</w:t>
      </w:r>
    </w:p>
    <w:p w14:paraId="3063D94B"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L-sistin ve L-sistin hidroklorür</w:t>
      </w:r>
    </w:p>
    <w:p w14:paraId="0193DEC1"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L-histidin ve L-histidin hidroklorür</w:t>
      </w:r>
    </w:p>
    <w:p w14:paraId="20D530B0"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L-izolösin ve L-izolösin hidroklorür</w:t>
      </w:r>
    </w:p>
    <w:p w14:paraId="2DB9879D"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L-lösin ve L-lösin hidroklorür</w:t>
      </w:r>
    </w:p>
    <w:p w14:paraId="41944F70"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L-lizin ve L-lizin hidroklorür</w:t>
      </w:r>
    </w:p>
    <w:p w14:paraId="71B86320"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L-sistein ve  L-sistein hidroklorür</w:t>
      </w:r>
    </w:p>
    <w:p w14:paraId="49BFA648"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L-metionin</w:t>
      </w:r>
    </w:p>
    <w:p w14:paraId="585AE21C"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L-fenilalanin</w:t>
      </w:r>
    </w:p>
    <w:p w14:paraId="31A130BA"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L-treonin</w:t>
      </w:r>
    </w:p>
    <w:p w14:paraId="0FD72045"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L-triptofan</w:t>
      </w:r>
    </w:p>
    <w:p w14:paraId="4AFDC298"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L-tirosin</w:t>
      </w:r>
    </w:p>
    <w:p w14:paraId="041F1EA9"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L-valin</w:t>
      </w:r>
    </w:p>
    <w:p w14:paraId="38E7D9EA"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319FB967" w14:textId="77777777" w:rsidR="00ED7D9C" w:rsidRPr="00044311" w:rsidRDefault="00ED7D9C" w:rsidP="00044311">
      <w:pPr>
        <w:autoSpaceDE w:val="0"/>
        <w:autoSpaceDN w:val="0"/>
        <w:adjustRightInd w:val="0"/>
        <w:spacing w:after="0"/>
        <w:rPr>
          <w:rFonts w:eastAsia="Times New Roman" w:cs="Arial,Bold"/>
          <w:b/>
          <w:bCs/>
          <w:lang w:eastAsia="tr-TR"/>
        </w:rPr>
      </w:pPr>
      <w:r w:rsidRPr="00044311">
        <w:rPr>
          <w:rFonts w:eastAsia="Times New Roman" w:cs="Arial,Bold"/>
          <w:b/>
          <w:bCs/>
          <w:lang w:eastAsia="tr-TR"/>
        </w:rPr>
        <w:t>4- Diğerleri</w:t>
      </w:r>
    </w:p>
    <w:p w14:paraId="579884A0"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p>
    <w:p w14:paraId="1124D0A9"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Kolin</w:t>
      </w:r>
    </w:p>
    <w:p w14:paraId="4C659166"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Kolin klorür</w:t>
      </w:r>
    </w:p>
    <w:p w14:paraId="6F87E41F"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Kolin sitrat</w:t>
      </w:r>
    </w:p>
    <w:p w14:paraId="4B4772F2"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Kolin bitartarat</w:t>
      </w:r>
    </w:p>
    <w:p w14:paraId="0F118728"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İnositol</w:t>
      </w:r>
    </w:p>
    <w:p w14:paraId="2E7AC9D2" w14:textId="77777777" w:rsidR="00ED7D9C" w:rsidRPr="00044311" w:rsidRDefault="00ED7D9C" w:rsidP="00044311">
      <w:pPr>
        <w:autoSpaceDE w:val="0"/>
        <w:autoSpaceDN w:val="0"/>
        <w:adjustRightInd w:val="0"/>
        <w:spacing w:after="0"/>
        <w:rPr>
          <w:rFonts w:eastAsia="Times New Roman" w:cs="Arial,Bold"/>
          <w:bCs/>
          <w:sz w:val="20"/>
          <w:szCs w:val="20"/>
          <w:lang w:eastAsia="tr-TR"/>
        </w:rPr>
      </w:pPr>
      <w:r w:rsidRPr="00044311">
        <w:rPr>
          <w:rFonts w:eastAsia="Times New Roman" w:cs="Arial,Bold"/>
          <w:bCs/>
          <w:sz w:val="20"/>
          <w:szCs w:val="20"/>
          <w:lang w:eastAsia="tr-TR"/>
        </w:rPr>
        <w:t>L-karnitin</w:t>
      </w:r>
    </w:p>
    <w:p w14:paraId="379D5149" w14:textId="77777777" w:rsidR="00ED7D9C" w:rsidRPr="009B74E2" w:rsidRDefault="00ED7D9C" w:rsidP="00044311">
      <w:pPr>
        <w:autoSpaceDE w:val="0"/>
        <w:autoSpaceDN w:val="0"/>
        <w:adjustRightInd w:val="0"/>
        <w:spacing w:after="0"/>
        <w:rPr>
          <w:rFonts w:eastAsia="Times New Roman" w:cs="Arial,Bold"/>
          <w:b/>
          <w:bCs/>
          <w:szCs w:val="20"/>
          <w:lang w:eastAsia="tr-TR"/>
        </w:rPr>
      </w:pPr>
      <w:r w:rsidRPr="00044311">
        <w:rPr>
          <w:rFonts w:eastAsia="Times New Roman" w:cs="Arial,Bold"/>
          <w:bCs/>
          <w:sz w:val="20"/>
          <w:szCs w:val="20"/>
          <w:lang w:eastAsia="tr-TR"/>
        </w:rPr>
        <w:t>L-karnitin hidroklorür</w:t>
      </w:r>
    </w:p>
    <w:p w14:paraId="72896D34" w14:textId="77777777" w:rsidR="00ED7D9C" w:rsidRDefault="00ED7D9C" w:rsidP="0058238D">
      <w:pPr>
        <w:pStyle w:val="BiblioEntry"/>
        <w:numPr>
          <w:ilvl w:val="0"/>
          <w:numId w:val="0"/>
        </w:numPr>
        <w:ind w:left="709" w:hanging="709"/>
        <w:rPr>
          <w:rFonts w:ascii="Arial" w:hAnsi="Arial" w:cs="Arial"/>
        </w:rPr>
        <w:sectPr w:rsidR="00ED7D9C" w:rsidSect="00044311">
          <w:type w:val="continuous"/>
          <w:pgSz w:w="11906" w:h="16838" w:code="9"/>
          <w:pgMar w:top="794" w:right="737" w:bottom="567" w:left="851" w:header="709" w:footer="595" w:gutter="567"/>
          <w:pgNumType w:start="0"/>
          <w:cols w:num="2" w:space="1301"/>
          <w:docGrid w:linePitch="360"/>
        </w:sectPr>
      </w:pPr>
    </w:p>
    <w:p w14:paraId="56D64EAB" w14:textId="1D76D300" w:rsidR="00773535" w:rsidRDefault="00773535" w:rsidP="0058238D">
      <w:pPr>
        <w:pStyle w:val="BiblioEntry"/>
        <w:numPr>
          <w:ilvl w:val="0"/>
          <w:numId w:val="0"/>
        </w:numPr>
        <w:ind w:left="709" w:hanging="709"/>
        <w:rPr>
          <w:rFonts w:ascii="Arial" w:hAnsi="Arial" w:cs="Arial"/>
        </w:rPr>
      </w:pPr>
    </w:p>
    <w:p w14:paraId="76BE68FC" w14:textId="471C02F3" w:rsidR="00ED7D9C" w:rsidRDefault="00ED7D9C" w:rsidP="0058238D">
      <w:pPr>
        <w:pStyle w:val="BiblioEntry"/>
        <w:numPr>
          <w:ilvl w:val="0"/>
          <w:numId w:val="0"/>
        </w:numPr>
        <w:ind w:left="709" w:hanging="709"/>
        <w:rPr>
          <w:rFonts w:ascii="Arial" w:hAnsi="Arial" w:cs="Arial"/>
        </w:rPr>
      </w:pPr>
    </w:p>
    <w:p w14:paraId="4101D1C3" w14:textId="5C5DD0C3" w:rsidR="00ED7D9C" w:rsidRDefault="00ED7D9C" w:rsidP="0058238D">
      <w:pPr>
        <w:pStyle w:val="BiblioEntry"/>
        <w:numPr>
          <w:ilvl w:val="0"/>
          <w:numId w:val="0"/>
        </w:numPr>
        <w:ind w:left="709" w:hanging="709"/>
        <w:rPr>
          <w:rFonts w:ascii="Arial" w:hAnsi="Arial" w:cs="Arial"/>
        </w:rPr>
      </w:pPr>
    </w:p>
    <w:p w14:paraId="6D7435DA" w14:textId="77777777" w:rsidR="00044311" w:rsidRDefault="00044311" w:rsidP="0058238D">
      <w:pPr>
        <w:pStyle w:val="BiblioEntry"/>
        <w:numPr>
          <w:ilvl w:val="0"/>
          <w:numId w:val="0"/>
        </w:numPr>
        <w:ind w:left="709" w:hanging="709"/>
        <w:rPr>
          <w:rFonts w:ascii="Arial" w:hAnsi="Arial" w:cs="Arial"/>
        </w:rPr>
        <w:sectPr w:rsidR="00044311" w:rsidSect="00044311">
          <w:type w:val="continuous"/>
          <w:pgSz w:w="11906" w:h="16838" w:code="9"/>
          <w:pgMar w:top="794" w:right="737" w:bottom="567" w:left="851" w:header="709" w:footer="595" w:gutter="567"/>
          <w:pgNumType w:start="0"/>
          <w:cols w:space="708"/>
          <w:docGrid w:linePitch="360"/>
        </w:sectPr>
      </w:pPr>
    </w:p>
    <w:p w14:paraId="161EC30D" w14:textId="189028A6" w:rsidR="00E05E28" w:rsidRDefault="00E05E28" w:rsidP="0058238D">
      <w:pPr>
        <w:pStyle w:val="BiblioEntry"/>
        <w:numPr>
          <w:ilvl w:val="0"/>
          <w:numId w:val="0"/>
        </w:numPr>
        <w:ind w:left="709" w:hanging="709"/>
        <w:rPr>
          <w:rFonts w:ascii="Arial" w:hAnsi="Arial" w:cs="Arial"/>
        </w:rPr>
      </w:pPr>
    </w:p>
    <w:p w14:paraId="32341B4A" w14:textId="37F4B8A9" w:rsidR="00E05E28" w:rsidRDefault="00E05E28" w:rsidP="0058238D">
      <w:pPr>
        <w:pStyle w:val="BiblioEntry"/>
        <w:numPr>
          <w:ilvl w:val="0"/>
          <w:numId w:val="0"/>
        </w:numPr>
        <w:ind w:left="709" w:hanging="709"/>
        <w:rPr>
          <w:rFonts w:ascii="Arial" w:hAnsi="Arial" w:cs="Arial"/>
        </w:rPr>
      </w:pPr>
    </w:p>
    <w:p w14:paraId="0FDEAA86" w14:textId="77777777" w:rsidR="00E05E28" w:rsidRPr="002B6F7E" w:rsidRDefault="00E05E28" w:rsidP="00044311">
      <w:pPr>
        <w:pStyle w:val="Balk1"/>
        <w:numPr>
          <w:ilvl w:val="0"/>
          <w:numId w:val="0"/>
        </w:numPr>
        <w:spacing w:before="0"/>
        <w:ind w:left="403"/>
        <w:jc w:val="center"/>
        <w:rPr>
          <w:lang w:eastAsia="tr-TR"/>
        </w:rPr>
      </w:pPr>
      <w:bookmarkStart w:id="560" w:name="_Toc347414244"/>
      <w:bookmarkStart w:id="561" w:name="_Toc376076420"/>
      <w:bookmarkStart w:id="562" w:name="_Toc229737908"/>
      <w:bookmarkStart w:id="563" w:name="_Toc236988829"/>
      <w:bookmarkStart w:id="564" w:name="_Toc236988949"/>
      <w:r w:rsidRPr="002B6F7E">
        <w:rPr>
          <w:lang w:eastAsia="tr-TR"/>
        </w:rPr>
        <w:t>Ek B</w:t>
      </w:r>
      <w:bookmarkEnd w:id="560"/>
      <w:bookmarkEnd w:id="561"/>
      <w:bookmarkEnd w:id="562"/>
      <w:bookmarkEnd w:id="563"/>
      <w:bookmarkEnd w:id="564"/>
    </w:p>
    <w:p w14:paraId="6C408DE6" w14:textId="77777777" w:rsidR="00E05E28" w:rsidRPr="002B6F7E" w:rsidRDefault="00E05E28" w:rsidP="00044311">
      <w:pPr>
        <w:pStyle w:val="Balk1"/>
        <w:numPr>
          <w:ilvl w:val="0"/>
          <w:numId w:val="0"/>
        </w:numPr>
        <w:spacing w:before="0"/>
        <w:ind w:left="403"/>
        <w:jc w:val="center"/>
        <w:rPr>
          <w:lang w:eastAsia="tr-TR"/>
        </w:rPr>
      </w:pPr>
      <w:bookmarkStart w:id="565" w:name="_Toc246936333"/>
      <w:bookmarkStart w:id="566" w:name="_Toc261973975"/>
      <w:bookmarkStart w:id="567" w:name="_Toc347414245"/>
      <w:bookmarkStart w:id="568" w:name="_Toc376076421"/>
      <w:bookmarkStart w:id="569" w:name="_Toc229737909"/>
      <w:bookmarkStart w:id="570" w:name="_Toc236988830"/>
      <w:bookmarkStart w:id="571" w:name="_Toc236988950"/>
      <w:r w:rsidRPr="002B6F7E">
        <w:rPr>
          <w:lang w:eastAsia="tr-TR"/>
        </w:rPr>
        <w:t>(Bilgi için)</w:t>
      </w:r>
      <w:bookmarkEnd w:id="565"/>
      <w:bookmarkEnd w:id="566"/>
      <w:bookmarkEnd w:id="567"/>
      <w:bookmarkEnd w:id="568"/>
      <w:bookmarkEnd w:id="569"/>
      <w:bookmarkEnd w:id="570"/>
      <w:bookmarkEnd w:id="571"/>
    </w:p>
    <w:p w14:paraId="60193CD0" w14:textId="0C839252" w:rsidR="00E05E28" w:rsidRDefault="00E05E28" w:rsidP="00044311">
      <w:pPr>
        <w:pStyle w:val="Balk1"/>
        <w:numPr>
          <w:ilvl w:val="0"/>
          <w:numId w:val="0"/>
        </w:numPr>
        <w:spacing w:before="0" w:after="0"/>
        <w:ind w:left="403" w:hanging="403"/>
        <w:jc w:val="center"/>
        <w:rPr>
          <w:lang w:eastAsia="tr-TR"/>
        </w:rPr>
      </w:pPr>
      <w:bookmarkStart w:id="572" w:name="_Toc261973976"/>
      <w:bookmarkStart w:id="573" w:name="_Toc376076422"/>
      <w:bookmarkStart w:id="574" w:name="_Toc229737910"/>
      <w:bookmarkStart w:id="575" w:name="_Toc236988831"/>
      <w:bookmarkStart w:id="576" w:name="_Toc236988951"/>
      <w:r w:rsidRPr="002B6F7E">
        <w:rPr>
          <w:lang w:eastAsia="tr-TR"/>
        </w:rPr>
        <w:t>Kazeinin amino asit bileşimi</w:t>
      </w:r>
      <w:bookmarkEnd w:id="572"/>
      <w:bookmarkEnd w:id="573"/>
      <w:bookmarkEnd w:id="574"/>
      <w:bookmarkEnd w:id="575"/>
      <w:bookmarkEnd w:id="576"/>
    </w:p>
    <w:p w14:paraId="2E91174D" w14:textId="77777777" w:rsidR="00E05E28" w:rsidRPr="00044311" w:rsidRDefault="00E05E28" w:rsidP="00044311">
      <w:pPr>
        <w:spacing w:after="0"/>
        <w:rPr>
          <w:lang w:eastAsia="tr-T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tblGrid>
      <w:tr w:rsidR="00E05E28" w:rsidRPr="002B6F7E" w14:paraId="1940497A" w14:textId="77777777" w:rsidTr="00CD16D4">
        <w:trPr>
          <w:trHeight w:val="340"/>
          <w:jc w:val="center"/>
        </w:trPr>
        <w:tc>
          <w:tcPr>
            <w:tcW w:w="2444" w:type="dxa"/>
            <w:vAlign w:val="center"/>
          </w:tcPr>
          <w:p w14:paraId="2DBA4D5C" w14:textId="77777777" w:rsidR="00E05E28" w:rsidRPr="002B6F7E" w:rsidRDefault="00E05E28" w:rsidP="00044311">
            <w:pPr>
              <w:spacing w:after="0"/>
              <w:jc w:val="center"/>
              <w:rPr>
                <w:rFonts w:eastAsia="Times New Roman" w:cs="Times New Roman"/>
                <w:b/>
                <w:szCs w:val="20"/>
                <w:lang w:eastAsia="tr-TR"/>
              </w:rPr>
            </w:pPr>
            <w:r w:rsidRPr="002B6F7E">
              <w:rPr>
                <w:rFonts w:eastAsia="Times New Roman" w:cs="Times New Roman"/>
                <w:b/>
                <w:szCs w:val="20"/>
                <w:lang w:eastAsia="tr-TR"/>
              </w:rPr>
              <w:t>Amino asit</w:t>
            </w:r>
          </w:p>
        </w:tc>
        <w:tc>
          <w:tcPr>
            <w:tcW w:w="2444" w:type="dxa"/>
            <w:vAlign w:val="center"/>
          </w:tcPr>
          <w:p w14:paraId="5F368DE0" w14:textId="77777777" w:rsidR="00E05E28" w:rsidRPr="00B62B26" w:rsidRDefault="00E05E28" w:rsidP="00044311">
            <w:pPr>
              <w:spacing w:after="0"/>
              <w:jc w:val="center"/>
              <w:rPr>
                <w:rFonts w:eastAsia="Times New Roman" w:cs="Times New Roman"/>
                <w:b/>
                <w:szCs w:val="20"/>
                <w:lang w:eastAsia="tr-TR"/>
              </w:rPr>
            </w:pPr>
            <w:r w:rsidRPr="00B62B26">
              <w:rPr>
                <w:rFonts w:eastAsia="Times New Roman" w:cs="Times New Roman"/>
                <w:b/>
                <w:szCs w:val="20"/>
                <w:lang w:eastAsia="tr-TR"/>
              </w:rPr>
              <w:t>Kazein</w:t>
            </w:r>
          </w:p>
          <w:p w14:paraId="4AEDA0D8" w14:textId="77777777" w:rsidR="00E05E28" w:rsidRPr="002B6F7E" w:rsidRDefault="00E05E28" w:rsidP="00044311">
            <w:pPr>
              <w:spacing w:after="0"/>
              <w:jc w:val="center"/>
              <w:rPr>
                <w:rFonts w:eastAsia="Times New Roman" w:cs="Times New Roman"/>
                <w:szCs w:val="20"/>
                <w:lang w:eastAsia="tr-TR"/>
              </w:rPr>
            </w:pPr>
            <w:r w:rsidRPr="002B6F7E">
              <w:rPr>
                <w:rFonts w:eastAsia="Times New Roman" w:cs="Times New Roman"/>
                <w:szCs w:val="20"/>
                <w:lang w:eastAsia="tr-TR"/>
              </w:rPr>
              <w:t>(g/100 g protein)</w:t>
            </w:r>
          </w:p>
        </w:tc>
      </w:tr>
      <w:tr w:rsidR="00E05E28" w:rsidRPr="002B6F7E" w14:paraId="0983A500" w14:textId="77777777" w:rsidTr="00CD16D4">
        <w:trPr>
          <w:trHeight w:val="284"/>
          <w:jc w:val="center"/>
        </w:trPr>
        <w:tc>
          <w:tcPr>
            <w:tcW w:w="2444" w:type="dxa"/>
          </w:tcPr>
          <w:p w14:paraId="524F79FA" w14:textId="77777777" w:rsidR="00E05E28" w:rsidRPr="002B6F7E" w:rsidRDefault="00E05E28" w:rsidP="00044311">
            <w:pPr>
              <w:spacing w:after="0"/>
              <w:rPr>
                <w:rFonts w:eastAsia="Times New Roman" w:cs="Times New Roman"/>
                <w:szCs w:val="20"/>
                <w:lang w:eastAsia="tr-TR"/>
              </w:rPr>
            </w:pPr>
            <w:r w:rsidRPr="002B6F7E">
              <w:rPr>
                <w:rFonts w:eastAsia="Times New Roman" w:cs="Times New Roman"/>
                <w:szCs w:val="20"/>
                <w:lang w:eastAsia="tr-TR"/>
              </w:rPr>
              <w:t>Arjinin</w:t>
            </w:r>
          </w:p>
        </w:tc>
        <w:tc>
          <w:tcPr>
            <w:tcW w:w="2444" w:type="dxa"/>
          </w:tcPr>
          <w:p w14:paraId="4E074F8D" w14:textId="77777777" w:rsidR="00E05E28" w:rsidRPr="002B6F7E" w:rsidRDefault="00E05E28" w:rsidP="00044311">
            <w:pPr>
              <w:spacing w:after="0"/>
              <w:jc w:val="center"/>
              <w:rPr>
                <w:rFonts w:eastAsia="Times New Roman" w:cs="Times New Roman"/>
                <w:szCs w:val="20"/>
                <w:lang w:eastAsia="tr-TR"/>
              </w:rPr>
            </w:pPr>
            <w:r w:rsidRPr="002B6F7E">
              <w:rPr>
                <w:rFonts w:eastAsia="Times New Roman" w:cs="Times New Roman"/>
                <w:szCs w:val="20"/>
                <w:lang w:eastAsia="tr-TR"/>
              </w:rPr>
              <w:t>3,7</w:t>
            </w:r>
          </w:p>
        </w:tc>
      </w:tr>
      <w:tr w:rsidR="00E05E28" w:rsidRPr="002B6F7E" w14:paraId="0DDA3962" w14:textId="77777777" w:rsidTr="00CD16D4">
        <w:trPr>
          <w:trHeight w:val="284"/>
          <w:jc w:val="center"/>
        </w:trPr>
        <w:tc>
          <w:tcPr>
            <w:tcW w:w="2444" w:type="dxa"/>
          </w:tcPr>
          <w:p w14:paraId="1A5D9D23" w14:textId="77777777" w:rsidR="00E05E28" w:rsidRPr="002B6F7E" w:rsidRDefault="00E05E28" w:rsidP="00044311">
            <w:pPr>
              <w:spacing w:after="0"/>
              <w:rPr>
                <w:rFonts w:eastAsia="Times New Roman" w:cs="Times New Roman"/>
                <w:szCs w:val="20"/>
                <w:lang w:eastAsia="tr-TR"/>
              </w:rPr>
            </w:pPr>
            <w:r w:rsidRPr="002B6F7E">
              <w:rPr>
                <w:rFonts w:eastAsia="Times New Roman" w:cs="Times New Roman"/>
                <w:szCs w:val="20"/>
                <w:lang w:eastAsia="tr-TR"/>
              </w:rPr>
              <w:t>Sistin</w:t>
            </w:r>
          </w:p>
        </w:tc>
        <w:tc>
          <w:tcPr>
            <w:tcW w:w="2444" w:type="dxa"/>
          </w:tcPr>
          <w:p w14:paraId="1461FAAB" w14:textId="77777777" w:rsidR="00E05E28" w:rsidRPr="002B6F7E" w:rsidRDefault="00E05E28" w:rsidP="00044311">
            <w:pPr>
              <w:spacing w:after="0"/>
              <w:jc w:val="center"/>
              <w:rPr>
                <w:rFonts w:eastAsia="Times New Roman" w:cs="Times New Roman"/>
                <w:szCs w:val="20"/>
                <w:lang w:eastAsia="tr-TR"/>
              </w:rPr>
            </w:pPr>
            <w:r w:rsidRPr="002B6F7E">
              <w:rPr>
                <w:rFonts w:eastAsia="Times New Roman" w:cs="Times New Roman"/>
                <w:szCs w:val="20"/>
                <w:lang w:eastAsia="tr-TR"/>
              </w:rPr>
              <w:t>0,3</w:t>
            </w:r>
          </w:p>
        </w:tc>
      </w:tr>
      <w:tr w:rsidR="00E05E28" w:rsidRPr="002B6F7E" w14:paraId="189D351F" w14:textId="77777777" w:rsidTr="00CD16D4">
        <w:trPr>
          <w:trHeight w:val="284"/>
          <w:jc w:val="center"/>
        </w:trPr>
        <w:tc>
          <w:tcPr>
            <w:tcW w:w="2444" w:type="dxa"/>
          </w:tcPr>
          <w:p w14:paraId="07D80E1E" w14:textId="77777777" w:rsidR="00E05E28" w:rsidRPr="002B6F7E" w:rsidRDefault="00E05E28" w:rsidP="00044311">
            <w:pPr>
              <w:spacing w:after="0"/>
              <w:rPr>
                <w:rFonts w:eastAsia="Times New Roman" w:cs="Times New Roman"/>
                <w:szCs w:val="20"/>
                <w:lang w:eastAsia="tr-TR"/>
              </w:rPr>
            </w:pPr>
            <w:r w:rsidRPr="002B6F7E">
              <w:rPr>
                <w:rFonts w:eastAsia="Times New Roman" w:cs="Times New Roman"/>
                <w:szCs w:val="20"/>
                <w:lang w:eastAsia="tr-TR"/>
              </w:rPr>
              <w:t>Histidin</w:t>
            </w:r>
          </w:p>
        </w:tc>
        <w:tc>
          <w:tcPr>
            <w:tcW w:w="2444" w:type="dxa"/>
          </w:tcPr>
          <w:p w14:paraId="06A23A24" w14:textId="77777777" w:rsidR="00E05E28" w:rsidRPr="002B6F7E" w:rsidRDefault="00E05E28" w:rsidP="00044311">
            <w:pPr>
              <w:spacing w:after="0"/>
              <w:jc w:val="center"/>
              <w:rPr>
                <w:rFonts w:eastAsia="Times New Roman" w:cs="Times New Roman"/>
                <w:szCs w:val="20"/>
                <w:lang w:eastAsia="tr-TR"/>
              </w:rPr>
            </w:pPr>
            <w:r w:rsidRPr="002B6F7E">
              <w:rPr>
                <w:rFonts w:eastAsia="Times New Roman" w:cs="Times New Roman"/>
                <w:szCs w:val="20"/>
                <w:lang w:eastAsia="tr-TR"/>
              </w:rPr>
              <w:t>2,9</w:t>
            </w:r>
          </w:p>
        </w:tc>
      </w:tr>
      <w:tr w:rsidR="00E05E28" w:rsidRPr="002B6F7E" w14:paraId="26902CF7" w14:textId="77777777" w:rsidTr="00CD16D4">
        <w:trPr>
          <w:trHeight w:val="284"/>
          <w:jc w:val="center"/>
        </w:trPr>
        <w:tc>
          <w:tcPr>
            <w:tcW w:w="2444" w:type="dxa"/>
          </w:tcPr>
          <w:p w14:paraId="620BA905" w14:textId="77777777" w:rsidR="00E05E28" w:rsidRPr="002B6F7E" w:rsidRDefault="00E05E28" w:rsidP="00044311">
            <w:pPr>
              <w:spacing w:after="0"/>
              <w:rPr>
                <w:rFonts w:eastAsia="Times New Roman" w:cs="Times New Roman"/>
                <w:szCs w:val="20"/>
                <w:lang w:eastAsia="tr-TR"/>
              </w:rPr>
            </w:pPr>
            <w:r w:rsidRPr="002B6F7E">
              <w:rPr>
                <w:rFonts w:eastAsia="Times New Roman" w:cs="Times New Roman"/>
                <w:szCs w:val="20"/>
                <w:lang w:eastAsia="tr-TR"/>
              </w:rPr>
              <w:t>İzolosin</w:t>
            </w:r>
          </w:p>
        </w:tc>
        <w:tc>
          <w:tcPr>
            <w:tcW w:w="2444" w:type="dxa"/>
          </w:tcPr>
          <w:p w14:paraId="74601EF2" w14:textId="77777777" w:rsidR="00E05E28" w:rsidRPr="002B6F7E" w:rsidRDefault="00E05E28" w:rsidP="00044311">
            <w:pPr>
              <w:spacing w:after="0"/>
              <w:jc w:val="center"/>
              <w:rPr>
                <w:rFonts w:eastAsia="Times New Roman" w:cs="Times New Roman"/>
                <w:szCs w:val="20"/>
                <w:lang w:eastAsia="tr-TR"/>
              </w:rPr>
            </w:pPr>
            <w:r w:rsidRPr="002B6F7E">
              <w:rPr>
                <w:rFonts w:eastAsia="Times New Roman" w:cs="Times New Roman"/>
                <w:szCs w:val="20"/>
                <w:lang w:eastAsia="tr-TR"/>
              </w:rPr>
              <w:t>5,4</w:t>
            </w:r>
          </w:p>
        </w:tc>
      </w:tr>
      <w:tr w:rsidR="00E05E28" w:rsidRPr="002B6F7E" w14:paraId="4239CFC8" w14:textId="77777777" w:rsidTr="00CD16D4">
        <w:trPr>
          <w:trHeight w:val="284"/>
          <w:jc w:val="center"/>
        </w:trPr>
        <w:tc>
          <w:tcPr>
            <w:tcW w:w="2444" w:type="dxa"/>
          </w:tcPr>
          <w:p w14:paraId="0419CDBC" w14:textId="77777777" w:rsidR="00E05E28" w:rsidRPr="002B6F7E" w:rsidRDefault="00E05E28" w:rsidP="00044311">
            <w:pPr>
              <w:spacing w:after="0"/>
              <w:rPr>
                <w:rFonts w:eastAsia="Times New Roman" w:cs="Times New Roman"/>
                <w:szCs w:val="20"/>
                <w:lang w:eastAsia="tr-TR"/>
              </w:rPr>
            </w:pPr>
            <w:r w:rsidRPr="002B6F7E">
              <w:rPr>
                <w:rFonts w:eastAsia="Times New Roman" w:cs="Times New Roman"/>
                <w:szCs w:val="20"/>
                <w:lang w:eastAsia="tr-TR"/>
              </w:rPr>
              <w:t>Losin</w:t>
            </w:r>
          </w:p>
        </w:tc>
        <w:tc>
          <w:tcPr>
            <w:tcW w:w="2444" w:type="dxa"/>
          </w:tcPr>
          <w:p w14:paraId="6CF65C24" w14:textId="77777777" w:rsidR="00E05E28" w:rsidRPr="002B6F7E" w:rsidRDefault="00E05E28" w:rsidP="00044311">
            <w:pPr>
              <w:spacing w:after="0"/>
              <w:jc w:val="center"/>
              <w:rPr>
                <w:rFonts w:eastAsia="Times New Roman" w:cs="Times New Roman"/>
                <w:szCs w:val="20"/>
                <w:lang w:eastAsia="tr-TR"/>
              </w:rPr>
            </w:pPr>
            <w:r w:rsidRPr="002B6F7E">
              <w:rPr>
                <w:rFonts w:eastAsia="Times New Roman" w:cs="Times New Roman"/>
                <w:szCs w:val="20"/>
                <w:lang w:eastAsia="tr-TR"/>
              </w:rPr>
              <w:t>9,5</w:t>
            </w:r>
          </w:p>
        </w:tc>
      </w:tr>
      <w:tr w:rsidR="00E05E28" w:rsidRPr="002B6F7E" w14:paraId="5776B7D7" w14:textId="77777777" w:rsidTr="00CD16D4">
        <w:trPr>
          <w:trHeight w:val="284"/>
          <w:jc w:val="center"/>
        </w:trPr>
        <w:tc>
          <w:tcPr>
            <w:tcW w:w="2444" w:type="dxa"/>
          </w:tcPr>
          <w:p w14:paraId="3EE50B7D" w14:textId="77777777" w:rsidR="00E05E28" w:rsidRPr="002B6F7E" w:rsidRDefault="00E05E28" w:rsidP="00044311">
            <w:pPr>
              <w:spacing w:after="0"/>
              <w:rPr>
                <w:rFonts w:eastAsia="Times New Roman" w:cs="Times New Roman"/>
                <w:szCs w:val="20"/>
                <w:lang w:eastAsia="tr-TR"/>
              </w:rPr>
            </w:pPr>
            <w:r w:rsidRPr="002B6F7E">
              <w:rPr>
                <w:rFonts w:eastAsia="Times New Roman" w:cs="Times New Roman"/>
                <w:szCs w:val="20"/>
                <w:lang w:eastAsia="tr-TR"/>
              </w:rPr>
              <w:t>Lizin</w:t>
            </w:r>
          </w:p>
        </w:tc>
        <w:tc>
          <w:tcPr>
            <w:tcW w:w="2444" w:type="dxa"/>
          </w:tcPr>
          <w:p w14:paraId="73F6A076" w14:textId="77777777" w:rsidR="00E05E28" w:rsidRPr="002B6F7E" w:rsidRDefault="00E05E28" w:rsidP="00044311">
            <w:pPr>
              <w:spacing w:after="0"/>
              <w:jc w:val="center"/>
              <w:rPr>
                <w:rFonts w:eastAsia="Times New Roman" w:cs="Times New Roman"/>
                <w:szCs w:val="20"/>
                <w:lang w:eastAsia="tr-TR"/>
              </w:rPr>
            </w:pPr>
            <w:r w:rsidRPr="002B6F7E">
              <w:rPr>
                <w:rFonts w:eastAsia="Times New Roman" w:cs="Times New Roman"/>
                <w:szCs w:val="20"/>
                <w:lang w:eastAsia="tr-TR"/>
              </w:rPr>
              <w:t>8,1</w:t>
            </w:r>
          </w:p>
        </w:tc>
      </w:tr>
      <w:tr w:rsidR="00E05E28" w:rsidRPr="002B6F7E" w14:paraId="50F8A1FC" w14:textId="77777777" w:rsidTr="00CD16D4">
        <w:trPr>
          <w:trHeight w:val="284"/>
          <w:jc w:val="center"/>
        </w:trPr>
        <w:tc>
          <w:tcPr>
            <w:tcW w:w="2444" w:type="dxa"/>
          </w:tcPr>
          <w:p w14:paraId="00779F62" w14:textId="77777777" w:rsidR="00E05E28" w:rsidRPr="002B6F7E" w:rsidRDefault="00E05E28" w:rsidP="00044311">
            <w:pPr>
              <w:spacing w:after="0"/>
              <w:rPr>
                <w:rFonts w:eastAsia="Times New Roman" w:cs="Times New Roman"/>
                <w:szCs w:val="20"/>
                <w:lang w:eastAsia="tr-TR"/>
              </w:rPr>
            </w:pPr>
            <w:r w:rsidRPr="002B6F7E">
              <w:rPr>
                <w:rFonts w:eastAsia="Times New Roman" w:cs="Times New Roman"/>
                <w:szCs w:val="20"/>
                <w:lang w:eastAsia="tr-TR"/>
              </w:rPr>
              <w:t>Metionin</w:t>
            </w:r>
          </w:p>
        </w:tc>
        <w:tc>
          <w:tcPr>
            <w:tcW w:w="2444" w:type="dxa"/>
          </w:tcPr>
          <w:p w14:paraId="082A11C7" w14:textId="77777777" w:rsidR="00E05E28" w:rsidRPr="002B6F7E" w:rsidRDefault="00E05E28" w:rsidP="00044311">
            <w:pPr>
              <w:spacing w:after="0"/>
              <w:jc w:val="center"/>
              <w:rPr>
                <w:rFonts w:eastAsia="Times New Roman" w:cs="Times New Roman"/>
                <w:szCs w:val="20"/>
                <w:lang w:eastAsia="tr-TR"/>
              </w:rPr>
            </w:pPr>
            <w:r w:rsidRPr="002B6F7E">
              <w:rPr>
                <w:rFonts w:eastAsia="Times New Roman" w:cs="Times New Roman"/>
                <w:szCs w:val="20"/>
                <w:lang w:eastAsia="tr-TR"/>
              </w:rPr>
              <w:t>2,8</w:t>
            </w:r>
          </w:p>
        </w:tc>
      </w:tr>
      <w:tr w:rsidR="00E05E28" w:rsidRPr="002B6F7E" w14:paraId="07828250" w14:textId="77777777" w:rsidTr="00CD16D4">
        <w:trPr>
          <w:trHeight w:val="284"/>
          <w:jc w:val="center"/>
        </w:trPr>
        <w:tc>
          <w:tcPr>
            <w:tcW w:w="2444" w:type="dxa"/>
          </w:tcPr>
          <w:p w14:paraId="6D6B29B5" w14:textId="77777777" w:rsidR="00E05E28" w:rsidRPr="002B6F7E" w:rsidRDefault="00E05E28" w:rsidP="00044311">
            <w:pPr>
              <w:spacing w:after="0"/>
              <w:rPr>
                <w:rFonts w:eastAsia="Times New Roman" w:cs="Times New Roman"/>
                <w:szCs w:val="20"/>
                <w:lang w:eastAsia="tr-TR"/>
              </w:rPr>
            </w:pPr>
            <w:r w:rsidRPr="002B6F7E">
              <w:rPr>
                <w:rFonts w:eastAsia="Times New Roman" w:cs="Times New Roman"/>
                <w:szCs w:val="20"/>
                <w:lang w:eastAsia="tr-TR"/>
              </w:rPr>
              <w:t>Fenilalanin</w:t>
            </w:r>
          </w:p>
        </w:tc>
        <w:tc>
          <w:tcPr>
            <w:tcW w:w="2444" w:type="dxa"/>
          </w:tcPr>
          <w:p w14:paraId="432BEF27" w14:textId="77777777" w:rsidR="00E05E28" w:rsidRPr="002B6F7E" w:rsidRDefault="00E05E28" w:rsidP="00044311">
            <w:pPr>
              <w:spacing w:after="0"/>
              <w:jc w:val="center"/>
              <w:rPr>
                <w:rFonts w:eastAsia="Times New Roman" w:cs="Times New Roman"/>
                <w:szCs w:val="20"/>
                <w:lang w:eastAsia="tr-TR"/>
              </w:rPr>
            </w:pPr>
            <w:r w:rsidRPr="002B6F7E">
              <w:rPr>
                <w:rFonts w:eastAsia="Times New Roman" w:cs="Times New Roman"/>
                <w:szCs w:val="20"/>
                <w:lang w:eastAsia="tr-TR"/>
              </w:rPr>
              <w:t>5,2</w:t>
            </w:r>
          </w:p>
        </w:tc>
      </w:tr>
      <w:tr w:rsidR="00E05E28" w:rsidRPr="002B6F7E" w14:paraId="358E1D57" w14:textId="77777777" w:rsidTr="00CD16D4">
        <w:trPr>
          <w:trHeight w:val="284"/>
          <w:jc w:val="center"/>
        </w:trPr>
        <w:tc>
          <w:tcPr>
            <w:tcW w:w="2444" w:type="dxa"/>
          </w:tcPr>
          <w:p w14:paraId="34CDF40E" w14:textId="77777777" w:rsidR="00E05E28" w:rsidRPr="002B6F7E" w:rsidRDefault="00E05E28" w:rsidP="00044311">
            <w:pPr>
              <w:spacing w:after="0"/>
              <w:rPr>
                <w:rFonts w:eastAsia="Times New Roman" w:cs="Times New Roman"/>
                <w:szCs w:val="20"/>
                <w:lang w:eastAsia="tr-TR"/>
              </w:rPr>
            </w:pPr>
            <w:r w:rsidRPr="002B6F7E">
              <w:rPr>
                <w:rFonts w:eastAsia="Times New Roman" w:cs="Times New Roman"/>
                <w:szCs w:val="20"/>
                <w:lang w:eastAsia="tr-TR"/>
              </w:rPr>
              <w:t>Treonin</w:t>
            </w:r>
          </w:p>
        </w:tc>
        <w:tc>
          <w:tcPr>
            <w:tcW w:w="2444" w:type="dxa"/>
          </w:tcPr>
          <w:p w14:paraId="5C189161" w14:textId="77777777" w:rsidR="00E05E28" w:rsidRPr="002B6F7E" w:rsidRDefault="00E05E28" w:rsidP="00044311">
            <w:pPr>
              <w:spacing w:after="0"/>
              <w:jc w:val="center"/>
              <w:rPr>
                <w:rFonts w:eastAsia="Times New Roman" w:cs="Times New Roman"/>
                <w:szCs w:val="20"/>
                <w:lang w:eastAsia="tr-TR"/>
              </w:rPr>
            </w:pPr>
            <w:r w:rsidRPr="002B6F7E">
              <w:rPr>
                <w:rFonts w:eastAsia="Times New Roman" w:cs="Times New Roman"/>
                <w:szCs w:val="20"/>
                <w:lang w:eastAsia="tr-TR"/>
              </w:rPr>
              <w:t>4,7</w:t>
            </w:r>
          </w:p>
        </w:tc>
      </w:tr>
      <w:tr w:rsidR="00E05E28" w:rsidRPr="002B6F7E" w14:paraId="56C29FE1" w14:textId="77777777" w:rsidTr="00CD16D4">
        <w:trPr>
          <w:trHeight w:val="284"/>
          <w:jc w:val="center"/>
        </w:trPr>
        <w:tc>
          <w:tcPr>
            <w:tcW w:w="2444" w:type="dxa"/>
          </w:tcPr>
          <w:p w14:paraId="28086A0C" w14:textId="77777777" w:rsidR="00E05E28" w:rsidRPr="002B6F7E" w:rsidRDefault="00E05E28" w:rsidP="00044311">
            <w:pPr>
              <w:spacing w:after="0"/>
              <w:rPr>
                <w:rFonts w:eastAsia="Times New Roman" w:cs="Times New Roman"/>
                <w:szCs w:val="20"/>
                <w:lang w:eastAsia="tr-TR"/>
              </w:rPr>
            </w:pPr>
            <w:r w:rsidRPr="002B6F7E">
              <w:rPr>
                <w:rFonts w:eastAsia="Times New Roman" w:cs="Times New Roman"/>
                <w:szCs w:val="20"/>
                <w:lang w:eastAsia="tr-TR"/>
              </w:rPr>
              <w:t>Triptofan</w:t>
            </w:r>
          </w:p>
        </w:tc>
        <w:tc>
          <w:tcPr>
            <w:tcW w:w="2444" w:type="dxa"/>
          </w:tcPr>
          <w:p w14:paraId="65D92739" w14:textId="77777777" w:rsidR="00E05E28" w:rsidRPr="002B6F7E" w:rsidRDefault="00E05E28" w:rsidP="00044311">
            <w:pPr>
              <w:spacing w:after="0"/>
              <w:jc w:val="center"/>
              <w:rPr>
                <w:rFonts w:eastAsia="Times New Roman" w:cs="Times New Roman"/>
                <w:szCs w:val="20"/>
                <w:lang w:eastAsia="tr-TR"/>
              </w:rPr>
            </w:pPr>
            <w:r w:rsidRPr="002B6F7E">
              <w:rPr>
                <w:rFonts w:eastAsia="Times New Roman" w:cs="Times New Roman"/>
                <w:szCs w:val="20"/>
                <w:lang w:eastAsia="tr-TR"/>
              </w:rPr>
              <w:t>1,6</w:t>
            </w:r>
          </w:p>
        </w:tc>
      </w:tr>
      <w:tr w:rsidR="00E05E28" w:rsidRPr="002B6F7E" w14:paraId="377FB58A" w14:textId="77777777" w:rsidTr="00CD16D4">
        <w:trPr>
          <w:trHeight w:val="284"/>
          <w:jc w:val="center"/>
        </w:trPr>
        <w:tc>
          <w:tcPr>
            <w:tcW w:w="2444" w:type="dxa"/>
          </w:tcPr>
          <w:p w14:paraId="037C6358" w14:textId="77777777" w:rsidR="00E05E28" w:rsidRPr="002B6F7E" w:rsidRDefault="00E05E28" w:rsidP="00044311">
            <w:pPr>
              <w:spacing w:after="0"/>
              <w:rPr>
                <w:rFonts w:eastAsia="Times New Roman" w:cs="Times New Roman"/>
                <w:szCs w:val="20"/>
                <w:lang w:eastAsia="tr-TR"/>
              </w:rPr>
            </w:pPr>
            <w:r w:rsidRPr="002B6F7E">
              <w:rPr>
                <w:rFonts w:eastAsia="Times New Roman" w:cs="Times New Roman"/>
                <w:szCs w:val="20"/>
                <w:lang w:eastAsia="tr-TR"/>
              </w:rPr>
              <w:t>Tirozin</w:t>
            </w:r>
          </w:p>
        </w:tc>
        <w:tc>
          <w:tcPr>
            <w:tcW w:w="2444" w:type="dxa"/>
          </w:tcPr>
          <w:p w14:paraId="55FBC9F6" w14:textId="77777777" w:rsidR="00E05E28" w:rsidRPr="002B6F7E" w:rsidRDefault="00E05E28" w:rsidP="00044311">
            <w:pPr>
              <w:spacing w:after="0"/>
              <w:jc w:val="center"/>
              <w:rPr>
                <w:rFonts w:eastAsia="Times New Roman" w:cs="Times New Roman"/>
                <w:szCs w:val="20"/>
                <w:lang w:eastAsia="tr-TR"/>
              </w:rPr>
            </w:pPr>
            <w:r w:rsidRPr="002B6F7E">
              <w:rPr>
                <w:rFonts w:eastAsia="Times New Roman" w:cs="Times New Roman"/>
                <w:szCs w:val="20"/>
                <w:lang w:eastAsia="tr-TR"/>
              </w:rPr>
              <w:t>5,8</w:t>
            </w:r>
          </w:p>
        </w:tc>
      </w:tr>
      <w:tr w:rsidR="00E05E28" w:rsidRPr="002B6F7E" w14:paraId="2CDC6E97" w14:textId="77777777" w:rsidTr="00CD16D4">
        <w:trPr>
          <w:trHeight w:val="284"/>
          <w:jc w:val="center"/>
        </w:trPr>
        <w:tc>
          <w:tcPr>
            <w:tcW w:w="2444" w:type="dxa"/>
          </w:tcPr>
          <w:p w14:paraId="39643A70" w14:textId="77777777" w:rsidR="00E05E28" w:rsidRPr="002B6F7E" w:rsidRDefault="00E05E28" w:rsidP="00044311">
            <w:pPr>
              <w:spacing w:after="0"/>
              <w:rPr>
                <w:rFonts w:eastAsia="Times New Roman" w:cs="Times New Roman"/>
                <w:szCs w:val="20"/>
                <w:lang w:eastAsia="tr-TR"/>
              </w:rPr>
            </w:pPr>
            <w:r w:rsidRPr="002B6F7E">
              <w:rPr>
                <w:rFonts w:eastAsia="Times New Roman" w:cs="Times New Roman"/>
                <w:szCs w:val="20"/>
                <w:lang w:eastAsia="tr-TR"/>
              </w:rPr>
              <w:t>Valin</w:t>
            </w:r>
          </w:p>
        </w:tc>
        <w:tc>
          <w:tcPr>
            <w:tcW w:w="2444" w:type="dxa"/>
          </w:tcPr>
          <w:p w14:paraId="5522A338" w14:textId="77777777" w:rsidR="00E05E28" w:rsidRPr="002B6F7E" w:rsidRDefault="00E05E28" w:rsidP="00044311">
            <w:pPr>
              <w:spacing w:after="0"/>
              <w:jc w:val="center"/>
              <w:rPr>
                <w:rFonts w:eastAsia="Times New Roman" w:cs="Times New Roman"/>
                <w:szCs w:val="20"/>
                <w:lang w:eastAsia="tr-TR"/>
              </w:rPr>
            </w:pPr>
            <w:r w:rsidRPr="002B6F7E">
              <w:rPr>
                <w:rFonts w:eastAsia="Times New Roman" w:cs="Times New Roman"/>
                <w:szCs w:val="20"/>
                <w:lang w:eastAsia="tr-TR"/>
              </w:rPr>
              <w:t>6,7</w:t>
            </w:r>
          </w:p>
        </w:tc>
      </w:tr>
    </w:tbl>
    <w:p w14:paraId="1F8B6921" w14:textId="77777777" w:rsidR="00E05E28" w:rsidRPr="002B6F7E" w:rsidRDefault="00E05E28" w:rsidP="00E05E28">
      <w:pPr>
        <w:rPr>
          <w:rFonts w:eastAsia="Times New Roman" w:cs="Times New Roman"/>
          <w:szCs w:val="20"/>
          <w:lang w:eastAsia="tr-TR"/>
        </w:rPr>
      </w:pPr>
    </w:p>
    <w:p w14:paraId="424CDB66" w14:textId="3791D402" w:rsidR="00E05E28" w:rsidRPr="002B6F7E" w:rsidRDefault="00E05E28" w:rsidP="00E05E28">
      <w:pPr>
        <w:ind w:left="709" w:hanging="709"/>
        <w:rPr>
          <w:rFonts w:eastAsia="Times New Roman" w:cs="Times New Roman"/>
          <w:szCs w:val="20"/>
          <w:lang w:eastAsia="tr-TR"/>
        </w:rPr>
      </w:pPr>
      <w:r w:rsidRPr="002B6F7E">
        <w:rPr>
          <w:rFonts w:eastAsia="Times New Roman" w:cs="Times New Roman"/>
          <w:b/>
          <w:szCs w:val="20"/>
          <w:lang w:eastAsia="tr-TR"/>
        </w:rPr>
        <w:t xml:space="preserve">Not 1 - </w:t>
      </w:r>
      <w:r>
        <w:rPr>
          <w:rFonts w:eastAsia="Times New Roman" w:cs="Times New Roman"/>
          <w:b/>
          <w:szCs w:val="20"/>
          <w:lang w:eastAsia="tr-TR"/>
        </w:rPr>
        <w:tab/>
      </w:r>
      <w:r w:rsidRPr="002B6F7E">
        <w:rPr>
          <w:rFonts w:eastAsia="Times New Roman" w:cs="Times New Roman"/>
          <w:szCs w:val="20"/>
          <w:lang w:eastAsia="tr-TR"/>
        </w:rPr>
        <w:t xml:space="preserve">Bütün durumlarda amino asitlerin eklenmesine, sadece protein karışımının besin değerinin arttırılması amacıyla ve yalnızca bu amaç için gerekli olan miktarlarda izin verilir.  </w:t>
      </w:r>
    </w:p>
    <w:p w14:paraId="425D01DD" w14:textId="77777777" w:rsidR="00E05E28" w:rsidRDefault="00E05E28" w:rsidP="0058238D">
      <w:pPr>
        <w:pStyle w:val="BiblioEntry"/>
        <w:numPr>
          <w:ilvl w:val="0"/>
          <w:numId w:val="0"/>
        </w:numPr>
        <w:ind w:left="709" w:hanging="709"/>
        <w:rPr>
          <w:rFonts w:ascii="Arial" w:hAnsi="Arial" w:cs="Arial"/>
        </w:rPr>
      </w:pPr>
    </w:p>
    <w:p w14:paraId="2790C3C0" w14:textId="15F4E0AF" w:rsidR="00ED7D9C" w:rsidRDefault="00ED7D9C" w:rsidP="0058238D">
      <w:pPr>
        <w:pStyle w:val="BiblioEntry"/>
        <w:numPr>
          <w:ilvl w:val="0"/>
          <w:numId w:val="0"/>
        </w:numPr>
        <w:ind w:left="709" w:hanging="709"/>
        <w:rPr>
          <w:rFonts w:ascii="Arial" w:hAnsi="Arial" w:cs="Arial"/>
        </w:rPr>
      </w:pPr>
    </w:p>
    <w:p w14:paraId="59B02899" w14:textId="11A00CC5" w:rsidR="0058238D" w:rsidRPr="001A35F7" w:rsidRDefault="0058238D" w:rsidP="00044311">
      <w:pPr>
        <w:pStyle w:val="BiblioEntry"/>
        <w:numPr>
          <w:ilvl w:val="0"/>
          <w:numId w:val="0"/>
        </w:numPr>
        <w:ind w:left="709" w:hanging="709"/>
        <w:rPr>
          <w:rFonts w:ascii="Arial" w:hAnsi="Arial" w:cs="Arial"/>
        </w:rPr>
      </w:pPr>
    </w:p>
    <w:sectPr w:rsidR="0058238D" w:rsidRPr="001A35F7" w:rsidSect="00044311">
      <w:pgSz w:w="11906" w:h="16838" w:code="9"/>
      <w:pgMar w:top="794" w:right="737" w:bottom="567" w:left="851" w:header="709" w:footer="595" w:gutter="56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B4A06A" w14:textId="77777777" w:rsidR="00C12534" w:rsidRDefault="00C12534" w:rsidP="00334A77">
      <w:pPr>
        <w:spacing w:after="0" w:line="240" w:lineRule="auto"/>
      </w:pPr>
      <w:r>
        <w:separator/>
      </w:r>
    </w:p>
  </w:endnote>
  <w:endnote w:type="continuationSeparator" w:id="0">
    <w:p w14:paraId="2E6C0594" w14:textId="77777777" w:rsidR="00C12534" w:rsidRDefault="00C12534" w:rsidP="00334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A2"/>
    <w:family w:val="swiss"/>
    <w:pitch w:val="variable"/>
    <w:sig w:usb0="E1002EFF" w:usb1="C000605B" w:usb2="00000029" w:usb3="00000000" w:csb0="000101FF" w:csb1="00000000"/>
  </w:font>
  <w:font w:name="GVKMVU+RyuminPro-Bold">
    <w:altName w:val="Times New Roman"/>
    <w:panose1 w:val="00000000000000000000"/>
    <w:charset w:val="00"/>
    <w:family w:val="roman"/>
    <w:notTrueType/>
    <w:pitch w:val="default"/>
    <w:sig w:usb0="00000003" w:usb1="00000000" w:usb2="00000000" w:usb3="00000000" w:csb0="00000001" w:csb1="00000000"/>
  </w:font>
  <w:font w:name="ヒラギノ明朝 Pro W3">
    <w:altName w:val="Yu Gothic UI"/>
    <w:charset w:val="80"/>
    <w:family w:val="roman"/>
    <w:pitch w:val="variable"/>
    <w:sig w:usb0="E00002FF" w:usb1="7AC7FFFF" w:usb2="00000012" w:usb3="00000000" w:csb0="0002000D" w:csb1="00000000"/>
  </w:font>
  <w:font w:name="Times">
    <w:panose1 w:val="02020603050405020304"/>
    <w:charset w:val="A2"/>
    <w:family w:val="roman"/>
    <w:pitch w:val="variable"/>
    <w:sig w:usb0="E0002EFF" w:usb1="C000785B" w:usb2="00000009" w:usb3="00000000" w:csb0="000001FF" w:csb1="00000000"/>
  </w:font>
  <w:font w:name="Arial+1">
    <w:panose1 w:val="00000000000000000000"/>
    <w:charset w:val="A2"/>
    <w:family w:val="auto"/>
    <w:notTrueType/>
    <w:pitch w:val="default"/>
    <w:sig w:usb0="00000005" w:usb1="00000000" w:usb2="00000000" w:usb3="00000000" w:csb0="00000010" w:csb1="00000000"/>
  </w:font>
  <w:font w:name="Arial,Bold">
    <w:altName w:val="Arial"/>
    <w:panose1 w:val="00000000000000000000"/>
    <w:charset w:val="00"/>
    <w:family w:val="swiss"/>
    <w:notTrueType/>
    <w:pitch w:val="default"/>
    <w:sig w:usb0="00000003" w:usb1="00000000" w:usb2="00000000" w:usb3="00000000" w:csb0="00000001" w:csb1="00000000"/>
  </w:font>
  <w:font w:name="Arial+2">
    <w:altName w:val="Times New Roman"/>
    <w:panose1 w:val="00000000000000000000"/>
    <w:charset w:val="00"/>
    <w:family w:val="auto"/>
    <w:notTrueType/>
    <w:pitch w:val="default"/>
    <w:sig w:usb0="00000003" w:usb1="00000000" w:usb2="00000000" w:usb3="00000000" w:csb0="00000001" w:csb1="00000000"/>
  </w:font>
  <w:font w:name="Arial,Bold+2">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A2"/>
    <w:family w:val="roman"/>
    <w:pitch w:val="variable"/>
    <w:sig w:usb0="E00006FF" w:usb1="420024FF" w:usb2="02000000" w:usb3="00000000" w:csb0="0000019F" w:csb1="00000000"/>
  </w:font>
  <w:font w:name="Arial,Bold+1">
    <w:panose1 w:val="00000000000000000000"/>
    <w:charset w:val="A2"/>
    <w:family w:val="auto"/>
    <w:notTrueType/>
    <w:pitch w:val="default"/>
    <w:sig w:usb0="00000005" w:usb1="00000000" w:usb2="00000000" w:usb3="00000000" w:csb0="0000001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381210" w14:textId="3DC58170" w:rsidR="00E2051B" w:rsidRDefault="00E2051B">
    <w:pPr>
      <w:pStyle w:val="Altbilgi"/>
    </w:pPr>
    <w:r>
      <w:t>© TSE – Tüm hakları saklıdır.</w:t>
    </w:r>
    <w:r>
      <w:tab/>
    </w:r>
    <w:r>
      <w:fldChar w:fldCharType="begin"/>
    </w:r>
    <w:r>
      <w:instrText xml:space="preserve"> PAGE  \* roman  \* MERGEFORMAT </w:instrText>
    </w:r>
    <w:r>
      <w:fldChar w:fldCharType="separate"/>
    </w:r>
    <w:r>
      <w:rPr>
        <w:noProof/>
      </w:rPr>
      <w:t>iii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84719" w14:textId="48555D0A" w:rsidR="00E2051B" w:rsidRDefault="00E2051B" w:rsidP="00B2012B">
    <w:pPr>
      <w:pStyle w:val="Altbilgi"/>
      <w:rPr>
        <w:color w:val="0000FF"/>
      </w:rPr>
    </w:pPr>
    <w:r>
      <w:rPr>
        <w:color w:val="FF0000"/>
      </w:rPr>
      <w:t xml:space="preserve">Kaynak: </w:t>
    </w:r>
    <w:r w:rsidR="00044311" w:rsidRPr="00044311">
      <w:rPr>
        <w:color w:val="0000FF"/>
      </w:rPr>
      <w:fldChar w:fldCharType="begin"/>
    </w:r>
    <w:r w:rsidR="00044311" w:rsidRPr="00044311">
      <w:rPr>
        <w:color w:val="0000FF"/>
      </w:rPr>
      <w:instrText xml:space="preserve"> DOCPROPERTY  KAYNAK_STANDART_NUMARASI  \* MERGEFORMAT </w:instrText>
    </w:r>
    <w:r w:rsidR="00044311" w:rsidRPr="00044311">
      <w:rPr>
        <w:color w:val="0000FF"/>
      </w:rPr>
      <w:fldChar w:fldCharType="separate"/>
    </w:r>
    <w:r w:rsidR="00877C9B">
      <w:rPr>
        <w:color w:val="0000FF"/>
      </w:rPr>
      <w:t>TÜRK STANDARDI TASARISI</w:t>
    </w:r>
    <w:r w:rsidR="00044311" w:rsidRPr="00044311">
      <w:rPr>
        <w:color w:val="0000FF"/>
      </w:rPr>
      <w:fldChar w:fldCharType="end"/>
    </w:r>
  </w:p>
  <w:p w14:paraId="7ADC5156" w14:textId="449EE91A" w:rsidR="00E2051B" w:rsidRDefault="00E2051B" w:rsidP="00B2012B">
    <w:pPr>
      <w:pStyle w:val="Altbilgi"/>
      <w:rPr>
        <w:color w:val="0000FF"/>
      </w:rPr>
    </w:pPr>
    <w:r>
      <w:rPr>
        <w:color w:val="FF0000"/>
      </w:rPr>
      <w:t xml:space="preserve">İş Program Numarası: </w:t>
    </w:r>
    <w:r w:rsidR="00044311" w:rsidRPr="00044311">
      <w:rPr>
        <w:color w:val="0000FF"/>
      </w:rPr>
      <w:fldChar w:fldCharType="begin"/>
    </w:r>
    <w:r w:rsidR="00044311" w:rsidRPr="00044311">
      <w:rPr>
        <w:color w:val="0000FF"/>
      </w:rPr>
      <w:instrText xml:space="preserve"> DOCPROPERTY  IS_PROGRAM_NUMARASI  \* MERGEFORMAT </w:instrText>
    </w:r>
    <w:r w:rsidR="00044311" w:rsidRPr="00044311">
      <w:rPr>
        <w:color w:val="0000FF"/>
      </w:rPr>
      <w:fldChar w:fldCharType="separate"/>
    </w:r>
    <w:r w:rsidR="00877C9B">
      <w:rPr>
        <w:color w:val="0000FF"/>
      </w:rPr>
      <w:t xml:space="preserve"> 2026/180444</w:t>
    </w:r>
    <w:r w:rsidR="00044311" w:rsidRPr="00044311">
      <w:rPr>
        <w:color w:val="0000FF"/>
      </w:rPr>
      <w:fldChar w:fldCharType="end"/>
    </w:r>
  </w:p>
  <w:p w14:paraId="7129467A" w14:textId="77A1670F" w:rsidR="00E2051B" w:rsidRPr="00CD6F28" w:rsidRDefault="00E2051B" w:rsidP="00B2012B">
    <w:pPr>
      <w:pStyle w:val="Altbilgi"/>
      <w:rPr>
        <w:color w:val="0000FF"/>
      </w:rPr>
    </w:pPr>
    <w:r>
      <w:rPr>
        <w:color w:val="FF0000"/>
      </w:rPr>
      <w:t>Doküman Tipi:</w:t>
    </w:r>
    <w:r w:rsidRPr="00044311">
      <w:rPr>
        <w:color w:val="0000FF"/>
      </w:rPr>
      <w:t xml:space="preserve"> </w:t>
    </w:r>
    <w:r w:rsidR="00044311" w:rsidRPr="00044311">
      <w:rPr>
        <w:color w:val="0000FF"/>
      </w:rPr>
      <w:fldChar w:fldCharType="begin"/>
    </w:r>
    <w:r w:rsidR="00044311" w:rsidRPr="00044311">
      <w:rPr>
        <w:color w:val="0000FF"/>
      </w:rPr>
      <w:instrText xml:space="preserve"> DOCPROPERTY  DOKUMAN_TIPI  \* MERGEFORMAT </w:instrText>
    </w:r>
    <w:r w:rsidR="00044311" w:rsidRPr="00044311">
      <w:rPr>
        <w:color w:val="0000FF"/>
      </w:rPr>
      <w:fldChar w:fldCharType="separate"/>
    </w:r>
    <w:r w:rsidR="00877C9B">
      <w:rPr>
        <w:color w:val="0000FF"/>
      </w:rPr>
      <w:t>Standart</w:t>
    </w:r>
    <w:r w:rsidR="00044311" w:rsidRPr="00044311">
      <w:rPr>
        <w:color w:val="0000F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279CBE" w14:textId="77777777" w:rsidR="00E2051B" w:rsidRDefault="00E2051B" w:rsidP="00EE3A3A">
    <w:pPr>
      <w:pStyle w:val="Altbilgi"/>
    </w:pPr>
    <w:r>
      <w:t>© TSE – Tüm hakları saklıdır.</w:t>
    </w: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FBFFFE" w14:textId="53B6ED36" w:rsidR="00E2051B" w:rsidRPr="00EE3A3A" w:rsidRDefault="00E2051B" w:rsidP="00EE3A3A">
    <w:pPr>
      <w:pStyle w:val="Altbilgi"/>
    </w:pPr>
    <w:r>
      <w:fldChar w:fldCharType="begin"/>
    </w:r>
    <w:r>
      <w:instrText xml:space="preserve"> PAGE  \* roman  \* MERGEFORMAT </w:instrText>
    </w:r>
    <w:r>
      <w:fldChar w:fldCharType="separate"/>
    </w:r>
    <w:r>
      <w:rPr>
        <w:noProof/>
      </w:rPr>
      <w:t>ii</w:t>
    </w:r>
    <w:r>
      <w:rPr>
        <w:noProof/>
      </w:rPr>
      <w:fldChar w:fldCharType="end"/>
    </w:r>
    <w:r>
      <w:tab/>
      <w:t>© TSE – Tüm hakları saklıdır.</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3164479"/>
      <w:docPartObj>
        <w:docPartGallery w:val="Page Numbers (Bottom of Page)"/>
        <w:docPartUnique/>
      </w:docPartObj>
    </w:sdtPr>
    <w:sdtEndPr/>
    <w:sdtContent>
      <w:p w14:paraId="4D3D7831" w14:textId="77777777" w:rsidR="00044311" w:rsidRDefault="00044311" w:rsidP="00044311">
        <w:pPr>
          <w:pStyle w:val="Altbilgi"/>
        </w:pPr>
        <w:r>
          <w:t>© TSE – Tüm hakları saklıdır.</w:t>
        </w:r>
        <w:r>
          <w:tab/>
        </w:r>
        <w:r>
          <w:fldChar w:fldCharType="begin"/>
        </w:r>
        <w:r>
          <w:instrText>PAGE   \* MERGEFORMAT</w:instrText>
        </w:r>
        <w:r>
          <w:fldChar w:fldCharType="separate"/>
        </w:r>
        <w:r w:rsidR="00912BBF">
          <w:rPr>
            <w:noProof/>
          </w:rPr>
          <w:t>ii</w:t>
        </w:r>
        <w:r>
          <w:fldChar w:fldCharType="end"/>
        </w:r>
      </w:p>
    </w:sdtContent>
  </w:sdt>
  <w:p w14:paraId="23794303" w14:textId="77777777" w:rsidR="00E2051B" w:rsidRPr="007D59B9" w:rsidRDefault="00E2051B" w:rsidP="007D59B9">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5309268"/>
      <w:docPartObj>
        <w:docPartGallery w:val="Page Numbers (Bottom of Page)"/>
        <w:docPartUnique/>
      </w:docPartObj>
    </w:sdtPr>
    <w:sdtEndPr/>
    <w:sdtContent>
      <w:p w14:paraId="704D1474" w14:textId="75CE7D56" w:rsidR="00E2051B" w:rsidRDefault="00044311" w:rsidP="007D59B9">
        <w:pPr>
          <w:pStyle w:val="Altbilgi"/>
        </w:pPr>
        <w:r>
          <w:fldChar w:fldCharType="begin"/>
        </w:r>
        <w:r>
          <w:instrText>PAGE   \* MERGEFORMAT</w:instrText>
        </w:r>
        <w:r>
          <w:fldChar w:fldCharType="separate"/>
        </w:r>
        <w:r w:rsidR="00912BBF">
          <w:rPr>
            <w:noProof/>
          </w:rPr>
          <w:t>iii</w:t>
        </w:r>
        <w:r>
          <w:fldChar w:fldCharType="end"/>
        </w:r>
        <w:r>
          <w:tab/>
          <w:t xml:space="preserve"> </w:t>
        </w:r>
        <w:r w:rsidR="00E2051B">
          <w:t>© TSE – Tüm hakları saklıdır.</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3420765"/>
      <w:docPartObj>
        <w:docPartGallery w:val="Page Numbers (Bottom of Page)"/>
        <w:docPartUnique/>
      </w:docPartObj>
    </w:sdtPr>
    <w:sdtEndPr/>
    <w:sdtContent>
      <w:sdt>
        <w:sdtPr>
          <w:id w:val="-410618218"/>
          <w:docPartObj>
            <w:docPartGallery w:val="Page Numbers (Bottom of Page)"/>
            <w:docPartUnique/>
          </w:docPartObj>
        </w:sdtPr>
        <w:sdtEndPr/>
        <w:sdtContent>
          <w:p w14:paraId="501C5716" w14:textId="27D8325D" w:rsidR="00044311" w:rsidRDefault="00044311" w:rsidP="007D59B9">
            <w:pPr>
              <w:pStyle w:val="Altbilgi"/>
            </w:pPr>
            <w:r>
              <w:t>© TSE – Tüm hakları saklıdır.</w:t>
            </w:r>
            <w:r>
              <w:tab/>
            </w:r>
            <w:r>
              <w:fldChar w:fldCharType="begin"/>
            </w:r>
            <w:r>
              <w:instrText>PAGE   \* MERGEFORMAT</w:instrText>
            </w:r>
            <w:r>
              <w:fldChar w:fldCharType="separate"/>
            </w:r>
            <w:r w:rsidR="00912BBF">
              <w:rPr>
                <w:noProof/>
              </w:rPr>
              <w:t>iv</w:t>
            </w:r>
            <w:r>
              <w:fldChar w:fldCharType="end"/>
            </w:r>
          </w:p>
        </w:sdtContent>
      </w:sdt>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1E5A3A" w14:textId="5495645A" w:rsidR="00E2051B" w:rsidRDefault="00E2051B" w:rsidP="00044311">
    <w:pPr>
      <w:pStyle w:val="Altbilgi"/>
      <w:tabs>
        <w:tab w:val="clear" w:pos="9752"/>
        <w:tab w:val="left" w:pos="0"/>
        <w:tab w:val="right" w:pos="9780"/>
      </w:tabs>
    </w:pPr>
    <w:r>
      <w:fldChar w:fldCharType="begin"/>
    </w:r>
    <w:r>
      <w:instrText xml:space="preserve"> PAGE  \* ARABIC \* CHARFORMAT </w:instrText>
    </w:r>
    <w:r>
      <w:fldChar w:fldCharType="separate"/>
    </w:r>
    <w:r w:rsidR="00912BBF">
      <w:rPr>
        <w:noProof/>
      </w:rPr>
      <w:t>14</w:t>
    </w:r>
    <w:r>
      <w:rPr>
        <w:noProof/>
      </w:rPr>
      <w:fldChar w:fldCharType="end"/>
    </w:r>
    <w:r>
      <w:tab/>
      <w:t>© TSE - Tüm hakları saklıdır.</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D9C956" w14:textId="2C29A46B" w:rsidR="00E2051B" w:rsidRDefault="00E2051B" w:rsidP="00044311">
    <w:pPr>
      <w:pStyle w:val="Altbilgi"/>
      <w:tabs>
        <w:tab w:val="clear" w:pos="9752"/>
        <w:tab w:val="left" w:pos="0"/>
        <w:tab w:val="right" w:pos="9780"/>
      </w:tabs>
    </w:pPr>
    <w:r>
      <w:t>© TSE - Tüm hakları saklıdır.</w:t>
    </w:r>
    <w:r>
      <w:tab/>
    </w:r>
    <w:r>
      <w:fldChar w:fldCharType="begin"/>
    </w:r>
    <w:r>
      <w:instrText xml:space="preserve"> PAGE  \* ARABIC \* CHARFORMAT </w:instrText>
    </w:r>
    <w:r>
      <w:fldChar w:fldCharType="separate"/>
    </w:r>
    <w:r w:rsidR="00912BBF">
      <w:rPr>
        <w:noProof/>
      </w:rPr>
      <w:t>15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83114A" w14:textId="77777777" w:rsidR="00C12534" w:rsidRDefault="00C12534" w:rsidP="00334A77">
      <w:pPr>
        <w:spacing w:after="0" w:line="240" w:lineRule="auto"/>
      </w:pPr>
      <w:r>
        <w:separator/>
      </w:r>
    </w:p>
  </w:footnote>
  <w:footnote w:type="continuationSeparator" w:id="0">
    <w:p w14:paraId="19D27BA0" w14:textId="77777777" w:rsidR="00C12534" w:rsidRDefault="00C12534" w:rsidP="00334A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180C05" w14:textId="1612D06D" w:rsidR="00E2051B" w:rsidRPr="00FC530B" w:rsidRDefault="00044311" w:rsidP="00B2012B">
    <w:pPr>
      <w:pStyle w:val="stbilgi"/>
      <w:pBdr>
        <w:bottom w:val="single" w:sz="4" w:space="1" w:color="auto"/>
      </w:pBdr>
      <w:tabs>
        <w:tab w:val="right" w:pos="9781"/>
      </w:tabs>
      <w:rPr>
        <w:b w:val="0"/>
        <w:sz w:val="22"/>
      </w:rPr>
    </w:pPr>
    <w:r w:rsidRPr="00044311">
      <w:rPr>
        <w:b w:val="0"/>
        <w:sz w:val="22"/>
      </w:rPr>
      <w:fldChar w:fldCharType="begin"/>
    </w:r>
    <w:r w:rsidRPr="00044311">
      <w:rPr>
        <w:b w:val="0"/>
        <w:sz w:val="22"/>
      </w:rPr>
      <w:instrText xml:space="preserve"> DOCPROPERTY  KAYNAK_STANDART_NUMARASI  \* MERGEFORMAT </w:instrText>
    </w:r>
    <w:r w:rsidRPr="00044311">
      <w:rPr>
        <w:b w:val="0"/>
        <w:sz w:val="22"/>
      </w:rPr>
      <w:fldChar w:fldCharType="separate"/>
    </w:r>
    <w:r w:rsidR="00877C9B">
      <w:rPr>
        <w:b w:val="0"/>
        <w:sz w:val="22"/>
      </w:rPr>
      <w:t>TÜRK STANDARDI TASARISI</w:t>
    </w:r>
    <w:r w:rsidRPr="00044311">
      <w:rPr>
        <w:b w:val="0"/>
        <w:sz w:val="22"/>
      </w:rPr>
      <w:fldChar w:fldCharType="end"/>
    </w:r>
    <w:r w:rsidR="00E2051B" w:rsidRPr="00FC530B">
      <w:rPr>
        <w:b w:val="0"/>
        <w:sz w:val="22"/>
      </w:rPr>
      <w:tab/>
    </w:r>
    <w:r w:rsidR="00E2051B" w:rsidRPr="00FC530B">
      <w:rPr>
        <w:b w:val="0"/>
        <w:sz w:val="22"/>
      </w:rPr>
      <w:fldChar w:fldCharType="begin"/>
    </w:r>
    <w:r w:rsidR="00E2051B" w:rsidRPr="00FC530B">
      <w:rPr>
        <w:b w:val="0"/>
        <w:sz w:val="22"/>
      </w:rPr>
      <w:instrText xml:space="preserve"> DOCPROPERTY STANDART_NUMARASI \* MERGEFORMAT </w:instrText>
    </w:r>
    <w:r w:rsidR="00E2051B" w:rsidRPr="00FC530B">
      <w:rPr>
        <w:b w:val="0"/>
        <w:sz w:val="22"/>
      </w:rPr>
      <w:fldChar w:fldCharType="separate"/>
    </w:r>
    <w:r w:rsidR="00877C9B">
      <w:rPr>
        <w:b w:val="0"/>
        <w:sz w:val="22"/>
      </w:rPr>
      <w:t>tst 12299</w:t>
    </w:r>
    <w:r w:rsidR="00E2051B" w:rsidRPr="00FC530B">
      <w:rPr>
        <w:b w:val="0"/>
        <w:sz w:val="22"/>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08C087" w14:textId="77777777" w:rsidR="00E2051B" w:rsidRDefault="00E2051B">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947F2" w14:textId="7804E874" w:rsidR="00E2051B" w:rsidRPr="00FC530B" w:rsidRDefault="00E2051B" w:rsidP="00044311">
    <w:pPr>
      <w:pStyle w:val="stbilgi"/>
      <w:pBdr>
        <w:bottom w:val="single" w:sz="4" w:space="0" w:color="auto"/>
      </w:pBdr>
      <w:tabs>
        <w:tab w:val="right" w:pos="9781"/>
      </w:tabs>
      <w:rPr>
        <w:b w:val="0"/>
        <w:sz w:val="22"/>
      </w:rPr>
    </w:pPr>
    <w:r w:rsidRPr="00FC530B">
      <w:rPr>
        <w:b w:val="0"/>
        <w:sz w:val="22"/>
      </w:rPr>
      <w:fldChar w:fldCharType="begin"/>
    </w:r>
    <w:r w:rsidRPr="00FC530B">
      <w:rPr>
        <w:b w:val="0"/>
        <w:sz w:val="22"/>
      </w:rPr>
      <w:instrText xml:space="preserve"> DOCPROPERTY STANDART_NUMARASI \* MERGEFORMAT </w:instrText>
    </w:r>
    <w:r w:rsidRPr="00FC530B">
      <w:rPr>
        <w:b w:val="0"/>
        <w:sz w:val="22"/>
      </w:rPr>
      <w:fldChar w:fldCharType="separate"/>
    </w:r>
    <w:r w:rsidR="00877C9B">
      <w:rPr>
        <w:b w:val="0"/>
        <w:sz w:val="22"/>
      </w:rPr>
      <w:t>tst 12299</w:t>
    </w:r>
    <w:r w:rsidRPr="00FC530B">
      <w:rPr>
        <w:b w:val="0"/>
        <w:sz w:val="22"/>
      </w:rPr>
      <w:fldChar w:fldCharType="end"/>
    </w:r>
    <w:r w:rsidR="00044311">
      <w:rPr>
        <w:b w:val="0"/>
        <w:sz w:val="22"/>
      </w:rPr>
      <w:tab/>
    </w:r>
    <w:r w:rsidR="00044311" w:rsidRPr="00044311">
      <w:rPr>
        <w:b w:val="0"/>
        <w:sz w:val="22"/>
      </w:rPr>
      <w:fldChar w:fldCharType="begin"/>
    </w:r>
    <w:r w:rsidR="00044311" w:rsidRPr="00044311">
      <w:rPr>
        <w:b w:val="0"/>
        <w:sz w:val="22"/>
      </w:rPr>
      <w:instrText xml:space="preserve"> DOCPROPERTY  KAYNAK_STANDART_NUMARASI  \* MERGEFORMAT </w:instrText>
    </w:r>
    <w:r w:rsidR="00044311" w:rsidRPr="00044311">
      <w:rPr>
        <w:b w:val="0"/>
        <w:sz w:val="22"/>
      </w:rPr>
      <w:fldChar w:fldCharType="separate"/>
    </w:r>
    <w:r w:rsidR="00877C9B">
      <w:rPr>
        <w:b w:val="0"/>
        <w:sz w:val="22"/>
      </w:rPr>
      <w:t>TÜRK STANDARDI TASARISI</w:t>
    </w:r>
    <w:r w:rsidR="00044311" w:rsidRPr="00044311">
      <w:rPr>
        <w:b w:val="0"/>
        <w:sz w:val="22"/>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2D589" w14:textId="4CAA83F4" w:rsidR="00044311" w:rsidRPr="00FC530B" w:rsidRDefault="00044311" w:rsidP="00B2012B">
    <w:pPr>
      <w:pStyle w:val="stbilgi"/>
      <w:pBdr>
        <w:bottom w:val="single" w:sz="4" w:space="1" w:color="auto"/>
      </w:pBdr>
      <w:tabs>
        <w:tab w:val="right" w:pos="9781"/>
      </w:tabs>
      <w:rPr>
        <w:b w:val="0"/>
        <w:sz w:val="22"/>
      </w:rPr>
    </w:pPr>
    <w:r w:rsidRPr="00044311">
      <w:rPr>
        <w:b w:val="0"/>
        <w:sz w:val="22"/>
      </w:rPr>
      <w:fldChar w:fldCharType="begin"/>
    </w:r>
    <w:r w:rsidRPr="00044311">
      <w:rPr>
        <w:b w:val="0"/>
        <w:sz w:val="22"/>
      </w:rPr>
      <w:instrText xml:space="preserve"> DOCPROPERTY  KAYNAK_STANDART_NUMARASI  \* MERGEFORMAT </w:instrText>
    </w:r>
    <w:r w:rsidRPr="00044311">
      <w:rPr>
        <w:b w:val="0"/>
        <w:sz w:val="22"/>
      </w:rPr>
      <w:fldChar w:fldCharType="separate"/>
    </w:r>
    <w:r w:rsidR="00877C9B">
      <w:rPr>
        <w:b w:val="0"/>
        <w:sz w:val="22"/>
      </w:rPr>
      <w:t>TÜRK STANDARDI TASARISI</w:t>
    </w:r>
    <w:r w:rsidRPr="00044311">
      <w:rPr>
        <w:b w:val="0"/>
        <w:sz w:val="22"/>
      </w:rPr>
      <w:fldChar w:fldCharType="end"/>
    </w:r>
    <w:r w:rsidRPr="00FC530B">
      <w:rPr>
        <w:b w:val="0"/>
        <w:sz w:val="22"/>
      </w:rPr>
      <w:tab/>
    </w:r>
    <w:r w:rsidRPr="00FC530B">
      <w:rPr>
        <w:b w:val="0"/>
        <w:sz w:val="22"/>
      </w:rPr>
      <w:fldChar w:fldCharType="begin"/>
    </w:r>
    <w:r w:rsidRPr="00FC530B">
      <w:rPr>
        <w:b w:val="0"/>
        <w:sz w:val="22"/>
      </w:rPr>
      <w:instrText xml:space="preserve"> DOCPROPERTY STANDART_NUMARASI \* MERGEFORMAT </w:instrText>
    </w:r>
    <w:r w:rsidRPr="00FC530B">
      <w:rPr>
        <w:b w:val="0"/>
        <w:sz w:val="22"/>
      </w:rPr>
      <w:fldChar w:fldCharType="separate"/>
    </w:r>
    <w:r w:rsidR="00877C9B">
      <w:rPr>
        <w:b w:val="0"/>
        <w:sz w:val="22"/>
      </w:rPr>
      <w:t>tst 12299</w:t>
    </w:r>
    <w:r w:rsidRPr="00FC530B">
      <w:rPr>
        <w:b w:val="0"/>
        <w:sz w:val="22"/>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BEA6B7" w14:textId="700D57D4" w:rsidR="00E2051B" w:rsidRPr="00EE3A3A" w:rsidRDefault="00E2051B" w:rsidP="00EE3A3A">
    <w:pPr>
      <w:pStyle w:val="stbilgi"/>
      <w:pBdr>
        <w:bottom w:val="single" w:sz="4" w:space="1" w:color="auto"/>
      </w:pBdr>
      <w:tabs>
        <w:tab w:val="left" w:pos="0"/>
        <w:tab w:val="right" w:pos="9780"/>
      </w:tabs>
    </w:pPr>
    <w:r>
      <w:rPr>
        <w:b w:val="0"/>
        <w:sz w:val="22"/>
      </w:rPr>
      <w:fldChar w:fldCharType="begin"/>
    </w:r>
    <w:r>
      <w:rPr>
        <w:b w:val="0"/>
        <w:sz w:val="22"/>
      </w:rPr>
      <w:instrText xml:space="preserve"> DOCPROPERTY  STANDART_NUMARASI \* MERGEFORMAT </w:instrText>
    </w:r>
    <w:r>
      <w:rPr>
        <w:b w:val="0"/>
        <w:sz w:val="22"/>
      </w:rPr>
      <w:fldChar w:fldCharType="separate"/>
    </w:r>
    <w:r w:rsidR="00877C9B">
      <w:rPr>
        <w:b w:val="0"/>
        <w:sz w:val="22"/>
      </w:rPr>
      <w:t>tst 12299</w:t>
    </w:r>
    <w:r>
      <w:rPr>
        <w:b w:val="0"/>
        <w:sz w:val="22"/>
      </w:rPr>
      <w:fldChar w:fldCharType="end"/>
    </w:r>
    <w:r>
      <w:rPr>
        <w:b w:val="0"/>
        <w:sz w:val="22"/>
      </w:rPr>
      <w:tab/>
    </w:r>
    <w:r w:rsidR="006F2939" w:rsidRPr="006F2939">
      <w:rPr>
        <w:b w:val="0"/>
        <w:sz w:val="22"/>
      </w:rPr>
      <w:fldChar w:fldCharType="begin"/>
    </w:r>
    <w:r w:rsidR="006F2939" w:rsidRPr="006F2939">
      <w:rPr>
        <w:b w:val="0"/>
        <w:sz w:val="22"/>
      </w:rPr>
      <w:instrText xml:space="preserve"> DOCPROPERTY  KAYNAK_STANDART_NUMARASI  \* MERGEFORMAT </w:instrText>
    </w:r>
    <w:r w:rsidR="006F2939" w:rsidRPr="006F2939">
      <w:rPr>
        <w:b w:val="0"/>
        <w:sz w:val="22"/>
      </w:rPr>
      <w:fldChar w:fldCharType="separate"/>
    </w:r>
    <w:r w:rsidR="00877C9B">
      <w:rPr>
        <w:b w:val="0"/>
        <w:sz w:val="22"/>
      </w:rPr>
      <w:t>TÜRK STANDARDI TASARISI</w:t>
    </w:r>
    <w:r w:rsidR="006F2939" w:rsidRPr="006F2939">
      <w:rPr>
        <w:b w:val="0"/>
        <w:sz w:val="22"/>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ACD975" w14:textId="4AC35051" w:rsidR="00E2051B" w:rsidRPr="00EE3A3A" w:rsidRDefault="006F2939" w:rsidP="00EE3A3A">
    <w:pPr>
      <w:pStyle w:val="stbilgi"/>
      <w:pBdr>
        <w:bottom w:val="single" w:sz="4" w:space="1" w:color="auto"/>
      </w:pBdr>
      <w:tabs>
        <w:tab w:val="left" w:pos="0"/>
        <w:tab w:val="right" w:pos="9780"/>
      </w:tabs>
    </w:pPr>
    <w:r w:rsidRPr="006F2939">
      <w:rPr>
        <w:b w:val="0"/>
        <w:sz w:val="22"/>
      </w:rPr>
      <w:fldChar w:fldCharType="begin"/>
    </w:r>
    <w:r w:rsidRPr="006F2939">
      <w:rPr>
        <w:b w:val="0"/>
        <w:sz w:val="22"/>
      </w:rPr>
      <w:instrText xml:space="preserve"> DOCPROPERTY  KAYNAK_STANDART_NUMARASI  \* MERGEFORMAT </w:instrText>
    </w:r>
    <w:r w:rsidRPr="006F2939">
      <w:rPr>
        <w:b w:val="0"/>
        <w:sz w:val="22"/>
      </w:rPr>
      <w:fldChar w:fldCharType="separate"/>
    </w:r>
    <w:r w:rsidR="00877C9B">
      <w:rPr>
        <w:b w:val="0"/>
        <w:sz w:val="22"/>
      </w:rPr>
      <w:t>TÜRK STANDARDI TASARISI</w:t>
    </w:r>
    <w:r w:rsidRPr="006F2939">
      <w:rPr>
        <w:b w:val="0"/>
        <w:sz w:val="22"/>
      </w:rPr>
      <w:fldChar w:fldCharType="end"/>
    </w:r>
    <w:r w:rsidR="00E2051B">
      <w:rPr>
        <w:b w:val="0"/>
        <w:sz w:val="22"/>
      </w:rPr>
      <w:tab/>
    </w:r>
    <w:r w:rsidR="00E2051B">
      <w:rPr>
        <w:b w:val="0"/>
        <w:sz w:val="22"/>
      </w:rPr>
      <w:fldChar w:fldCharType="begin"/>
    </w:r>
    <w:r w:rsidR="00E2051B">
      <w:rPr>
        <w:b w:val="0"/>
        <w:sz w:val="22"/>
      </w:rPr>
      <w:instrText xml:space="preserve"> DOCPROPERTY  STANDART_NUMARASI \* MERGEFORMAT </w:instrText>
    </w:r>
    <w:r w:rsidR="00E2051B">
      <w:rPr>
        <w:b w:val="0"/>
        <w:sz w:val="22"/>
      </w:rPr>
      <w:fldChar w:fldCharType="separate"/>
    </w:r>
    <w:r w:rsidR="00877C9B">
      <w:rPr>
        <w:b w:val="0"/>
        <w:sz w:val="22"/>
      </w:rPr>
      <w:t>tst 12299</w:t>
    </w:r>
    <w:r w:rsidR="00E2051B">
      <w:rPr>
        <w:b w:val="0"/>
        <w:sz w:val="22"/>
      </w:rPr>
      <w:fldChar w:fldCharType="end"/>
    </w:r>
  </w:p>
  <w:p w14:paraId="2C3D1110" w14:textId="77777777" w:rsidR="00E2051B" w:rsidRDefault="00E2051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 id="_x0000_i1027" style="width:18pt;height:3.6pt" coordsize="" o:spt="100" o:bullet="t" adj="0,,0" path="" stroked="f">
        <v:stroke joinstyle="miter"/>
        <v:imagedata r:id="rId1" o:title="image171"/>
        <v:formulas/>
        <v:path o:connecttype="segments"/>
      </v:shape>
    </w:pict>
  </w:numPicBullet>
  <w:abstractNum w:abstractNumId="0">
    <w:nsid w:val="FFFFFF7C"/>
    <w:multiLevelType w:val="singleLevel"/>
    <w:tmpl w:val="180265E0"/>
    <w:lvl w:ilvl="0">
      <w:start w:val="1"/>
      <w:numFmt w:val="decimal"/>
      <w:pStyle w:val="ListeNumaras5"/>
      <w:lvlText w:val="%1."/>
      <w:lvlJc w:val="left"/>
      <w:pPr>
        <w:tabs>
          <w:tab w:val="num" w:pos="1492"/>
        </w:tabs>
        <w:ind w:left="1492" w:hanging="360"/>
      </w:pPr>
    </w:lvl>
  </w:abstractNum>
  <w:abstractNum w:abstractNumId="1">
    <w:nsid w:val="FFFFFF89"/>
    <w:multiLevelType w:val="singleLevel"/>
    <w:tmpl w:val="7E7AB594"/>
    <w:lvl w:ilvl="0">
      <w:start w:val="1"/>
      <w:numFmt w:val="bullet"/>
      <w:lvlText w:val=""/>
      <w:lvlJc w:val="left"/>
      <w:pPr>
        <w:tabs>
          <w:tab w:val="num" w:pos="360"/>
        </w:tabs>
        <w:ind w:left="360" w:hanging="360"/>
      </w:pPr>
      <w:rPr>
        <w:rFonts w:ascii="Symbol" w:hAnsi="Symbol" w:hint="default"/>
      </w:rPr>
    </w:lvl>
  </w:abstractNum>
  <w:abstractNum w:abstractNumId="2">
    <w:nsid w:val="FFFFFFFE"/>
    <w:multiLevelType w:val="singleLevel"/>
    <w:tmpl w:val="1F624608"/>
    <w:lvl w:ilvl="0">
      <w:numFmt w:val="decimal"/>
      <w:lvlText w:val="*"/>
      <w:lvlJc w:val="left"/>
    </w:lvl>
  </w:abstractNum>
  <w:abstractNum w:abstractNumId="3">
    <w:nsid w:val="02471AFF"/>
    <w:multiLevelType w:val="hybridMultilevel"/>
    <w:tmpl w:val="1DD842B6"/>
    <w:lvl w:ilvl="0" w:tplc="833C0066">
      <w:start w:val="4"/>
      <w:numFmt w:val="bullet"/>
      <w:lvlText w:val="-"/>
      <w:lvlJc w:val="left"/>
      <w:pPr>
        <w:tabs>
          <w:tab w:val="num" w:pos="587"/>
        </w:tabs>
        <w:ind w:left="587" w:hanging="227"/>
      </w:pPr>
      <w:rPr>
        <w:rFonts w:ascii="Times New Roman" w:hAnsi="Times New Roman" w:cs="Times New Roman"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nsid w:val="05F252BD"/>
    <w:multiLevelType w:val="singleLevel"/>
    <w:tmpl w:val="6B4CDA0A"/>
    <w:lvl w:ilvl="0">
      <w:start w:val="1"/>
      <w:numFmt w:val="decimal"/>
      <w:pStyle w:val="BiblioEntry"/>
      <w:lvlText w:val="[%1]"/>
      <w:lvlJc w:val="left"/>
      <w:pPr>
        <w:ind w:left="663" w:hanging="663"/>
      </w:pPr>
      <w:rPr>
        <w:rFonts w:hint="default"/>
      </w:rPr>
    </w:lvl>
  </w:abstractNum>
  <w:abstractNum w:abstractNumId="5">
    <w:nsid w:val="069B1A4D"/>
    <w:multiLevelType w:val="hybridMultilevel"/>
    <w:tmpl w:val="549EA8AE"/>
    <w:lvl w:ilvl="0" w:tplc="3124ADE0">
      <w:start w:val="5"/>
      <w:numFmt w:val="bullet"/>
      <w:lvlText w:val="-"/>
      <w:lvlJc w:val="left"/>
      <w:pPr>
        <w:tabs>
          <w:tab w:val="num" w:pos="360"/>
        </w:tabs>
        <w:ind w:left="36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nsid w:val="08932BCD"/>
    <w:multiLevelType w:val="multilevel"/>
    <w:tmpl w:val="7B22342C"/>
    <w:lvl w:ilvl="0">
      <w:start w:val="1"/>
      <w:numFmt w:val="decimal"/>
      <w:lvlText w:val="%1."/>
      <w:lvlJc w:val="left"/>
      <w:pPr>
        <w:ind w:left="644" w:hanging="360"/>
      </w:pPr>
    </w:lvl>
    <w:lvl w:ilvl="1">
      <w:start w:val="1"/>
      <w:numFmt w:val="decimal"/>
      <w:lvlText w:val="%1.%2."/>
      <w:lvlJc w:val="left"/>
      <w:pPr>
        <w:ind w:left="1076" w:hanging="432"/>
      </w:pPr>
      <w:rPr>
        <w:b/>
      </w:rPr>
    </w:lvl>
    <w:lvl w:ilvl="2">
      <w:start w:val="1"/>
      <w:numFmt w:val="decimal"/>
      <w:lvlText w:val="%1.%2.%3."/>
      <w:lvlJc w:val="left"/>
      <w:pPr>
        <w:ind w:left="1508" w:hanging="504"/>
      </w:pPr>
      <w:rPr>
        <w:rFonts w:hint="default"/>
        <w:b/>
      </w:r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7">
    <w:nsid w:val="08A55008"/>
    <w:multiLevelType w:val="multilevel"/>
    <w:tmpl w:val="6DE8C15C"/>
    <w:lvl w:ilvl="0">
      <w:start w:val="1"/>
      <w:numFmt w:val="upperLetter"/>
      <w:pStyle w:val="EK"/>
      <w:suff w:val="nothing"/>
      <w:lvlText w:val="Ek %1"/>
      <w:lvlJc w:val="left"/>
      <w:pPr>
        <w:ind w:left="403" w:hanging="403"/>
      </w:pPr>
      <w:rPr>
        <w:rFonts w:ascii="Cambria" w:hAnsi="Cambria" w:hint="default"/>
        <w:b/>
        <w:i w:val="0"/>
        <w:sz w:val="30"/>
      </w:rPr>
    </w:lvl>
    <w:lvl w:ilvl="1">
      <w:start w:val="1"/>
      <w:numFmt w:val="decimal"/>
      <w:pStyle w:val="a2"/>
      <w:lvlText w:val="%1.%2"/>
      <w:lvlJc w:val="left"/>
      <w:pPr>
        <w:tabs>
          <w:tab w:val="num" w:pos="595"/>
        </w:tabs>
        <w:ind w:left="539" w:hanging="539"/>
      </w:pPr>
      <w:rPr>
        <w:rFonts w:hint="default"/>
        <w:b/>
        <w:i w:val="0"/>
      </w:rPr>
    </w:lvl>
    <w:lvl w:ilvl="2">
      <w:start w:val="1"/>
      <w:numFmt w:val="decimal"/>
      <w:pStyle w:val="a3"/>
      <w:lvlText w:val="%1.%2.%3"/>
      <w:lvlJc w:val="left"/>
      <w:pPr>
        <w:tabs>
          <w:tab w:val="num" w:pos="720"/>
        </w:tabs>
        <w:ind w:left="658" w:hanging="658"/>
      </w:pPr>
      <w:rPr>
        <w:rFonts w:hint="default"/>
        <w:b/>
        <w:i w:val="0"/>
      </w:rPr>
    </w:lvl>
    <w:lvl w:ilvl="3">
      <w:start w:val="1"/>
      <w:numFmt w:val="decimal"/>
      <w:pStyle w:val="a4"/>
      <w:lvlText w:val="%1.%2.%3.%4"/>
      <w:lvlJc w:val="left"/>
      <w:pPr>
        <w:tabs>
          <w:tab w:val="num" w:pos="1077"/>
        </w:tabs>
        <w:ind w:left="941" w:hanging="941"/>
      </w:pPr>
      <w:rPr>
        <w:rFonts w:hint="default"/>
        <w:b/>
        <w:i w:val="0"/>
      </w:rPr>
    </w:lvl>
    <w:lvl w:ilvl="4">
      <w:start w:val="1"/>
      <w:numFmt w:val="decimal"/>
      <w:pStyle w:val="a5"/>
      <w:lvlText w:val="%1.%2.%3.%4.%5"/>
      <w:lvlJc w:val="left"/>
      <w:pPr>
        <w:tabs>
          <w:tab w:val="num" w:pos="1191"/>
        </w:tabs>
        <w:ind w:left="1077" w:hanging="1077"/>
      </w:pPr>
      <w:rPr>
        <w:rFonts w:hint="default"/>
        <w:b/>
        <w:i w:val="0"/>
      </w:rPr>
    </w:lvl>
    <w:lvl w:ilvl="5">
      <w:start w:val="1"/>
      <w:numFmt w:val="decimal"/>
      <w:pStyle w:val="a6"/>
      <w:lvlText w:val="%1.%2.%3.%4.%5.%6"/>
      <w:lvlJc w:val="left"/>
      <w:pPr>
        <w:tabs>
          <w:tab w:val="num" w:pos="1332"/>
        </w:tabs>
        <w:ind w:left="1191" w:hanging="1191"/>
      </w:pPr>
      <w:rPr>
        <w:rFonts w:hint="default"/>
        <w:b/>
        <w:i w:val="0"/>
      </w:rPr>
    </w:lvl>
    <w:lvl w:ilvl="6">
      <w:start w:val="1"/>
      <w:numFmt w:val="lowerRoman"/>
      <w:lvlText w:val="(%7)"/>
      <w:lvlJc w:val="left"/>
      <w:pPr>
        <w:ind w:left="5131" w:hanging="1531"/>
      </w:pPr>
      <w:rPr>
        <w:rFonts w:hint="default"/>
      </w:rPr>
    </w:lvl>
    <w:lvl w:ilvl="7">
      <w:start w:val="1"/>
      <w:numFmt w:val="lowerLetter"/>
      <w:lvlText w:val="(%8)"/>
      <w:lvlJc w:val="left"/>
      <w:pPr>
        <w:ind w:left="5244" w:hanging="1644"/>
      </w:pPr>
      <w:rPr>
        <w:rFonts w:hint="default"/>
      </w:rPr>
    </w:lvl>
    <w:lvl w:ilvl="8">
      <w:start w:val="1"/>
      <w:numFmt w:val="lowerRoman"/>
      <w:lvlText w:val="(%9)"/>
      <w:lvlJc w:val="left"/>
      <w:pPr>
        <w:ind w:left="5358" w:hanging="1758"/>
      </w:pPr>
      <w:rPr>
        <w:rFonts w:hint="default"/>
      </w:rPr>
    </w:lvl>
  </w:abstractNum>
  <w:abstractNum w:abstractNumId="8">
    <w:nsid w:val="093B5010"/>
    <w:multiLevelType w:val="hybridMultilevel"/>
    <w:tmpl w:val="7EFE66D4"/>
    <w:lvl w:ilvl="0" w:tplc="5A2813FA">
      <w:start w:val="1"/>
      <w:numFmt w:val="decimal"/>
      <w:lvlText w:val="ZA.%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095C3564"/>
    <w:multiLevelType w:val="hybridMultilevel"/>
    <w:tmpl w:val="D748A2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0C901B10"/>
    <w:multiLevelType w:val="hybridMultilevel"/>
    <w:tmpl w:val="5AE0A504"/>
    <w:lvl w:ilvl="0" w:tplc="B5701574">
      <w:start w:val="250"/>
      <w:numFmt w:val="bullet"/>
      <w:lvlText w:val=""/>
      <w:lvlJc w:val="left"/>
      <w:pPr>
        <w:ind w:left="720" w:hanging="360"/>
      </w:pPr>
      <w:rPr>
        <w:rFonts w:ascii="Symbol" w:eastAsiaTheme="minorHAnsi"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0E5034F5"/>
    <w:multiLevelType w:val="hybridMultilevel"/>
    <w:tmpl w:val="AE744EDC"/>
    <w:lvl w:ilvl="0" w:tplc="191E0CCC">
      <w:numFmt w:val="bullet"/>
      <w:lvlText w:val="-"/>
      <w:lvlJc w:val="left"/>
      <w:pPr>
        <w:tabs>
          <w:tab w:val="num" w:pos="720"/>
        </w:tabs>
        <w:ind w:left="720" w:hanging="360"/>
      </w:pPr>
      <w:rPr>
        <w:rFonts w:ascii="Arial" w:eastAsia="Times New Roman" w:hAnsi="Arial" w:cs="Aria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nsid w:val="11F9402B"/>
    <w:multiLevelType w:val="hybridMultilevel"/>
    <w:tmpl w:val="E5C20888"/>
    <w:lvl w:ilvl="0" w:tplc="3124ADE0">
      <w:start w:val="5"/>
      <w:numFmt w:val="bullet"/>
      <w:lvlText w:val="-"/>
      <w:lvlJc w:val="left"/>
      <w:pPr>
        <w:tabs>
          <w:tab w:val="num" w:pos="360"/>
        </w:tabs>
        <w:ind w:left="36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3">
    <w:nsid w:val="14C6346C"/>
    <w:multiLevelType w:val="multilevel"/>
    <w:tmpl w:val="B91E58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nsid w:val="15BE45C1"/>
    <w:multiLevelType w:val="hybridMultilevel"/>
    <w:tmpl w:val="7DCEA3E8"/>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5">
    <w:nsid w:val="1C8F604A"/>
    <w:multiLevelType w:val="hybridMultilevel"/>
    <w:tmpl w:val="AFE8E89A"/>
    <w:lvl w:ilvl="0" w:tplc="F098BAA4">
      <w:start w:val="6"/>
      <w:numFmt w:val="bullet"/>
      <w:lvlText w:val="-"/>
      <w:lvlJc w:val="left"/>
      <w:pPr>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6">
    <w:nsid w:val="1DD5250E"/>
    <w:multiLevelType w:val="hybridMultilevel"/>
    <w:tmpl w:val="626EB26C"/>
    <w:lvl w:ilvl="0" w:tplc="5E8EEDB8">
      <w:start w:val="24"/>
      <w:numFmt w:val="decimal"/>
      <w:lvlText w:val="%1"/>
      <w:lvlJc w:val="left"/>
      <w:pPr>
        <w:ind w:left="4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D10BFF0">
      <w:start w:val="1"/>
      <w:numFmt w:val="lowerLetter"/>
      <w:lvlText w:val="%2"/>
      <w:lvlJc w:val="left"/>
      <w:pPr>
        <w:ind w:left="14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B7038F2">
      <w:start w:val="1"/>
      <w:numFmt w:val="lowerRoman"/>
      <w:lvlText w:val="%3"/>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A813BE">
      <w:start w:val="1"/>
      <w:numFmt w:val="decimal"/>
      <w:lvlText w:val="%4"/>
      <w:lvlJc w:val="left"/>
      <w:pPr>
        <w:ind w:left="2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263650">
      <w:start w:val="1"/>
      <w:numFmt w:val="lowerLetter"/>
      <w:lvlText w:val="%5"/>
      <w:lvlJc w:val="left"/>
      <w:pPr>
        <w:ind w:left="3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1EA91D0">
      <w:start w:val="1"/>
      <w:numFmt w:val="lowerRoman"/>
      <w:lvlText w:val="%6"/>
      <w:lvlJc w:val="left"/>
      <w:pPr>
        <w:ind w:left="4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35C49AE">
      <w:start w:val="1"/>
      <w:numFmt w:val="decimal"/>
      <w:lvlText w:val="%7"/>
      <w:lvlJc w:val="left"/>
      <w:pPr>
        <w:ind w:left="5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FCA740">
      <w:start w:val="1"/>
      <w:numFmt w:val="lowerLetter"/>
      <w:lvlText w:val="%8"/>
      <w:lvlJc w:val="left"/>
      <w:pPr>
        <w:ind w:left="5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6BA7E64">
      <w:start w:val="1"/>
      <w:numFmt w:val="lowerRoman"/>
      <w:lvlText w:val="%9"/>
      <w:lvlJc w:val="left"/>
      <w:pPr>
        <w:ind w:left="6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nsid w:val="1E666B17"/>
    <w:multiLevelType w:val="multilevel"/>
    <w:tmpl w:val="B05AE92A"/>
    <w:lvl w:ilvl="0">
      <w:start w:val="1"/>
      <w:numFmt w:val="decimal"/>
      <w:suff w:val="space"/>
      <w:lvlText w:val="%1"/>
      <w:lvlJc w:val="left"/>
      <w:pPr>
        <w:ind w:left="0" w:firstLine="0"/>
      </w:pPr>
      <w:rPr>
        <w:rFonts w:hint="default"/>
      </w:rPr>
    </w:lvl>
    <w:lvl w:ilvl="1">
      <w:start w:val="1"/>
      <w:numFmt w:val="decimal"/>
      <w:suff w:val="space"/>
      <w:lvlText w:val="%1.%2"/>
      <w:lvlJc w:val="left"/>
      <w:pPr>
        <w:ind w:left="0" w:hanging="1"/>
      </w:pPr>
      <w:rPr>
        <w:rFonts w:ascii="Arial" w:hAnsi="Arial" w:hint="default"/>
        <w:b/>
        <w:i w:val="0"/>
        <w:sz w:val="20"/>
        <w:szCs w:val="24"/>
      </w:rPr>
    </w:lvl>
    <w:lvl w:ilvl="2">
      <w:start w:val="1"/>
      <w:numFmt w:val="decimal"/>
      <w:suff w:val="space"/>
      <w:lvlText w:val="%1.%2.%3"/>
      <w:lvlJc w:val="left"/>
      <w:pPr>
        <w:ind w:left="0" w:hanging="1"/>
      </w:pPr>
      <w:rPr>
        <w:rFonts w:ascii="Arial" w:hAnsi="Arial" w:hint="default"/>
        <w:b/>
        <w:i w:val="0"/>
        <w:sz w:val="20"/>
        <w:szCs w:val="22"/>
      </w:rPr>
    </w:lvl>
    <w:lvl w:ilvl="3">
      <w:start w:val="1"/>
      <w:numFmt w:val="decimal"/>
      <w:suff w:val="space"/>
      <w:lvlText w:val="%1.%2.%3.%4"/>
      <w:lvlJc w:val="left"/>
      <w:pPr>
        <w:ind w:left="0" w:firstLine="0"/>
      </w:pPr>
      <w:rPr>
        <w:rFonts w:ascii="Arial" w:hAnsi="Arial" w:hint="default"/>
        <w:b/>
        <w:i w:val="0"/>
        <w:sz w:val="20"/>
        <w:szCs w:val="22"/>
      </w:rPr>
    </w:lvl>
    <w:lvl w:ilvl="4">
      <w:start w:val="1"/>
      <w:numFmt w:val="decimal"/>
      <w:suff w:val="space"/>
      <w:lvlText w:val="%1.%2.%3.%4.%5"/>
      <w:lvlJc w:val="left"/>
      <w:pPr>
        <w:ind w:left="0" w:firstLine="0"/>
      </w:pPr>
      <w:rPr>
        <w:rFonts w:ascii="Arial" w:hAnsi="Arial" w:hint="default"/>
        <w:b/>
        <w:i w:val="0"/>
        <w:sz w:val="22"/>
        <w:szCs w:val="22"/>
      </w:rPr>
    </w:lvl>
    <w:lvl w:ilvl="5">
      <w:start w:val="1"/>
      <w:numFmt w:val="decimal"/>
      <w:suff w:val="space"/>
      <w:lvlText w:val="%1.%2.%3.%4.%5.%6"/>
      <w:lvlJc w:val="left"/>
      <w:pPr>
        <w:ind w:left="1328" w:hanging="1509"/>
      </w:pPr>
      <w:rPr>
        <w:rFonts w:ascii="Arial" w:hAnsi="Arial" w:hint="default"/>
        <w:b/>
        <w:i w:val="0"/>
        <w:sz w:val="22"/>
        <w:szCs w:val="22"/>
      </w:rPr>
    </w:lvl>
    <w:lvl w:ilvl="6">
      <w:start w:val="1"/>
      <w:numFmt w:val="decimal"/>
      <w:suff w:val="space"/>
      <w:lvlText w:val="%1.%2.%3.%4.%5.%6.%7"/>
      <w:lvlJc w:val="left"/>
      <w:pPr>
        <w:ind w:left="1472" w:hanging="1653"/>
      </w:pPr>
      <w:rPr>
        <w:rFonts w:ascii="Arial" w:hAnsi="Arial" w:hint="default"/>
        <w:b/>
        <w:i w:val="0"/>
        <w:sz w:val="22"/>
        <w:szCs w:val="22"/>
      </w:rPr>
    </w:lvl>
    <w:lvl w:ilvl="7">
      <w:start w:val="1"/>
      <w:numFmt w:val="decimal"/>
      <w:suff w:val="space"/>
      <w:lvlText w:val="%1.%2.%3.%4.%5.%6.%7.%8"/>
      <w:lvlJc w:val="left"/>
      <w:pPr>
        <w:ind w:left="1616" w:hanging="1797"/>
      </w:pPr>
      <w:rPr>
        <w:rFonts w:ascii="Arial" w:hAnsi="Arial" w:hint="default"/>
        <w:b/>
        <w:i w:val="0"/>
        <w:sz w:val="22"/>
        <w:szCs w:val="22"/>
      </w:rPr>
    </w:lvl>
    <w:lvl w:ilvl="8">
      <w:start w:val="1"/>
      <w:numFmt w:val="decimal"/>
      <w:suff w:val="space"/>
      <w:lvlText w:val="%1.%2.%3.%4.%5.%6.%7.%8.%9"/>
      <w:lvlJc w:val="left"/>
      <w:pPr>
        <w:ind w:left="1760" w:hanging="1941"/>
      </w:pPr>
      <w:rPr>
        <w:rFonts w:ascii="Arial" w:hAnsi="Arial" w:hint="default"/>
        <w:b/>
        <w:i w:val="0"/>
        <w:sz w:val="22"/>
        <w:szCs w:val="22"/>
      </w:rPr>
    </w:lvl>
  </w:abstractNum>
  <w:abstractNum w:abstractNumId="18">
    <w:nsid w:val="1FD27B61"/>
    <w:multiLevelType w:val="multilevel"/>
    <w:tmpl w:val="8CDC69FE"/>
    <w:lvl w:ilvl="0">
      <w:start w:val="1"/>
      <w:numFmt w:val="decimal"/>
      <w:lvlText w:val="ZA.%1"/>
      <w:lvlJc w:val="left"/>
      <w:pPr>
        <w:ind w:left="403" w:hanging="403"/>
      </w:pPr>
      <w:rPr>
        <w:rFonts w:hint="default"/>
      </w:rPr>
    </w:lvl>
    <w:lvl w:ilvl="1">
      <w:start w:val="1"/>
      <w:numFmt w:val="decimal"/>
      <w:pStyle w:val="za3"/>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9">
    <w:nsid w:val="215C6F24"/>
    <w:multiLevelType w:val="hybridMultilevel"/>
    <w:tmpl w:val="50320D10"/>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277734C7"/>
    <w:multiLevelType w:val="hybridMultilevel"/>
    <w:tmpl w:val="D8BC49AE"/>
    <w:lvl w:ilvl="0" w:tplc="833C0066">
      <w:start w:val="4"/>
      <w:numFmt w:val="bullet"/>
      <w:lvlText w:val="-"/>
      <w:lvlJc w:val="left"/>
      <w:pPr>
        <w:tabs>
          <w:tab w:val="num" w:pos="947"/>
        </w:tabs>
        <w:ind w:left="947" w:hanging="227"/>
      </w:pPr>
      <w:rPr>
        <w:rFonts w:ascii="Times New Roman" w:hAnsi="Times New Roman" w:cs="Times New Roman" w:hint="default"/>
        <w:b w:val="0"/>
        <w:i w:val="0"/>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21">
    <w:nsid w:val="280A47A6"/>
    <w:multiLevelType w:val="hybridMultilevel"/>
    <w:tmpl w:val="10AE45B2"/>
    <w:lvl w:ilvl="0" w:tplc="995A7C66">
      <w:start w:val="5"/>
      <w:numFmt w:val="bullet"/>
      <w:lvlText w:val="-"/>
      <w:lvlJc w:val="left"/>
      <w:pPr>
        <w:tabs>
          <w:tab w:val="num" w:pos="360"/>
        </w:tabs>
        <w:ind w:left="36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2">
    <w:nsid w:val="29067941"/>
    <w:multiLevelType w:val="hybridMultilevel"/>
    <w:tmpl w:val="D03C1C0C"/>
    <w:lvl w:ilvl="0" w:tplc="0608C406">
      <w:start w:val="1"/>
      <w:numFmt w:val="bullet"/>
      <w:pStyle w:val="ListeMaddemi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B4C3CA3"/>
    <w:multiLevelType w:val="hybridMultilevel"/>
    <w:tmpl w:val="FE14F1EC"/>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4">
    <w:nsid w:val="2F6B4DD3"/>
    <w:multiLevelType w:val="multilevel"/>
    <w:tmpl w:val="07D2622C"/>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za5"/>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5">
    <w:nsid w:val="2FA0523E"/>
    <w:multiLevelType w:val="multilevel"/>
    <w:tmpl w:val="555C0230"/>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za4"/>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6">
    <w:nsid w:val="33783C81"/>
    <w:multiLevelType w:val="hybridMultilevel"/>
    <w:tmpl w:val="D77C3A62"/>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7">
    <w:nsid w:val="337958E7"/>
    <w:multiLevelType w:val="multilevel"/>
    <w:tmpl w:val="CB32B800"/>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6"/>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33AC7EB8"/>
    <w:multiLevelType w:val="multilevel"/>
    <w:tmpl w:val="1CF43626"/>
    <w:lvl w:ilvl="0">
      <w:start w:val="1"/>
      <w:numFmt w:val="decimal"/>
      <w:pStyle w:val="Balk1"/>
      <w:lvlText w:val="%1"/>
      <w:lvlJc w:val="left"/>
      <w:pPr>
        <w:tabs>
          <w:tab w:val="num" w:pos="432"/>
        </w:tabs>
        <w:ind w:left="403" w:hanging="403"/>
      </w:pPr>
      <w:rPr>
        <w:rFonts w:hint="default"/>
        <w:b/>
        <w:i w:val="0"/>
      </w:rPr>
    </w:lvl>
    <w:lvl w:ilvl="1">
      <w:start w:val="1"/>
      <w:numFmt w:val="decimal"/>
      <w:pStyle w:val="Balk2"/>
      <w:lvlText w:val="%1.%2"/>
      <w:lvlJc w:val="left"/>
      <w:pPr>
        <w:tabs>
          <w:tab w:val="num" w:pos="595"/>
        </w:tabs>
        <w:ind w:left="539" w:hanging="539"/>
      </w:pPr>
      <w:rPr>
        <w:rFonts w:hint="default"/>
        <w:b/>
        <w:i w:val="0"/>
      </w:rPr>
    </w:lvl>
    <w:lvl w:ilvl="2">
      <w:start w:val="1"/>
      <w:numFmt w:val="decimal"/>
      <w:pStyle w:val="Balk3"/>
      <w:lvlText w:val="%1.%2.%3"/>
      <w:lvlJc w:val="left"/>
      <w:pPr>
        <w:tabs>
          <w:tab w:val="num" w:pos="720"/>
        </w:tabs>
        <w:ind w:left="658" w:hanging="658"/>
      </w:pPr>
      <w:rPr>
        <w:rFonts w:hint="default"/>
        <w:b/>
        <w:i w:val="0"/>
      </w:rPr>
    </w:lvl>
    <w:lvl w:ilvl="3">
      <w:start w:val="1"/>
      <w:numFmt w:val="decimal"/>
      <w:pStyle w:val="Balk4"/>
      <w:lvlText w:val="%1.%2.%3.%4"/>
      <w:lvlJc w:val="left"/>
      <w:pPr>
        <w:tabs>
          <w:tab w:val="num" w:pos="1080"/>
        </w:tabs>
        <w:ind w:left="941" w:hanging="941"/>
      </w:pPr>
      <w:rPr>
        <w:rFonts w:hint="default"/>
        <w:b/>
        <w:i w:val="0"/>
      </w:rPr>
    </w:lvl>
    <w:lvl w:ilvl="4">
      <w:start w:val="1"/>
      <w:numFmt w:val="decimal"/>
      <w:pStyle w:val="Balk5"/>
      <w:lvlText w:val="%1.%2.%3.%4.%5"/>
      <w:lvlJc w:val="left"/>
      <w:pPr>
        <w:tabs>
          <w:tab w:val="num" w:pos="1191"/>
        </w:tabs>
        <w:ind w:left="1077" w:hanging="1077"/>
      </w:pPr>
      <w:rPr>
        <w:rFonts w:hint="default"/>
        <w:b/>
        <w:i w:val="0"/>
      </w:rPr>
    </w:lvl>
    <w:lvl w:ilvl="5">
      <w:start w:val="1"/>
      <w:numFmt w:val="decimal"/>
      <w:pStyle w:val="Balk6"/>
      <w:lvlText w:val="%1.%2.%3.%4.%5.%6"/>
      <w:lvlJc w:val="left"/>
      <w:pPr>
        <w:tabs>
          <w:tab w:val="num" w:pos="1332"/>
        </w:tabs>
        <w:ind w:left="1191" w:hanging="1191"/>
      </w:pPr>
      <w:rPr>
        <w:rFonts w:hint="default"/>
        <w:b/>
        <w:i w:val="0"/>
      </w:rPr>
    </w:lvl>
    <w:lvl w:ilvl="6">
      <w:start w:val="1"/>
      <w:numFmt w:val="decimal"/>
      <w:pStyle w:val="Balk7"/>
      <w:lvlText w:val="%1.%2.%3.%4.%5.%6.%7"/>
      <w:lvlJc w:val="left"/>
      <w:pPr>
        <w:tabs>
          <w:tab w:val="num" w:pos="1440"/>
        </w:tabs>
        <w:ind w:left="1304" w:hanging="1304"/>
      </w:pPr>
      <w:rPr>
        <w:rFonts w:hint="default"/>
      </w:rPr>
    </w:lvl>
    <w:lvl w:ilvl="7">
      <w:start w:val="1"/>
      <w:numFmt w:val="decimal"/>
      <w:pStyle w:val="Balk8"/>
      <w:lvlText w:val="%1.%2.%3.%4.%5.%6.%7.%8"/>
      <w:lvlJc w:val="left"/>
      <w:pPr>
        <w:tabs>
          <w:tab w:val="num" w:pos="1588"/>
        </w:tabs>
        <w:ind w:left="1418" w:hanging="1418"/>
      </w:pPr>
      <w:rPr>
        <w:rFonts w:hint="default"/>
      </w:rPr>
    </w:lvl>
    <w:lvl w:ilvl="8">
      <w:start w:val="1"/>
      <w:numFmt w:val="decimal"/>
      <w:pStyle w:val="Balk9"/>
      <w:lvlText w:val="%1.%2.%3.%4.%5.%6.%7.%8.%9"/>
      <w:lvlJc w:val="left"/>
      <w:pPr>
        <w:tabs>
          <w:tab w:val="num" w:pos="1701"/>
        </w:tabs>
        <w:ind w:left="1531" w:hanging="1531"/>
      </w:pPr>
      <w:rPr>
        <w:rFonts w:hint="default"/>
      </w:rPr>
    </w:lvl>
  </w:abstractNum>
  <w:abstractNum w:abstractNumId="29">
    <w:nsid w:val="385B37D8"/>
    <w:multiLevelType w:val="multilevel"/>
    <w:tmpl w:val="8CCE59AA"/>
    <w:lvl w:ilvl="0">
      <w:start w:val="1"/>
      <w:numFmt w:val="decimal"/>
      <w:pStyle w:val="EKN"/>
      <w:lvlText w:val="Ek N%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rFonts w:hint="default"/>
      </w:rPr>
    </w:lvl>
    <w:lvl w:ilvl="4">
      <w:start w:val="1"/>
      <w:numFmt w:val="decimal"/>
      <w:pStyle w:val="za6"/>
      <w:lvlText w:val="ZA.%1.%2.%3.%4.%5"/>
      <w:lvlJc w:val="left"/>
      <w:pPr>
        <w:ind w:left="2013" w:hanging="201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0">
    <w:nsid w:val="387D4433"/>
    <w:multiLevelType w:val="multilevel"/>
    <w:tmpl w:val="EF029DE6"/>
    <w:lvl w:ilvl="0">
      <w:start w:val="1"/>
      <w:numFmt w:val="bullet"/>
      <w:pStyle w:val="ListeDevam"/>
      <w:lvlText w:val=""/>
      <w:lvlJc w:val="left"/>
      <w:pPr>
        <w:ind w:left="400" w:hanging="400"/>
      </w:pPr>
      <w:rPr>
        <w:rFonts w:ascii="Symbol" w:hAnsi="Symbol"/>
      </w:rPr>
    </w:lvl>
    <w:lvl w:ilvl="1">
      <w:start w:val="1"/>
      <w:numFmt w:val="bullet"/>
      <w:pStyle w:val="ListeDevam2"/>
      <w:lvlText w:val=""/>
      <w:lvlJc w:val="left"/>
      <w:pPr>
        <w:ind w:left="800" w:hanging="400"/>
      </w:pPr>
      <w:rPr>
        <w:rFonts w:ascii="Symbol" w:hAnsi="Symbol"/>
      </w:rPr>
    </w:lvl>
    <w:lvl w:ilvl="2">
      <w:start w:val="1"/>
      <w:numFmt w:val="bullet"/>
      <w:pStyle w:val="ListeDevam3"/>
      <w:lvlText w:val=""/>
      <w:lvlJc w:val="left"/>
      <w:pPr>
        <w:ind w:left="1200" w:hanging="400"/>
      </w:pPr>
      <w:rPr>
        <w:rFonts w:ascii="Symbol" w:hAnsi="Symbol"/>
      </w:rPr>
    </w:lvl>
    <w:lvl w:ilvl="3">
      <w:start w:val="1"/>
      <w:numFmt w:val="bullet"/>
      <w:pStyle w:val="ListeDevam4"/>
      <w:lvlText w:val=""/>
      <w:lvlJc w:val="left"/>
      <w:pPr>
        <w:ind w:left="1600" w:hanging="400"/>
      </w:pPr>
      <w:rPr>
        <w:rFonts w:ascii="Symbol" w:hAnsi="Symbol"/>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3BBF5C79"/>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2">
    <w:nsid w:val="3F52782C"/>
    <w:multiLevelType w:val="hybridMultilevel"/>
    <w:tmpl w:val="F098B09A"/>
    <w:lvl w:ilvl="0" w:tplc="B11E4016">
      <w:start w:val="1"/>
      <w:numFmt w:val="bullet"/>
      <w:lvlText w:val="•"/>
      <w:lvlPicBulletId w:val="0"/>
      <w:lvlJc w:val="left"/>
      <w:pPr>
        <w:ind w:left="4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AC2D67E">
      <w:start w:val="1"/>
      <w:numFmt w:val="bullet"/>
      <w:lvlText w:val="o"/>
      <w:lvlJc w:val="left"/>
      <w:pPr>
        <w:ind w:left="14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BC0868E">
      <w:start w:val="1"/>
      <w:numFmt w:val="bullet"/>
      <w:lvlText w:val="▪"/>
      <w:lvlJc w:val="left"/>
      <w:pPr>
        <w:ind w:left="2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F9A3D10">
      <w:start w:val="1"/>
      <w:numFmt w:val="bullet"/>
      <w:lvlText w:val="•"/>
      <w:lvlJc w:val="left"/>
      <w:pPr>
        <w:ind w:left="29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4403C4">
      <w:start w:val="1"/>
      <w:numFmt w:val="bullet"/>
      <w:lvlText w:val="o"/>
      <w:lvlJc w:val="left"/>
      <w:pPr>
        <w:ind w:left="36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82448CE">
      <w:start w:val="1"/>
      <w:numFmt w:val="bullet"/>
      <w:lvlText w:val="▪"/>
      <w:lvlJc w:val="left"/>
      <w:pPr>
        <w:ind w:left="43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A72D2F0">
      <w:start w:val="1"/>
      <w:numFmt w:val="bullet"/>
      <w:lvlText w:val="•"/>
      <w:lvlJc w:val="left"/>
      <w:pPr>
        <w:ind w:left="50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29A0AD0">
      <w:start w:val="1"/>
      <w:numFmt w:val="bullet"/>
      <w:lvlText w:val="o"/>
      <w:lvlJc w:val="left"/>
      <w:pPr>
        <w:ind w:left="57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5AE850">
      <w:start w:val="1"/>
      <w:numFmt w:val="bullet"/>
      <w:lvlText w:val="▪"/>
      <w:lvlJc w:val="left"/>
      <w:pPr>
        <w:ind w:left="65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nsid w:val="43FE3299"/>
    <w:multiLevelType w:val="hybridMultilevel"/>
    <w:tmpl w:val="EF3A31C6"/>
    <w:lvl w:ilvl="0" w:tplc="15EC8398">
      <w:start w:val="1"/>
      <w:numFmt w:val="upperRoman"/>
      <w:lvlText w:val="%1."/>
      <w:lvlJc w:val="left"/>
      <w:pPr>
        <w:ind w:left="1080" w:hanging="720"/>
      </w:pPr>
      <w:rPr>
        <w:rFonts w:hint="default"/>
      </w:rPr>
    </w:lvl>
    <w:lvl w:ilvl="1" w:tplc="041F0019" w:tentative="1">
      <w:start w:val="1"/>
      <w:numFmt w:val="lowerLetter"/>
      <w:pStyle w:val="StilBalk2Kaln"/>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nsid w:val="49173427"/>
    <w:multiLevelType w:val="hybridMultilevel"/>
    <w:tmpl w:val="8C9CCF04"/>
    <w:lvl w:ilvl="0" w:tplc="B1F0FBC6">
      <w:numFmt w:val="bullet"/>
      <w:lvlText w:val="-"/>
      <w:lvlJc w:val="left"/>
      <w:pPr>
        <w:tabs>
          <w:tab w:val="num" w:pos="454"/>
        </w:tabs>
        <w:ind w:left="454" w:hanging="454"/>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5">
    <w:nsid w:val="49D12706"/>
    <w:multiLevelType w:val="multilevel"/>
    <w:tmpl w:val="24CC01E4"/>
    <w:lvl w:ilvl="0">
      <w:start w:val="1"/>
      <w:numFmt w:val="decimal"/>
      <w:pStyle w:val="za2"/>
      <w:lvlText w:val="ZA.%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6">
    <w:nsid w:val="4A76432B"/>
    <w:multiLevelType w:val="hybridMultilevel"/>
    <w:tmpl w:val="28EC58B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7">
    <w:nsid w:val="4DA3262E"/>
    <w:multiLevelType w:val="hybridMultilevel"/>
    <w:tmpl w:val="F47E4850"/>
    <w:lvl w:ilvl="0" w:tplc="08447F74">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nsid w:val="4E8629D9"/>
    <w:multiLevelType w:val="hybridMultilevel"/>
    <w:tmpl w:val="FB2696EA"/>
    <w:lvl w:ilvl="0" w:tplc="A6D005DA">
      <w:start w:val="2"/>
      <w:numFmt w:val="bullet"/>
      <w:lvlText w:val="-"/>
      <w:lvlJc w:val="left"/>
      <w:pPr>
        <w:tabs>
          <w:tab w:val="num" w:pos="720"/>
        </w:tabs>
        <w:ind w:left="720" w:hanging="360"/>
      </w:pPr>
      <w:rPr>
        <w:rFonts w:ascii="Arial" w:eastAsia="Times New Roman" w:hAnsi="Arial" w:cs="Aria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9">
    <w:nsid w:val="4F8C7B83"/>
    <w:multiLevelType w:val="hybridMultilevel"/>
    <w:tmpl w:val="9C82C4B6"/>
    <w:lvl w:ilvl="0" w:tplc="9DC2C5E2">
      <w:start w:val="12"/>
      <w:numFmt w:val="bullet"/>
      <w:lvlText w:val="-"/>
      <w:lvlJc w:val="left"/>
      <w:pPr>
        <w:tabs>
          <w:tab w:val="num" w:pos="720"/>
        </w:tabs>
        <w:ind w:left="720" w:hanging="360"/>
      </w:pPr>
      <w:rPr>
        <w:rFonts w:ascii="Arial" w:eastAsia="Times New Roman" w:hAnsi="Arial" w:cs="Aria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0">
    <w:nsid w:val="532049B4"/>
    <w:multiLevelType w:val="hybridMultilevel"/>
    <w:tmpl w:val="78BE8DCC"/>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nsid w:val="53430BA8"/>
    <w:multiLevelType w:val="singleLevel"/>
    <w:tmpl w:val="AC4EA2D8"/>
    <w:lvl w:ilvl="0">
      <w:numFmt w:val="bullet"/>
      <w:lvlText w:val="-"/>
      <w:lvlJc w:val="left"/>
      <w:pPr>
        <w:tabs>
          <w:tab w:val="num" w:pos="360"/>
        </w:tabs>
        <w:ind w:left="360" w:hanging="360"/>
      </w:pPr>
      <w:rPr>
        <w:rFonts w:ascii="Times New Roman" w:hAnsi="Times New Roman" w:hint="default"/>
      </w:rPr>
    </w:lvl>
  </w:abstractNum>
  <w:abstractNum w:abstractNumId="42">
    <w:nsid w:val="53B03C83"/>
    <w:multiLevelType w:val="hybridMultilevel"/>
    <w:tmpl w:val="916427D0"/>
    <w:lvl w:ilvl="0" w:tplc="ACD2A0BE">
      <w:start w:val="1"/>
      <w:numFmt w:val="bullet"/>
      <w:pStyle w:val="ListeMaddemi3"/>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3">
    <w:nsid w:val="53D56B27"/>
    <w:multiLevelType w:val="hybridMultilevel"/>
    <w:tmpl w:val="1B22398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4">
    <w:nsid w:val="55C53A58"/>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5">
    <w:nsid w:val="57082092"/>
    <w:multiLevelType w:val="hybridMultilevel"/>
    <w:tmpl w:val="90267C1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6">
    <w:nsid w:val="57FD5284"/>
    <w:multiLevelType w:val="hybridMultilevel"/>
    <w:tmpl w:val="B852941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7">
    <w:nsid w:val="586A361C"/>
    <w:multiLevelType w:val="multilevel"/>
    <w:tmpl w:val="0D3C17B0"/>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587D04AA"/>
    <w:multiLevelType w:val="multilevel"/>
    <w:tmpl w:val="44921288"/>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A606D31"/>
    <w:multiLevelType w:val="multilevel"/>
    <w:tmpl w:val="DEE206CC"/>
    <w:lvl w:ilvl="0">
      <w:start w:val="1"/>
      <w:numFmt w:val="decimal"/>
      <w:pStyle w:val="na2"/>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na3"/>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na4"/>
      <w:lvlText w:val="NA.%1.%2.%3"/>
      <w:lvlJc w:val="left"/>
      <w:pPr>
        <w:ind w:left="1208" w:hanging="1208"/>
      </w:pPr>
      <w:rPr>
        <w:rFonts w:hint="default"/>
      </w:rPr>
    </w:lvl>
    <w:lvl w:ilvl="3">
      <w:start w:val="1"/>
      <w:numFmt w:val="decimal"/>
      <w:pStyle w:val="na5"/>
      <w:lvlText w:val="NA.%1.%2.%3.%4"/>
      <w:lvlJc w:val="left"/>
      <w:pPr>
        <w:ind w:left="1610" w:hanging="1610"/>
      </w:pPr>
      <w:rPr>
        <w:rFonts w:hint="default"/>
      </w:rPr>
    </w:lvl>
    <w:lvl w:ilvl="4">
      <w:start w:val="1"/>
      <w:numFmt w:val="decimal"/>
      <w:pStyle w:val="na6"/>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50">
    <w:nsid w:val="5B4E7E8C"/>
    <w:multiLevelType w:val="hybridMultilevel"/>
    <w:tmpl w:val="2CFAF1BC"/>
    <w:lvl w:ilvl="0" w:tplc="3984FA34">
      <w:start w:val="250"/>
      <w:numFmt w:val="bullet"/>
      <w:lvlText w:val=""/>
      <w:lvlJc w:val="left"/>
      <w:pPr>
        <w:ind w:left="720" w:hanging="360"/>
      </w:pPr>
      <w:rPr>
        <w:rFonts w:ascii="Symbol" w:eastAsiaTheme="minorHAnsi"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1">
    <w:nsid w:val="5DFF4FAE"/>
    <w:multiLevelType w:val="hybridMultilevel"/>
    <w:tmpl w:val="CD9A05E4"/>
    <w:lvl w:ilvl="0" w:tplc="606A1B3A">
      <w:start w:val="1"/>
      <w:numFmt w:val="bullet"/>
      <w:pStyle w:val="ListeMaddemi4"/>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2">
    <w:nsid w:val="5E971A6F"/>
    <w:multiLevelType w:val="multilevel"/>
    <w:tmpl w:val="21201042"/>
    <w:lvl w:ilvl="0">
      <w:start w:val="1"/>
      <w:numFmt w:val="upperLetter"/>
      <w:pStyle w:val="EKZ"/>
      <w:suff w:val="nothing"/>
      <w:lvlText w:val="Ek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53">
    <w:nsid w:val="64DF0D17"/>
    <w:multiLevelType w:val="hybridMultilevel"/>
    <w:tmpl w:val="CAC09AA8"/>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4">
    <w:nsid w:val="65B237C1"/>
    <w:multiLevelType w:val="hybridMultilevel"/>
    <w:tmpl w:val="AD342F2C"/>
    <w:lvl w:ilvl="0" w:tplc="2E7A7E68">
      <w:start w:val="1"/>
      <w:numFmt w:val="bullet"/>
      <w:pStyle w:val="ListeMaddemi5"/>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55">
    <w:nsid w:val="69180006"/>
    <w:multiLevelType w:val="hybridMultilevel"/>
    <w:tmpl w:val="1054D7FC"/>
    <w:lvl w:ilvl="0" w:tplc="0B7038F2">
      <w:start w:val="1"/>
      <w:numFmt w:val="lowerRoman"/>
      <w:lvlText w:val="%1"/>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6">
    <w:nsid w:val="69EC5124"/>
    <w:multiLevelType w:val="hybridMultilevel"/>
    <w:tmpl w:val="DD4402F2"/>
    <w:lvl w:ilvl="0" w:tplc="823812C2">
      <w:start w:val="2"/>
      <w:numFmt w:val="bullet"/>
      <w:lvlText w:val="-"/>
      <w:lvlJc w:val="left"/>
      <w:pPr>
        <w:tabs>
          <w:tab w:val="num" w:pos="389"/>
        </w:tabs>
        <w:ind w:left="389" w:hanging="360"/>
      </w:pPr>
      <w:rPr>
        <w:rFonts w:ascii="Times New Roman" w:eastAsia="Times New Roman" w:hAnsi="Times New Roman" w:cs="Times New Roman" w:hint="default"/>
      </w:rPr>
    </w:lvl>
    <w:lvl w:ilvl="1" w:tplc="041F0003" w:tentative="1">
      <w:start w:val="1"/>
      <w:numFmt w:val="bullet"/>
      <w:lvlText w:val="o"/>
      <w:lvlJc w:val="left"/>
      <w:pPr>
        <w:tabs>
          <w:tab w:val="num" w:pos="1109"/>
        </w:tabs>
        <w:ind w:left="1109" w:hanging="360"/>
      </w:pPr>
      <w:rPr>
        <w:rFonts w:ascii="Courier New" w:hAnsi="Courier New" w:hint="default"/>
      </w:rPr>
    </w:lvl>
    <w:lvl w:ilvl="2" w:tplc="041F0005" w:tentative="1">
      <w:start w:val="1"/>
      <w:numFmt w:val="bullet"/>
      <w:lvlText w:val=""/>
      <w:lvlJc w:val="left"/>
      <w:pPr>
        <w:tabs>
          <w:tab w:val="num" w:pos="1829"/>
        </w:tabs>
        <w:ind w:left="1829" w:hanging="360"/>
      </w:pPr>
      <w:rPr>
        <w:rFonts w:ascii="Wingdings" w:hAnsi="Wingdings" w:hint="default"/>
      </w:rPr>
    </w:lvl>
    <w:lvl w:ilvl="3" w:tplc="041F0001" w:tentative="1">
      <w:start w:val="1"/>
      <w:numFmt w:val="bullet"/>
      <w:lvlText w:val=""/>
      <w:lvlJc w:val="left"/>
      <w:pPr>
        <w:tabs>
          <w:tab w:val="num" w:pos="2549"/>
        </w:tabs>
        <w:ind w:left="2549" w:hanging="360"/>
      </w:pPr>
      <w:rPr>
        <w:rFonts w:ascii="Symbol" w:hAnsi="Symbol" w:hint="default"/>
      </w:rPr>
    </w:lvl>
    <w:lvl w:ilvl="4" w:tplc="041F0003" w:tentative="1">
      <w:start w:val="1"/>
      <w:numFmt w:val="bullet"/>
      <w:lvlText w:val="o"/>
      <w:lvlJc w:val="left"/>
      <w:pPr>
        <w:tabs>
          <w:tab w:val="num" w:pos="3269"/>
        </w:tabs>
        <w:ind w:left="3269" w:hanging="360"/>
      </w:pPr>
      <w:rPr>
        <w:rFonts w:ascii="Courier New" w:hAnsi="Courier New" w:hint="default"/>
      </w:rPr>
    </w:lvl>
    <w:lvl w:ilvl="5" w:tplc="041F0005" w:tentative="1">
      <w:start w:val="1"/>
      <w:numFmt w:val="bullet"/>
      <w:lvlText w:val=""/>
      <w:lvlJc w:val="left"/>
      <w:pPr>
        <w:tabs>
          <w:tab w:val="num" w:pos="3989"/>
        </w:tabs>
        <w:ind w:left="3989" w:hanging="360"/>
      </w:pPr>
      <w:rPr>
        <w:rFonts w:ascii="Wingdings" w:hAnsi="Wingdings" w:hint="default"/>
      </w:rPr>
    </w:lvl>
    <w:lvl w:ilvl="6" w:tplc="041F0001" w:tentative="1">
      <w:start w:val="1"/>
      <w:numFmt w:val="bullet"/>
      <w:lvlText w:val=""/>
      <w:lvlJc w:val="left"/>
      <w:pPr>
        <w:tabs>
          <w:tab w:val="num" w:pos="4709"/>
        </w:tabs>
        <w:ind w:left="4709" w:hanging="360"/>
      </w:pPr>
      <w:rPr>
        <w:rFonts w:ascii="Symbol" w:hAnsi="Symbol" w:hint="default"/>
      </w:rPr>
    </w:lvl>
    <w:lvl w:ilvl="7" w:tplc="041F0003" w:tentative="1">
      <w:start w:val="1"/>
      <w:numFmt w:val="bullet"/>
      <w:lvlText w:val="o"/>
      <w:lvlJc w:val="left"/>
      <w:pPr>
        <w:tabs>
          <w:tab w:val="num" w:pos="5429"/>
        </w:tabs>
        <w:ind w:left="5429" w:hanging="360"/>
      </w:pPr>
      <w:rPr>
        <w:rFonts w:ascii="Courier New" w:hAnsi="Courier New" w:hint="default"/>
      </w:rPr>
    </w:lvl>
    <w:lvl w:ilvl="8" w:tplc="041F0005" w:tentative="1">
      <w:start w:val="1"/>
      <w:numFmt w:val="bullet"/>
      <w:lvlText w:val=""/>
      <w:lvlJc w:val="left"/>
      <w:pPr>
        <w:tabs>
          <w:tab w:val="num" w:pos="6149"/>
        </w:tabs>
        <w:ind w:left="6149" w:hanging="360"/>
      </w:pPr>
      <w:rPr>
        <w:rFonts w:ascii="Wingdings" w:hAnsi="Wingdings" w:hint="default"/>
      </w:rPr>
    </w:lvl>
  </w:abstractNum>
  <w:abstractNum w:abstractNumId="57">
    <w:nsid w:val="6A32492C"/>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58">
    <w:nsid w:val="6DBF057B"/>
    <w:multiLevelType w:val="singleLevel"/>
    <w:tmpl w:val="BF6C2192"/>
    <w:lvl w:ilvl="0">
      <w:start w:val="1"/>
      <w:numFmt w:val="bullet"/>
      <w:lvlText w:val="-"/>
      <w:lvlJc w:val="left"/>
      <w:pPr>
        <w:tabs>
          <w:tab w:val="num" w:pos="360"/>
        </w:tabs>
        <w:ind w:left="360" w:hanging="360"/>
      </w:pPr>
      <w:rPr>
        <w:rFonts w:ascii="Times New Roman" w:hAnsi="Times New Roman" w:hint="default"/>
      </w:rPr>
    </w:lvl>
  </w:abstractNum>
  <w:abstractNum w:abstractNumId="59">
    <w:nsid w:val="6E4A4CF6"/>
    <w:multiLevelType w:val="hybridMultilevel"/>
    <w:tmpl w:val="FB324322"/>
    <w:lvl w:ilvl="0" w:tplc="33C6B3B6">
      <w:start w:val="3"/>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0">
    <w:nsid w:val="703F7523"/>
    <w:multiLevelType w:val="hybridMultilevel"/>
    <w:tmpl w:val="31503672"/>
    <w:lvl w:ilvl="0" w:tplc="2F5E6D9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1">
    <w:nsid w:val="70F1130B"/>
    <w:multiLevelType w:val="hybridMultilevel"/>
    <w:tmpl w:val="1BDAE626"/>
    <w:lvl w:ilvl="0" w:tplc="97807B2E">
      <w:start w:val="2"/>
      <w:numFmt w:val="bullet"/>
      <w:lvlText w:val="-"/>
      <w:lvlJc w:val="left"/>
      <w:pPr>
        <w:tabs>
          <w:tab w:val="num" w:pos="389"/>
        </w:tabs>
        <w:ind w:left="389" w:hanging="360"/>
      </w:pPr>
      <w:rPr>
        <w:rFonts w:ascii="Times New Roman" w:eastAsia="Times New Roman" w:hAnsi="Times New Roman" w:cs="Times New Roman" w:hint="default"/>
      </w:rPr>
    </w:lvl>
    <w:lvl w:ilvl="1" w:tplc="041F0003" w:tentative="1">
      <w:start w:val="1"/>
      <w:numFmt w:val="bullet"/>
      <w:lvlText w:val="o"/>
      <w:lvlJc w:val="left"/>
      <w:pPr>
        <w:tabs>
          <w:tab w:val="num" w:pos="1109"/>
        </w:tabs>
        <w:ind w:left="1109" w:hanging="360"/>
      </w:pPr>
      <w:rPr>
        <w:rFonts w:ascii="Courier New" w:hAnsi="Courier New" w:hint="default"/>
      </w:rPr>
    </w:lvl>
    <w:lvl w:ilvl="2" w:tplc="041F0005" w:tentative="1">
      <w:start w:val="1"/>
      <w:numFmt w:val="bullet"/>
      <w:lvlText w:val=""/>
      <w:lvlJc w:val="left"/>
      <w:pPr>
        <w:tabs>
          <w:tab w:val="num" w:pos="1829"/>
        </w:tabs>
        <w:ind w:left="1829" w:hanging="360"/>
      </w:pPr>
      <w:rPr>
        <w:rFonts w:ascii="Wingdings" w:hAnsi="Wingdings" w:hint="default"/>
      </w:rPr>
    </w:lvl>
    <w:lvl w:ilvl="3" w:tplc="041F0001" w:tentative="1">
      <w:start w:val="1"/>
      <w:numFmt w:val="bullet"/>
      <w:lvlText w:val=""/>
      <w:lvlJc w:val="left"/>
      <w:pPr>
        <w:tabs>
          <w:tab w:val="num" w:pos="2549"/>
        </w:tabs>
        <w:ind w:left="2549" w:hanging="360"/>
      </w:pPr>
      <w:rPr>
        <w:rFonts w:ascii="Symbol" w:hAnsi="Symbol" w:hint="default"/>
      </w:rPr>
    </w:lvl>
    <w:lvl w:ilvl="4" w:tplc="041F0003" w:tentative="1">
      <w:start w:val="1"/>
      <w:numFmt w:val="bullet"/>
      <w:lvlText w:val="o"/>
      <w:lvlJc w:val="left"/>
      <w:pPr>
        <w:tabs>
          <w:tab w:val="num" w:pos="3269"/>
        </w:tabs>
        <w:ind w:left="3269" w:hanging="360"/>
      </w:pPr>
      <w:rPr>
        <w:rFonts w:ascii="Courier New" w:hAnsi="Courier New" w:hint="default"/>
      </w:rPr>
    </w:lvl>
    <w:lvl w:ilvl="5" w:tplc="041F0005" w:tentative="1">
      <w:start w:val="1"/>
      <w:numFmt w:val="bullet"/>
      <w:lvlText w:val=""/>
      <w:lvlJc w:val="left"/>
      <w:pPr>
        <w:tabs>
          <w:tab w:val="num" w:pos="3989"/>
        </w:tabs>
        <w:ind w:left="3989" w:hanging="360"/>
      </w:pPr>
      <w:rPr>
        <w:rFonts w:ascii="Wingdings" w:hAnsi="Wingdings" w:hint="default"/>
      </w:rPr>
    </w:lvl>
    <w:lvl w:ilvl="6" w:tplc="041F0001" w:tentative="1">
      <w:start w:val="1"/>
      <w:numFmt w:val="bullet"/>
      <w:lvlText w:val=""/>
      <w:lvlJc w:val="left"/>
      <w:pPr>
        <w:tabs>
          <w:tab w:val="num" w:pos="4709"/>
        </w:tabs>
        <w:ind w:left="4709" w:hanging="360"/>
      </w:pPr>
      <w:rPr>
        <w:rFonts w:ascii="Symbol" w:hAnsi="Symbol" w:hint="default"/>
      </w:rPr>
    </w:lvl>
    <w:lvl w:ilvl="7" w:tplc="041F0003" w:tentative="1">
      <w:start w:val="1"/>
      <w:numFmt w:val="bullet"/>
      <w:lvlText w:val="o"/>
      <w:lvlJc w:val="left"/>
      <w:pPr>
        <w:tabs>
          <w:tab w:val="num" w:pos="5429"/>
        </w:tabs>
        <w:ind w:left="5429" w:hanging="360"/>
      </w:pPr>
      <w:rPr>
        <w:rFonts w:ascii="Courier New" w:hAnsi="Courier New" w:hint="default"/>
      </w:rPr>
    </w:lvl>
    <w:lvl w:ilvl="8" w:tplc="041F0005" w:tentative="1">
      <w:start w:val="1"/>
      <w:numFmt w:val="bullet"/>
      <w:lvlText w:val=""/>
      <w:lvlJc w:val="left"/>
      <w:pPr>
        <w:tabs>
          <w:tab w:val="num" w:pos="6149"/>
        </w:tabs>
        <w:ind w:left="6149" w:hanging="360"/>
      </w:pPr>
      <w:rPr>
        <w:rFonts w:ascii="Wingdings" w:hAnsi="Wingdings" w:hint="default"/>
      </w:rPr>
    </w:lvl>
  </w:abstractNum>
  <w:abstractNum w:abstractNumId="62">
    <w:nsid w:val="70F956C9"/>
    <w:multiLevelType w:val="hybridMultilevel"/>
    <w:tmpl w:val="54E8CA88"/>
    <w:lvl w:ilvl="0" w:tplc="995A7C66">
      <w:start w:val="5"/>
      <w:numFmt w:val="bullet"/>
      <w:lvlText w:val="-"/>
      <w:lvlJc w:val="left"/>
      <w:pPr>
        <w:tabs>
          <w:tab w:val="num" w:pos="360"/>
        </w:tabs>
        <w:ind w:left="36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3">
    <w:nsid w:val="71192B2C"/>
    <w:multiLevelType w:val="hybridMultilevel"/>
    <w:tmpl w:val="E69229EA"/>
    <w:lvl w:ilvl="0" w:tplc="833C0066">
      <w:start w:val="4"/>
      <w:numFmt w:val="bullet"/>
      <w:lvlText w:val="-"/>
      <w:lvlJc w:val="left"/>
      <w:pPr>
        <w:tabs>
          <w:tab w:val="num" w:pos="947"/>
        </w:tabs>
        <w:ind w:left="947" w:hanging="227"/>
      </w:pPr>
      <w:rPr>
        <w:rFonts w:ascii="Times New Roman" w:hAnsi="Times New Roman" w:cs="Times New Roman" w:hint="default"/>
        <w:b w:val="0"/>
        <w:i w:val="0"/>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64">
    <w:nsid w:val="71785A17"/>
    <w:multiLevelType w:val="hybridMultilevel"/>
    <w:tmpl w:val="F6EEC448"/>
    <w:lvl w:ilvl="0" w:tplc="BEC40908">
      <w:start w:val="4"/>
      <w:numFmt w:val="bullet"/>
      <w:lvlText w:val="-"/>
      <w:lvlJc w:val="left"/>
      <w:pPr>
        <w:tabs>
          <w:tab w:val="num" w:pos="720"/>
        </w:tabs>
        <w:ind w:left="72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5">
    <w:nsid w:val="72002785"/>
    <w:multiLevelType w:val="hybridMultilevel"/>
    <w:tmpl w:val="EA2C5DC6"/>
    <w:lvl w:ilvl="0" w:tplc="0928A278">
      <w:start w:val="1"/>
      <w:numFmt w:val="bullet"/>
      <w:lvlText w:val=""/>
      <w:lvlJc w:val="left"/>
      <w:pPr>
        <w:tabs>
          <w:tab w:val="num" w:pos="397"/>
        </w:tabs>
        <w:ind w:left="397" w:hanging="397"/>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6">
    <w:nsid w:val="72880A28"/>
    <w:multiLevelType w:val="multilevel"/>
    <w:tmpl w:val="24C27752"/>
    <w:lvl w:ilvl="0">
      <w:start w:val="1"/>
      <w:numFmt w:val="lowerLetter"/>
      <w:pStyle w:val="ListeNumaras"/>
      <w:lvlText w:val="%1)"/>
      <w:lvlJc w:val="left"/>
      <w:pPr>
        <w:tabs>
          <w:tab w:val="num" w:pos="360"/>
        </w:tabs>
        <w:ind w:left="400" w:hanging="400"/>
      </w:pPr>
    </w:lvl>
    <w:lvl w:ilvl="1">
      <w:start w:val="1"/>
      <w:numFmt w:val="decimal"/>
      <w:pStyle w:val="ListeNumaras2"/>
      <w:lvlText w:val="%2)"/>
      <w:lvlJc w:val="left"/>
      <w:pPr>
        <w:tabs>
          <w:tab w:val="num" w:pos="1080"/>
        </w:tabs>
        <w:ind w:left="800" w:hanging="400"/>
      </w:pPr>
    </w:lvl>
    <w:lvl w:ilvl="2">
      <w:start w:val="1"/>
      <w:numFmt w:val="lowerRoman"/>
      <w:pStyle w:val="ListeNumaras3"/>
      <w:lvlText w:val="%3)"/>
      <w:lvlJc w:val="left"/>
      <w:pPr>
        <w:tabs>
          <w:tab w:val="num" w:pos="1800"/>
        </w:tabs>
        <w:ind w:left="1200" w:hanging="400"/>
      </w:pPr>
    </w:lvl>
    <w:lvl w:ilvl="3">
      <w:start w:val="1"/>
      <w:numFmt w:val="upperRoman"/>
      <w:pStyle w:val="ListeNumaras4"/>
      <w:lvlText w:val="%4)"/>
      <w:lvlJc w:val="left"/>
      <w:pPr>
        <w:tabs>
          <w:tab w:val="num" w:pos="2520"/>
        </w:tabs>
        <w:ind w:left="1600" w:hanging="40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7">
    <w:nsid w:val="73E84E40"/>
    <w:multiLevelType w:val="hybridMultilevel"/>
    <w:tmpl w:val="4B068984"/>
    <w:lvl w:ilvl="0" w:tplc="9E5823DA">
      <w:start w:val="1"/>
      <w:numFmt w:val="decimal"/>
      <w:lvlText w:val="%1."/>
      <w:lvlJc w:val="left"/>
      <w:pPr>
        <w:tabs>
          <w:tab w:val="num" w:pos="284"/>
        </w:tabs>
        <w:ind w:left="284" w:hanging="284"/>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8">
    <w:nsid w:val="76DA68FB"/>
    <w:multiLevelType w:val="hybridMultilevel"/>
    <w:tmpl w:val="F6D01D3A"/>
    <w:lvl w:ilvl="0" w:tplc="A09A9B5E">
      <w:start w:val="9"/>
      <w:numFmt w:val="bullet"/>
      <w:lvlText w:val="-"/>
      <w:lvlJc w:val="left"/>
      <w:pPr>
        <w:ind w:left="389" w:hanging="360"/>
      </w:pPr>
      <w:rPr>
        <w:rFonts w:ascii="Cambria" w:eastAsiaTheme="minorHAnsi" w:hAnsi="Cambria" w:cstheme="minorBidi" w:hint="default"/>
      </w:rPr>
    </w:lvl>
    <w:lvl w:ilvl="1" w:tplc="041F0003" w:tentative="1">
      <w:start w:val="1"/>
      <w:numFmt w:val="bullet"/>
      <w:lvlText w:val="o"/>
      <w:lvlJc w:val="left"/>
      <w:pPr>
        <w:ind w:left="1109" w:hanging="360"/>
      </w:pPr>
      <w:rPr>
        <w:rFonts w:ascii="Courier New" w:hAnsi="Courier New" w:cs="Courier New" w:hint="default"/>
      </w:rPr>
    </w:lvl>
    <w:lvl w:ilvl="2" w:tplc="041F0005" w:tentative="1">
      <w:start w:val="1"/>
      <w:numFmt w:val="bullet"/>
      <w:lvlText w:val=""/>
      <w:lvlJc w:val="left"/>
      <w:pPr>
        <w:ind w:left="1829" w:hanging="360"/>
      </w:pPr>
      <w:rPr>
        <w:rFonts w:ascii="Wingdings" w:hAnsi="Wingdings" w:hint="default"/>
      </w:rPr>
    </w:lvl>
    <w:lvl w:ilvl="3" w:tplc="041F0001" w:tentative="1">
      <w:start w:val="1"/>
      <w:numFmt w:val="bullet"/>
      <w:lvlText w:val=""/>
      <w:lvlJc w:val="left"/>
      <w:pPr>
        <w:ind w:left="2549" w:hanging="360"/>
      </w:pPr>
      <w:rPr>
        <w:rFonts w:ascii="Symbol" w:hAnsi="Symbol" w:hint="default"/>
      </w:rPr>
    </w:lvl>
    <w:lvl w:ilvl="4" w:tplc="041F0003" w:tentative="1">
      <w:start w:val="1"/>
      <w:numFmt w:val="bullet"/>
      <w:lvlText w:val="o"/>
      <w:lvlJc w:val="left"/>
      <w:pPr>
        <w:ind w:left="3269" w:hanging="360"/>
      </w:pPr>
      <w:rPr>
        <w:rFonts w:ascii="Courier New" w:hAnsi="Courier New" w:cs="Courier New" w:hint="default"/>
      </w:rPr>
    </w:lvl>
    <w:lvl w:ilvl="5" w:tplc="041F0005" w:tentative="1">
      <w:start w:val="1"/>
      <w:numFmt w:val="bullet"/>
      <w:lvlText w:val=""/>
      <w:lvlJc w:val="left"/>
      <w:pPr>
        <w:ind w:left="3989" w:hanging="360"/>
      </w:pPr>
      <w:rPr>
        <w:rFonts w:ascii="Wingdings" w:hAnsi="Wingdings" w:hint="default"/>
      </w:rPr>
    </w:lvl>
    <w:lvl w:ilvl="6" w:tplc="041F0001" w:tentative="1">
      <w:start w:val="1"/>
      <w:numFmt w:val="bullet"/>
      <w:lvlText w:val=""/>
      <w:lvlJc w:val="left"/>
      <w:pPr>
        <w:ind w:left="4709" w:hanging="360"/>
      </w:pPr>
      <w:rPr>
        <w:rFonts w:ascii="Symbol" w:hAnsi="Symbol" w:hint="default"/>
      </w:rPr>
    </w:lvl>
    <w:lvl w:ilvl="7" w:tplc="041F0003" w:tentative="1">
      <w:start w:val="1"/>
      <w:numFmt w:val="bullet"/>
      <w:lvlText w:val="o"/>
      <w:lvlJc w:val="left"/>
      <w:pPr>
        <w:ind w:left="5429" w:hanging="360"/>
      </w:pPr>
      <w:rPr>
        <w:rFonts w:ascii="Courier New" w:hAnsi="Courier New" w:cs="Courier New" w:hint="default"/>
      </w:rPr>
    </w:lvl>
    <w:lvl w:ilvl="8" w:tplc="041F0005" w:tentative="1">
      <w:start w:val="1"/>
      <w:numFmt w:val="bullet"/>
      <w:lvlText w:val=""/>
      <w:lvlJc w:val="left"/>
      <w:pPr>
        <w:ind w:left="6149" w:hanging="360"/>
      </w:pPr>
      <w:rPr>
        <w:rFonts w:ascii="Wingdings" w:hAnsi="Wingdings" w:hint="default"/>
      </w:rPr>
    </w:lvl>
  </w:abstractNum>
  <w:abstractNum w:abstractNumId="69">
    <w:nsid w:val="7AAF718A"/>
    <w:multiLevelType w:val="hybridMultilevel"/>
    <w:tmpl w:val="0734D374"/>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0">
    <w:nsid w:val="7D1E476F"/>
    <w:multiLevelType w:val="hybridMultilevel"/>
    <w:tmpl w:val="3D265AE4"/>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1">
    <w:nsid w:val="7E1D7E55"/>
    <w:multiLevelType w:val="hybridMultilevel"/>
    <w:tmpl w:val="41F6F0D6"/>
    <w:lvl w:ilvl="0" w:tplc="DF8CAB38">
      <w:start w:val="1"/>
      <w:numFmt w:val="bullet"/>
      <w:pStyle w:val="ListeMaddem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33"/>
  </w:num>
  <w:num w:numId="3">
    <w:abstractNumId w:val="4"/>
  </w:num>
  <w:num w:numId="4">
    <w:abstractNumId w:val="7"/>
  </w:num>
  <w:num w:numId="5">
    <w:abstractNumId w:val="52"/>
  </w:num>
  <w:num w:numId="6">
    <w:abstractNumId w:val="30"/>
  </w:num>
  <w:num w:numId="7">
    <w:abstractNumId w:val="71"/>
  </w:num>
  <w:num w:numId="8">
    <w:abstractNumId w:val="22"/>
  </w:num>
  <w:num w:numId="9">
    <w:abstractNumId w:val="42"/>
  </w:num>
  <w:num w:numId="10">
    <w:abstractNumId w:val="51"/>
  </w:num>
  <w:num w:numId="11">
    <w:abstractNumId w:val="54"/>
  </w:num>
  <w:num w:numId="12">
    <w:abstractNumId w:val="66"/>
  </w:num>
  <w:num w:numId="13">
    <w:abstractNumId w:val="0"/>
  </w:num>
  <w:num w:numId="14">
    <w:abstractNumId w:val="29"/>
  </w:num>
  <w:num w:numId="15">
    <w:abstractNumId w:val="35"/>
  </w:num>
  <w:num w:numId="16">
    <w:abstractNumId w:val="18"/>
  </w:num>
  <w:num w:numId="17">
    <w:abstractNumId w:val="25"/>
  </w:num>
  <w:num w:numId="18">
    <w:abstractNumId w:val="24"/>
  </w:num>
  <w:num w:numId="19">
    <w:abstractNumId w:val="49"/>
  </w:num>
  <w:num w:numId="20">
    <w:abstractNumId w:val="43"/>
  </w:num>
  <w:num w:numId="21">
    <w:abstractNumId w:val="45"/>
  </w:num>
  <w:num w:numId="22">
    <w:abstractNumId w:val="15"/>
  </w:num>
  <w:num w:numId="23">
    <w:abstractNumId w:val="2"/>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48"/>
  </w:num>
  <w:num w:numId="25">
    <w:abstractNumId w:val="13"/>
  </w:num>
  <w:num w:numId="26">
    <w:abstractNumId w:val="23"/>
  </w:num>
  <w:num w:numId="27">
    <w:abstractNumId w:val="8"/>
  </w:num>
  <w:num w:numId="28">
    <w:abstractNumId w:val="31"/>
  </w:num>
  <w:num w:numId="29">
    <w:abstractNumId w:val="57"/>
  </w:num>
  <w:num w:numId="30">
    <w:abstractNumId w:val="44"/>
  </w:num>
  <w:num w:numId="31">
    <w:abstractNumId w:val="26"/>
  </w:num>
  <w:num w:numId="32">
    <w:abstractNumId w:val="37"/>
  </w:num>
  <w:num w:numId="33">
    <w:abstractNumId w:val="46"/>
  </w:num>
  <w:num w:numId="34">
    <w:abstractNumId w:val="19"/>
  </w:num>
  <w:num w:numId="35">
    <w:abstractNumId w:val="53"/>
  </w:num>
  <w:num w:numId="36">
    <w:abstractNumId w:val="69"/>
  </w:num>
  <w:num w:numId="37">
    <w:abstractNumId w:val="28"/>
    <w:lvlOverride w:ilvl="0">
      <w:startOverride w:val="4"/>
    </w:lvlOverride>
    <w:lvlOverride w:ilvl="1">
      <w:startOverride w:val="2"/>
    </w:lvlOverride>
    <w:lvlOverride w:ilvl="2">
      <w:startOverride w:val="2"/>
    </w:lvlOverride>
  </w:num>
  <w:num w:numId="38">
    <w:abstractNumId w:val="16"/>
  </w:num>
  <w:num w:numId="39">
    <w:abstractNumId w:val="55"/>
  </w:num>
  <w:num w:numId="40">
    <w:abstractNumId w:val="40"/>
  </w:num>
  <w:num w:numId="41">
    <w:abstractNumId w:val="32"/>
  </w:num>
  <w:num w:numId="42">
    <w:abstractNumId w:val="70"/>
  </w:num>
  <w:num w:numId="43">
    <w:abstractNumId w:val="12"/>
  </w:num>
  <w:num w:numId="44">
    <w:abstractNumId w:val="34"/>
  </w:num>
  <w:num w:numId="45">
    <w:abstractNumId w:val="17"/>
  </w:num>
  <w:num w:numId="46">
    <w:abstractNumId w:val="47"/>
  </w:num>
  <w:num w:numId="47">
    <w:abstractNumId w:val="3"/>
  </w:num>
  <w:num w:numId="48">
    <w:abstractNumId w:val="63"/>
  </w:num>
  <w:num w:numId="49">
    <w:abstractNumId w:val="20"/>
  </w:num>
  <w:num w:numId="50">
    <w:abstractNumId w:val="67"/>
  </w:num>
  <w:num w:numId="5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9"/>
  </w:num>
  <w:num w:numId="53">
    <w:abstractNumId w:val="60"/>
  </w:num>
  <w:num w:numId="54">
    <w:abstractNumId w:val="61"/>
  </w:num>
  <w:num w:numId="55">
    <w:abstractNumId w:val="56"/>
  </w:num>
  <w:num w:numId="56">
    <w:abstractNumId w:val="68"/>
  </w:num>
  <w:num w:numId="57">
    <w:abstractNumId w:val="50"/>
  </w:num>
  <w:num w:numId="58">
    <w:abstractNumId w:val="10"/>
  </w:num>
  <w:num w:numId="59">
    <w:abstractNumId w:val="38"/>
  </w:num>
  <w:num w:numId="60">
    <w:abstractNumId w:val="28"/>
  </w:num>
  <w:num w:numId="61">
    <w:abstractNumId w:val="71"/>
  </w:num>
  <w:num w:numId="62">
    <w:abstractNumId w:val="27"/>
  </w:num>
  <w:num w:numId="63">
    <w:abstractNumId w:val="58"/>
  </w:num>
  <w:num w:numId="64">
    <w:abstractNumId w:val="41"/>
  </w:num>
  <w:num w:numId="65">
    <w:abstractNumId w:val="64"/>
  </w:num>
  <w:num w:numId="66">
    <w:abstractNumId w:val="21"/>
  </w:num>
  <w:num w:numId="67">
    <w:abstractNumId w:val="62"/>
  </w:num>
  <w:num w:numId="68">
    <w:abstractNumId w:val="5"/>
  </w:num>
  <w:num w:numId="69">
    <w:abstractNumId w:val="39"/>
  </w:num>
  <w:num w:numId="70">
    <w:abstractNumId w:val="14"/>
  </w:num>
  <w:num w:numId="71">
    <w:abstractNumId w:val="1"/>
  </w:num>
  <w:num w:numId="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9"/>
  </w:num>
  <w:num w:numId="74">
    <w:abstractNumId w:val="65"/>
  </w:num>
  <w:num w:numId="75">
    <w:abstractNumId w:val="11"/>
  </w:num>
  <w:num w:numId="76">
    <w:abstractNumId w:val="28"/>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activeWritingStyle w:appName="MSWord" w:lang="en-GB" w:vendorID="64" w:dllVersion="6" w:nlCheck="1" w:checkStyle="0"/>
  <w:activeWritingStyle w:appName="MSWord" w:lang="de-DE" w:vendorID="64" w:dllVersion="6" w:nlCheck="1" w:checkStyle="0"/>
  <w:activeWritingStyle w:appName="MSWord" w:lang="en-US" w:vendorID="64" w:dllVersion="6" w:nlCheck="1" w:checkStyle="0"/>
  <w:activeWritingStyle w:appName="MSWord" w:lang="tr-TR"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US" w:vendorID="64" w:dllVersion="131078" w:nlCheck="1" w:checkStyle="1"/>
  <w:attachedTemplate r:id="rId1"/>
  <w:linkStyles/>
  <w:trackRevisions/>
  <w:documentProtection w:edit="trackedChanges" w:enforcement="1" w:cryptProviderType="rsaAES" w:cryptAlgorithmClass="hash" w:cryptAlgorithmType="typeAny" w:cryptAlgorithmSid="14" w:cryptSpinCount="100000" w:hash="73QoAHued7dH0xr8FA9WuA4RpeqMhVrP96n87UDN2j92jIW+YMg3nKZsdnDxbPDkR7goNfW4B/jsJIhLmfu6IA==" w:salt="Nhy7cBk4jN7ivwTMWVf1Yg=="/>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B23"/>
    <w:rsid w:val="00001193"/>
    <w:rsid w:val="00001565"/>
    <w:rsid w:val="0000581A"/>
    <w:rsid w:val="000102D6"/>
    <w:rsid w:val="000118B2"/>
    <w:rsid w:val="0001259D"/>
    <w:rsid w:val="000152FB"/>
    <w:rsid w:val="00016620"/>
    <w:rsid w:val="00022B6C"/>
    <w:rsid w:val="00023A0B"/>
    <w:rsid w:val="00027D8F"/>
    <w:rsid w:val="00027EAF"/>
    <w:rsid w:val="00027F6C"/>
    <w:rsid w:val="000315EE"/>
    <w:rsid w:val="00035324"/>
    <w:rsid w:val="00035B36"/>
    <w:rsid w:val="000365A8"/>
    <w:rsid w:val="00036903"/>
    <w:rsid w:val="000405D9"/>
    <w:rsid w:val="00044311"/>
    <w:rsid w:val="000478B0"/>
    <w:rsid w:val="00050E65"/>
    <w:rsid w:val="00054224"/>
    <w:rsid w:val="00055F0E"/>
    <w:rsid w:val="00057338"/>
    <w:rsid w:val="000610E8"/>
    <w:rsid w:val="00062DD1"/>
    <w:rsid w:val="00067731"/>
    <w:rsid w:val="0007007F"/>
    <w:rsid w:val="0007036D"/>
    <w:rsid w:val="00071788"/>
    <w:rsid w:val="000730E7"/>
    <w:rsid w:val="00074BD8"/>
    <w:rsid w:val="0007697C"/>
    <w:rsid w:val="0007756B"/>
    <w:rsid w:val="00077753"/>
    <w:rsid w:val="00081713"/>
    <w:rsid w:val="00083DBB"/>
    <w:rsid w:val="00086D7B"/>
    <w:rsid w:val="00091E41"/>
    <w:rsid w:val="00095CF9"/>
    <w:rsid w:val="00095ECD"/>
    <w:rsid w:val="000960A6"/>
    <w:rsid w:val="00097ECB"/>
    <w:rsid w:val="000A0077"/>
    <w:rsid w:val="000A0A58"/>
    <w:rsid w:val="000B02AD"/>
    <w:rsid w:val="000B7BB0"/>
    <w:rsid w:val="000C6B7B"/>
    <w:rsid w:val="000C79E9"/>
    <w:rsid w:val="000D0EA9"/>
    <w:rsid w:val="000D1316"/>
    <w:rsid w:val="000D1840"/>
    <w:rsid w:val="000D48FE"/>
    <w:rsid w:val="000E06FA"/>
    <w:rsid w:val="000E148F"/>
    <w:rsid w:val="000E2A72"/>
    <w:rsid w:val="000E5EFA"/>
    <w:rsid w:val="000E6174"/>
    <w:rsid w:val="000E74D6"/>
    <w:rsid w:val="000F4725"/>
    <w:rsid w:val="00100A2E"/>
    <w:rsid w:val="0011368C"/>
    <w:rsid w:val="001139CB"/>
    <w:rsid w:val="001231A5"/>
    <w:rsid w:val="00125483"/>
    <w:rsid w:val="0013138F"/>
    <w:rsid w:val="00132723"/>
    <w:rsid w:val="00132AF5"/>
    <w:rsid w:val="001330BB"/>
    <w:rsid w:val="00156696"/>
    <w:rsid w:val="0016130F"/>
    <w:rsid w:val="00165DD3"/>
    <w:rsid w:val="00166398"/>
    <w:rsid w:val="00170927"/>
    <w:rsid w:val="001745A5"/>
    <w:rsid w:val="00177232"/>
    <w:rsid w:val="00183CB2"/>
    <w:rsid w:val="0018520A"/>
    <w:rsid w:val="00185D7C"/>
    <w:rsid w:val="0018728F"/>
    <w:rsid w:val="00191101"/>
    <w:rsid w:val="001916B1"/>
    <w:rsid w:val="00193EB8"/>
    <w:rsid w:val="00196B8E"/>
    <w:rsid w:val="001A14A3"/>
    <w:rsid w:val="001A159E"/>
    <w:rsid w:val="001A35F7"/>
    <w:rsid w:val="001A406E"/>
    <w:rsid w:val="001B102D"/>
    <w:rsid w:val="001B51CB"/>
    <w:rsid w:val="001B6D61"/>
    <w:rsid w:val="001B713B"/>
    <w:rsid w:val="001C6ECA"/>
    <w:rsid w:val="001D01D3"/>
    <w:rsid w:val="001D16CB"/>
    <w:rsid w:val="001D339A"/>
    <w:rsid w:val="001E0306"/>
    <w:rsid w:val="001E15C0"/>
    <w:rsid w:val="001E30DF"/>
    <w:rsid w:val="001E3D01"/>
    <w:rsid w:val="001E4FF7"/>
    <w:rsid w:val="001E7D0A"/>
    <w:rsid w:val="001F0E7F"/>
    <w:rsid w:val="001F3B00"/>
    <w:rsid w:val="001F446F"/>
    <w:rsid w:val="001F568E"/>
    <w:rsid w:val="001F720A"/>
    <w:rsid w:val="00203907"/>
    <w:rsid w:val="00203982"/>
    <w:rsid w:val="00206B2B"/>
    <w:rsid w:val="002144AB"/>
    <w:rsid w:val="00214F19"/>
    <w:rsid w:val="00220125"/>
    <w:rsid w:val="002204EE"/>
    <w:rsid w:val="002223D9"/>
    <w:rsid w:val="00226BE5"/>
    <w:rsid w:val="00227A40"/>
    <w:rsid w:val="002357B3"/>
    <w:rsid w:val="002361DA"/>
    <w:rsid w:val="002401CA"/>
    <w:rsid w:val="00240E9B"/>
    <w:rsid w:val="00242521"/>
    <w:rsid w:val="00244F16"/>
    <w:rsid w:val="002451D2"/>
    <w:rsid w:val="002474E9"/>
    <w:rsid w:val="00250E45"/>
    <w:rsid w:val="0025178E"/>
    <w:rsid w:val="00256CB1"/>
    <w:rsid w:val="00271FBB"/>
    <w:rsid w:val="00277741"/>
    <w:rsid w:val="002921C0"/>
    <w:rsid w:val="00294C5D"/>
    <w:rsid w:val="002955DA"/>
    <w:rsid w:val="00297016"/>
    <w:rsid w:val="002976D6"/>
    <w:rsid w:val="002B3A92"/>
    <w:rsid w:val="002B58CF"/>
    <w:rsid w:val="002B7ADA"/>
    <w:rsid w:val="002B7F75"/>
    <w:rsid w:val="002C3A0D"/>
    <w:rsid w:val="002C5788"/>
    <w:rsid w:val="002D1550"/>
    <w:rsid w:val="002D1CE5"/>
    <w:rsid w:val="002D484E"/>
    <w:rsid w:val="002D4FF1"/>
    <w:rsid w:val="002D59C8"/>
    <w:rsid w:val="002E05FC"/>
    <w:rsid w:val="002E152A"/>
    <w:rsid w:val="002E37D2"/>
    <w:rsid w:val="002E7506"/>
    <w:rsid w:val="002F40C5"/>
    <w:rsid w:val="003025C0"/>
    <w:rsid w:val="003026A3"/>
    <w:rsid w:val="003052DF"/>
    <w:rsid w:val="00310A18"/>
    <w:rsid w:val="00311B27"/>
    <w:rsid w:val="0031238E"/>
    <w:rsid w:val="00314605"/>
    <w:rsid w:val="00314EFD"/>
    <w:rsid w:val="00316053"/>
    <w:rsid w:val="00323362"/>
    <w:rsid w:val="00327695"/>
    <w:rsid w:val="00332896"/>
    <w:rsid w:val="00334A44"/>
    <w:rsid w:val="00334A77"/>
    <w:rsid w:val="00334BED"/>
    <w:rsid w:val="0033608B"/>
    <w:rsid w:val="00337074"/>
    <w:rsid w:val="003424BC"/>
    <w:rsid w:val="00342F63"/>
    <w:rsid w:val="00344C21"/>
    <w:rsid w:val="0035431E"/>
    <w:rsid w:val="00355320"/>
    <w:rsid w:val="00355B62"/>
    <w:rsid w:val="0035714D"/>
    <w:rsid w:val="0036141E"/>
    <w:rsid w:val="00363A0E"/>
    <w:rsid w:val="00365B4E"/>
    <w:rsid w:val="003671F8"/>
    <w:rsid w:val="00367775"/>
    <w:rsid w:val="00372BDB"/>
    <w:rsid w:val="00374A13"/>
    <w:rsid w:val="00374CDC"/>
    <w:rsid w:val="003823E6"/>
    <w:rsid w:val="00384261"/>
    <w:rsid w:val="00384A97"/>
    <w:rsid w:val="00385F8F"/>
    <w:rsid w:val="00391F02"/>
    <w:rsid w:val="00393AC1"/>
    <w:rsid w:val="003A43F3"/>
    <w:rsid w:val="003A5696"/>
    <w:rsid w:val="003A648C"/>
    <w:rsid w:val="003A79CC"/>
    <w:rsid w:val="003B20A4"/>
    <w:rsid w:val="003B296E"/>
    <w:rsid w:val="003B3CB9"/>
    <w:rsid w:val="003B598C"/>
    <w:rsid w:val="003C01DD"/>
    <w:rsid w:val="003C0523"/>
    <w:rsid w:val="003C22B1"/>
    <w:rsid w:val="003C3A8F"/>
    <w:rsid w:val="003D1840"/>
    <w:rsid w:val="003D5791"/>
    <w:rsid w:val="003E0572"/>
    <w:rsid w:val="003E2674"/>
    <w:rsid w:val="003E4E2E"/>
    <w:rsid w:val="003F121E"/>
    <w:rsid w:val="003F2059"/>
    <w:rsid w:val="003F3B68"/>
    <w:rsid w:val="003F5CDF"/>
    <w:rsid w:val="003F7E59"/>
    <w:rsid w:val="00405CC2"/>
    <w:rsid w:val="00407B21"/>
    <w:rsid w:val="00407F1B"/>
    <w:rsid w:val="00413AC2"/>
    <w:rsid w:val="00413D03"/>
    <w:rsid w:val="004218A9"/>
    <w:rsid w:val="00422228"/>
    <w:rsid w:val="00423527"/>
    <w:rsid w:val="00423C9A"/>
    <w:rsid w:val="004247EC"/>
    <w:rsid w:val="004252C9"/>
    <w:rsid w:val="004347CF"/>
    <w:rsid w:val="00436247"/>
    <w:rsid w:val="004415AC"/>
    <w:rsid w:val="00443FAF"/>
    <w:rsid w:val="0044780A"/>
    <w:rsid w:val="0045149F"/>
    <w:rsid w:val="00454BE6"/>
    <w:rsid w:val="004565DC"/>
    <w:rsid w:val="00457B95"/>
    <w:rsid w:val="00460CDE"/>
    <w:rsid w:val="0046266B"/>
    <w:rsid w:val="004637C5"/>
    <w:rsid w:val="00465C3C"/>
    <w:rsid w:val="004669B4"/>
    <w:rsid w:val="00467E38"/>
    <w:rsid w:val="004718E7"/>
    <w:rsid w:val="00484710"/>
    <w:rsid w:val="00486295"/>
    <w:rsid w:val="004867C5"/>
    <w:rsid w:val="00487428"/>
    <w:rsid w:val="00495F9F"/>
    <w:rsid w:val="00496316"/>
    <w:rsid w:val="0049676A"/>
    <w:rsid w:val="004976A6"/>
    <w:rsid w:val="004A163B"/>
    <w:rsid w:val="004A2AA2"/>
    <w:rsid w:val="004A393C"/>
    <w:rsid w:val="004A4198"/>
    <w:rsid w:val="004A6BAB"/>
    <w:rsid w:val="004B1645"/>
    <w:rsid w:val="004B2B2B"/>
    <w:rsid w:val="004B5A51"/>
    <w:rsid w:val="004B63E9"/>
    <w:rsid w:val="004C15C3"/>
    <w:rsid w:val="004C6978"/>
    <w:rsid w:val="004C7E63"/>
    <w:rsid w:val="004D26AB"/>
    <w:rsid w:val="004D30CF"/>
    <w:rsid w:val="004D3421"/>
    <w:rsid w:val="004D49A8"/>
    <w:rsid w:val="004E1004"/>
    <w:rsid w:val="004E36D9"/>
    <w:rsid w:val="004F044C"/>
    <w:rsid w:val="004F04CF"/>
    <w:rsid w:val="004F3A20"/>
    <w:rsid w:val="004F3BDB"/>
    <w:rsid w:val="004F4EAE"/>
    <w:rsid w:val="004F586C"/>
    <w:rsid w:val="0050171A"/>
    <w:rsid w:val="005023EB"/>
    <w:rsid w:val="00502600"/>
    <w:rsid w:val="00510E79"/>
    <w:rsid w:val="005208D4"/>
    <w:rsid w:val="00521CA3"/>
    <w:rsid w:val="005228BC"/>
    <w:rsid w:val="00523034"/>
    <w:rsid w:val="005247B5"/>
    <w:rsid w:val="00527071"/>
    <w:rsid w:val="00527C15"/>
    <w:rsid w:val="00533696"/>
    <w:rsid w:val="00534BD7"/>
    <w:rsid w:val="00535A86"/>
    <w:rsid w:val="00536DA0"/>
    <w:rsid w:val="00536E39"/>
    <w:rsid w:val="005400DB"/>
    <w:rsid w:val="005414AC"/>
    <w:rsid w:val="005415DB"/>
    <w:rsid w:val="00541D55"/>
    <w:rsid w:val="005448CD"/>
    <w:rsid w:val="00545587"/>
    <w:rsid w:val="0054599C"/>
    <w:rsid w:val="005526D6"/>
    <w:rsid w:val="00553C40"/>
    <w:rsid w:val="00560671"/>
    <w:rsid w:val="00564359"/>
    <w:rsid w:val="00564D6F"/>
    <w:rsid w:val="00567DEF"/>
    <w:rsid w:val="005743A1"/>
    <w:rsid w:val="005763E0"/>
    <w:rsid w:val="00577FC2"/>
    <w:rsid w:val="0058203A"/>
    <w:rsid w:val="0058238D"/>
    <w:rsid w:val="0058530B"/>
    <w:rsid w:val="00585A72"/>
    <w:rsid w:val="00587FC9"/>
    <w:rsid w:val="005932B2"/>
    <w:rsid w:val="0059356B"/>
    <w:rsid w:val="00594DBE"/>
    <w:rsid w:val="00595A4D"/>
    <w:rsid w:val="0059704E"/>
    <w:rsid w:val="005976F1"/>
    <w:rsid w:val="005A0EA6"/>
    <w:rsid w:val="005A39F9"/>
    <w:rsid w:val="005A6380"/>
    <w:rsid w:val="005A71A1"/>
    <w:rsid w:val="005B016C"/>
    <w:rsid w:val="005B08F7"/>
    <w:rsid w:val="005B13E3"/>
    <w:rsid w:val="005B7BCB"/>
    <w:rsid w:val="005C0DB2"/>
    <w:rsid w:val="005C2876"/>
    <w:rsid w:val="005D3442"/>
    <w:rsid w:val="005D40AA"/>
    <w:rsid w:val="005D447F"/>
    <w:rsid w:val="005D451A"/>
    <w:rsid w:val="005E065F"/>
    <w:rsid w:val="005E1075"/>
    <w:rsid w:val="005E1FA4"/>
    <w:rsid w:val="005E7263"/>
    <w:rsid w:val="005F07F5"/>
    <w:rsid w:val="005F304C"/>
    <w:rsid w:val="005F3AB0"/>
    <w:rsid w:val="00600317"/>
    <w:rsid w:val="006074A2"/>
    <w:rsid w:val="006074FF"/>
    <w:rsid w:val="0060766D"/>
    <w:rsid w:val="006118E7"/>
    <w:rsid w:val="00611E29"/>
    <w:rsid w:val="00611E93"/>
    <w:rsid w:val="00612039"/>
    <w:rsid w:val="00614E6D"/>
    <w:rsid w:val="00617899"/>
    <w:rsid w:val="00620620"/>
    <w:rsid w:val="00621898"/>
    <w:rsid w:val="00624AF1"/>
    <w:rsid w:val="00630C16"/>
    <w:rsid w:val="006322A6"/>
    <w:rsid w:val="006324AA"/>
    <w:rsid w:val="006356B7"/>
    <w:rsid w:val="00640A5C"/>
    <w:rsid w:val="00641708"/>
    <w:rsid w:val="0064282D"/>
    <w:rsid w:val="0064398C"/>
    <w:rsid w:val="00645367"/>
    <w:rsid w:val="006454F4"/>
    <w:rsid w:val="006468AD"/>
    <w:rsid w:val="0064794A"/>
    <w:rsid w:val="00650196"/>
    <w:rsid w:val="00653C94"/>
    <w:rsid w:val="00654A5A"/>
    <w:rsid w:val="006559E8"/>
    <w:rsid w:val="00660A63"/>
    <w:rsid w:val="006621E5"/>
    <w:rsid w:val="006644E1"/>
    <w:rsid w:val="0066516F"/>
    <w:rsid w:val="00667541"/>
    <w:rsid w:val="0067259F"/>
    <w:rsid w:val="0067511D"/>
    <w:rsid w:val="00677BC8"/>
    <w:rsid w:val="00681EE1"/>
    <w:rsid w:val="00682612"/>
    <w:rsid w:val="00682B23"/>
    <w:rsid w:val="00683001"/>
    <w:rsid w:val="00684D4B"/>
    <w:rsid w:val="00690536"/>
    <w:rsid w:val="00690BF4"/>
    <w:rsid w:val="00690E72"/>
    <w:rsid w:val="00690FB9"/>
    <w:rsid w:val="00691A7B"/>
    <w:rsid w:val="0069455A"/>
    <w:rsid w:val="00695C6D"/>
    <w:rsid w:val="006A2817"/>
    <w:rsid w:val="006B0208"/>
    <w:rsid w:val="006B2558"/>
    <w:rsid w:val="006B255E"/>
    <w:rsid w:val="006B3D49"/>
    <w:rsid w:val="006C0B26"/>
    <w:rsid w:val="006C3612"/>
    <w:rsid w:val="006C3B50"/>
    <w:rsid w:val="006C57C6"/>
    <w:rsid w:val="006D1B2B"/>
    <w:rsid w:val="006D36AF"/>
    <w:rsid w:val="006D7413"/>
    <w:rsid w:val="006D7499"/>
    <w:rsid w:val="006E6FEF"/>
    <w:rsid w:val="006F2939"/>
    <w:rsid w:val="006F4FAA"/>
    <w:rsid w:val="006F69C9"/>
    <w:rsid w:val="006F6FC4"/>
    <w:rsid w:val="006F78AD"/>
    <w:rsid w:val="007028AF"/>
    <w:rsid w:val="0070595C"/>
    <w:rsid w:val="007138D7"/>
    <w:rsid w:val="00714CEE"/>
    <w:rsid w:val="00716050"/>
    <w:rsid w:val="00716488"/>
    <w:rsid w:val="00722711"/>
    <w:rsid w:val="00722B33"/>
    <w:rsid w:val="0072522A"/>
    <w:rsid w:val="0072746A"/>
    <w:rsid w:val="007304AA"/>
    <w:rsid w:val="00730606"/>
    <w:rsid w:val="007318CE"/>
    <w:rsid w:val="00734C3C"/>
    <w:rsid w:val="00736840"/>
    <w:rsid w:val="00736CCD"/>
    <w:rsid w:val="007372E9"/>
    <w:rsid w:val="007472CD"/>
    <w:rsid w:val="007478D1"/>
    <w:rsid w:val="00752CAE"/>
    <w:rsid w:val="00754BBA"/>
    <w:rsid w:val="00757F8E"/>
    <w:rsid w:val="00760438"/>
    <w:rsid w:val="007679EB"/>
    <w:rsid w:val="00771440"/>
    <w:rsid w:val="00771655"/>
    <w:rsid w:val="00773535"/>
    <w:rsid w:val="00773CAE"/>
    <w:rsid w:val="00775B25"/>
    <w:rsid w:val="00777B6E"/>
    <w:rsid w:val="00795198"/>
    <w:rsid w:val="0079633A"/>
    <w:rsid w:val="00796725"/>
    <w:rsid w:val="00797A3A"/>
    <w:rsid w:val="007A3868"/>
    <w:rsid w:val="007A4857"/>
    <w:rsid w:val="007B024D"/>
    <w:rsid w:val="007B0C8D"/>
    <w:rsid w:val="007C20DD"/>
    <w:rsid w:val="007C382B"/>
    <w:rsid w:val="007C7E2D"/>
    <w:rsid w:val="007D0DE5"/>
    <w:rsid w:val="007D1331"/>
    <w:rsid w:val="007D4C0F"/>
    <w:rsid w:val="007D59B9"/>
    <w:rsid w:val="007D7157"/>
    <w:rsid w:val="007E0D0C"/>
    <w:rsid w:val="007E301A"/>
    <w:rsid w:val="007E3994"/>
    <w:rsid w:val="007E5543"/>
    <w:rsid w:val="007F47D8"/>
    <w:rsid w:val="007F6C89"/>
    <w:rsid w:val="0080212E"/>
    <w:rsid w:val="00803162"/>
    <w:rsid w:val="00807B8B"/>
    <w:rsid w:val="00823CBE"/>
    <w:rsid w:val="00823F41"/>
    <w:rsid w:val="00824C84"/>
    <w:rsid w:val="00824E1F"/>
    <w:rsid w:val="008328A7"/>
    <w:rsid w:val="00834681"/>
    <w:rsid w:val="00837CB3"/>
    <w:rsid w:val="008406A4"/>
    <w:rsid w:val="00840CBA"/>
    <w:rsid w:val="00843597"/>
    <w:rsid w:val="008439E1"/>
    <w:rsid w:val="00844D03"/>
    <w:rsid w:val="00851620"/>
    <w:rsid w:val="0085253F"/>
    <w:rsid w:val="00855441"/>
    <w:rsid w:val="0085584C"/>
    <w:rsid w:val="0085664F"/>
    <w:rsid w:val="00857093"/>
    <w:rsid w:val="0085713E"/>
    <w:rsid w:val="00863918"/>
    <w:rsid w:val="008725C1"/>
    <w:rsid w:val="0087276C"/>
    <w:rsid w:val="0087609E"/>
    <w:rsid w:val="00876B92"/>
    <w:rsid w:val="008776E4"/>
    <w:rsid w:val="00877C9B"/>
    <w:rsid w:val="008812DE"/>
    <w:rsid w:val="008821B3"/>
    <w:rsid w:val="00884655"/>
    <w:rsid w:val="0088480C"/>
    <w:rsid w:val="0088680A"/>
    <w:rsid w:val="00886D9E"/>
    <w:rsid w:val="008871DA"/>
    <w:rsid w:val="00890F4E"/>
    <w:rsid w:val="00892300"/>
    <w:rsid w:val="008A5087"/>
    <w:rsid w:val="008B1433"/>
    <w:rsid w:val="008B14A7"/>
    <w:rsid w:val="008B7C0A"/>
    <w:rsid w:val="008C41D1"/>
    <w:rsid w:val="008D33E6"/>
    <w:rsid w:val="008D3A33"/>
    <w:rsid w:val="008D3ACC"/>
    <w:rsid w:val="008E2502"/>
    <w:rsid w:val="008E291D"/>
    <w:rsid w:val="008E3F2E"/>
    <w:rsid w:val="008E6733"/>
    <w:rsid w:val="008E775E"/>
    <w:rsid w:val="008E7A91"/>
    <w:rsid w:val="008F07C1"/>
    <w:rsid w:val="008F10AE"/>
    <w:rsid w:val="00903AC0"/>
    <w:rsid w:val="00904902"/>
    <w:rsid w:val="009053E6"/>
    <w:rsid w:val="0090560F"/>
    <w:rsid w:val="00910158"/>
    <w:rsid w:val="009112C2"/>
    <w:rsid w:val="00911619"/>
    <w:rsid w:val="00912BBF"/>
    <w:rsid w:val="009140EE"/>
    <w:rsid w:val="00917D46"/>
    <w:rsid w:val="0092078F"/>
    <w:rsid w:val="00921292"/>
    <w:rsid w:val="00930050"/>
    <w:rsid w:val="00934DB6"/>
    <w:rsid w:val="00935DB5"/>
    <w:rsid w:val="0093675C"/>
    <w:rsid w:val="00940993"/>
    <w:rsid w:val="0094258C"/>
    <w:rsid w:val="009425A4"/>
    <w:rsid w:val="00944782"/>
    <w:rsid w:val="00944E21"/>
    <w:rsid w:val="00951E1E"/>
    <w:rsid w:val="00957BB3"/>
    <w:rsid w:val="00957D01"/>
    <w:rsid w:val="009603B5"/>
    <w:rsid w:val="009609ED"/>
    <w:rsid w:val="00960A25"/>
    <w:rsid w:val="009620F4"/>
    <w:rsid w:val="00962D6B"/>
    <w:rsid w:val="00963086"/>
    <w:rsid w:val="00963C6C"/>
    <w:rsid w:val="00964D83"/>
    <w:rsid w:val="00966D5B"/>
    <w:rsid w:val="00967989"/>
    <w:rsid w:val="0097109D"/>
    <w:rsid w:val="00972345"/>
    <w:rsid w:val="009727DC"/>
    <w:rsid w:val="00974C3D"/>
    <w:rsid w:val="00975356"/>
    <w:rsid w:val="00977598"/>
    <w:rsid w:val="0098443F"/>
    <w:rsid w:val="00993AAD"/>
    <w:rsid w:val="00995922"/>
    <w:rsid w:val="00995BFD"/>
    <w:rsid w:val="00996093"/>
    <w:rsid w:val="00996EF4"/>
    <w:rsid w:val="00997585"/>
    <w:rsid w:val="009B251F"/>
    <w:rsid w:val="009B4D22"/>
    <w:rsid w:val="009B4E35"/>
    <w:rsid w:val="009B765F"/>
    <w:rsid w:val="009C3944"/>
    <w:rsid w:val="009C39D0"/>
    <w:rsid w:val="009C44E4"/>
    <w:rsid w:val="009C5912"/>
    <w:rsid w:val="009C680A"/>
    <w:rsid w:val="009D06DF"/>
    <w:rsid w:val="009D19B6"/>
    <w:rsid w:val="009D19CB"/>
    <w:rsid w:val="009D5673"/>
    <w:rsid w:val="009D6A9E"/>
    <w:rsid w:val="009E01B1"/>
    <w:rsid w:val="009E15AD"/>
    <w:rsid w:val="009E588B"/>
    <w:rsid w:val="009E65DC"/>
    <w:rsid w:val="009E72C2"/>
    <w:rsid w:val="009F1598"/>
    <w:rsid w:val="009F593A"/>
    <w:rsid w:val="009F6A68"/>
    <w:rsid w:val="00A00391"/>
    <w:rsid w:val="00A005F5"/>
    <w:rsid w:val="00A00879"/>
    <w:rsid w:val="00A03DEF"/>
    <w:rsid w:val="00A07D83"/>
    <w:rsid w:val="00A11F33"/>
    <w:rsid w:val="00A13CB1"/>
    <w:rsid w:val="00A14EA0"/>
    <w:rsid w:val="00A24DF8"/>
    <w:rsid w:val="00A25995"/>
    <w:rsid w:val="00A25C81"/>
    <w:rsid w:val="00A26282"/>
    <w:rsid w:val="00A30235"/>
    <w:rsid w:val="00A316B8"/>
    <w:rsid w:val="00A31959"/>
    <w:rsid w:val="00A35EBC"/>
    <w:rsid w:val="00A41077"/>
    <w:rsid w:val="00A44BCE"/>
    <w:rsid w:val="00A524A2"/>
    <w:rsid w:val="00A55B05"/>
    <w:rsid w:val="00A57591"/>
    <w:rsid w:val="00A60FE8"/>
    <w:rsid w:val="00A6491F"/>
    <w:rsid w:val="00A64CD0"/>
    <w:rsid w:val="00A6733C"/>
    <w:rsid w:val="00A7533A"/>
    <w:rsid w:val="00A76016"/>
    <w:rsid w:val="00A76A32"/>
    <w:rsid w:val="00A77998"/>
    <w:rsid w:val="00A8096F"/>
    <w:rsid w:val="00A80E24"/>
    <w:rsid w:val="00A822CB"/>
    <w:rsid w:val="00A828F7"/>
    <w:rsid w:val="00A83A0B"/>
    <w:rsid w:val="00A842D6"/>
    <w:rsid w:val="00A84458"/>
    <w:rsid w:val="00A84E0D"/>
    <w:rsid w:val="00A92C82"/>
    <w:rsid w:val="00A95C26"/>
    <w:rsid w:val="00A95C95"/>
    <w:rsid w:val="00AA25B4"/>
    <w:rsid w:val="00AB0C9B"/>
    <w:rsid w:val="00AB0D27"/>
    <w:rsid w:val="00AB478F"/>
    <w:rsid w:val="00AB7FF5"/>
    <w:rsid w:val="00AC4AE2"/>
    <w:rsid w:val="00AC60F9"/>
    <w:rsid w:val="00AC6F55"/>
    <w:rsid w:val="00AD100A"/>
    <w:rsid w:val="00AE02A9"/>
    <w:rsid w:val="00AE60F4"/>
    <w:rsid w:val="00AE71AB"/>
    <w:rsid w:val="00AF2F88"/>
    <w:rsid w:val="00AF4441"/>
    <w:rsid w:val="00AF608B"/>
    <w:rsid w:val="00AF6578"/>
    <w:rsid w:val="00AF7E12"/>
    <w:rsid w:val="00B04758"/>
    <w:rsid w:val="00B066B1"/>
    <w:rsid w:val="00B1312E"/>
    <w:rsid w:val="00B1397F"/>
    <w:rsid w:val="00B16EA4"/>
    <w:rsid w:val="00B2012B"/>
    <w:rsid w:val="00B24975"/>
    <w:rsid w:val="00B310C2"/>
    <w:rsid w:val="00B3539C"/>
    <w:rsid w:val="00B35BC0"/>
    <w:rsid w:val="00B35D72"/>
    <w:rsid w:val="00B50360"/>
    <w:rsid w:val="00B51DC4"/>
    <w:rsid w:val="00B5524A"/>
    <w:rsid w:val="00B569C2"/>
    <w:rsid w:val="00B56E36"/>
    <w:rsid w:val="00B57044"/>
    <w:rsid w:val="00B64A4A"/>
    <w:rsid w:val="00B71E09"/>
    <w:rsid w:val="00B7208F"/>
    <w:rsid w:val="00B7351E"/>
    <w:rsid w:val="00B75189"/>
    <w:rsid w:val="00B758B5"/>
    <w:rsid w:val="00B80608"/>
    <w:rsid w:val="00B8403C"/>
    <w:rsid w:val="00B9294C"/>
    <w:rsid w:val="00B941B5"/>
    <w:rsid w:val="00BA2816"/>
    <w:rsid w:val="00BA4558"/>
    <w:rsid w:val="00BA5F63"/>
    <w:rsid w:val="00BB2800"/>
    <w:rsid w:val="00BB5CA9"/>
    <w:rsid w:val="00BB69DB"/>
    <w:rsid w:val="00BB7224"/>
    <w:rsid w:val="00BB7329"/>
    <w:rsid w:val="00BC04BD"/>
    <w:rsid w:val="00BC67A0"/>
    <w:rsid w:val="00BD2EAD"/>
    <w:rsid w:val="00BD36A3"/>
    <w:rsid w:val="00BD6873"/>
    <w:rsid w:val="00BE0816"/>
    <w:rsid w:val="00BE2563"/>
    <w:rsid w:val="00BE5CA2"/>
    <w:rsid w:val="00BE6769"/>
    <w:rsid w:val="00BE725E"/>
    <w:rsid w:val="00BF07F9"/>
    <w:rsid w:val="00BF2DB7"/>
    <w:rsid w:val="00BF53B3"/>
    <w:rsid w:val="00BF62FC"/>
    <w:rsid w:val="00C0357B"/>
    <w:rsid w:val="00C106D0"/>
    <w:rsid w:val="00C11122"/>
    <w:rsid w:val="00C11BF3"/>
    <w:rsid w:val="00C12534"/>
    <w:rsid w:val="00C1271D"/>
    <w:rsid w:val="00C140D0"/>
    <w:rsid w:val="00C20AC1"/>
    <w:rsid w:val="00C21841"/>
    <w:rsid w:val="00C21B30"/>
    <w:rsid w:val="00C252E1"/>
    <w:rsid w:val="00C263ED"/>
    <w:rsid w:val="00C26E4B"/>
    <w:rsid w:val="00C26ED4"/>
    <w:rsid w:val="00C2780F"/>
    <w:rsid w:val="00C33785"/>
    <w:rsid w:val="00C34BC5"/>
    <w:rsid w:val="00C35F0E"/>
    <w:rsid w:val="00C3703B"/>
    <w:rsid w:val="00C3795F"/>
    <w:rsid w:val="00C40DEA"/>
    <w:rsid w:val="00C412ED"/>
    <w:rsid w:val="00C42F46"/>
    <w:rsid w:val="00C447AD"/>
    <w:rsid w:val="00C44BE8"/>
    <w:rsid w:val="00C459BA"/>
    <w:rsid w:val="00C47D19"/>
    <w:rsid w:val="00C51113"/>
    <w:rsid w:val="00C51430"/>
    <w:rsid w:val="00C5262A"/>
    <w:rsid w:val="00C55065"/>
    <w:rsid w:val="00C5571A"/>
    <w:rsid w:val="00C55B2D"/>
    <w:rsid w:val="00C55BE9"/>
    <w:rsid w:val="00C56F5C"/>
    <w:rsid w:val="00C5729A"/>
    <w:rsid w:val="00C62D3D"/>
    <w:rsid w:val="00C63788"/>
    <w:rsid w:val="00C63F0D"/>
    <w:rsid w:val="00C646A5"/>
    <w:rsid w:val="00C651F3"/>
    <w:rsid w:val="00C676C2"/>
    <w:rsid w:val="00C6786A"/>
    <w:rsid w:val="00C718E3"/>
    <w:rsid w:val="00C73C2C"/>
    <w:rsid w:val="00C75257"/>
    <w:rsid w:val="00C76A78"/>
    <w:rsid w:val="00C80516"/>
    <w:rsid w:val="00C80668"/>
    <w:rsid w:val="00C80A9A"/>
    <w:rsid w:val="00C83D21"/>
    <w:rsid w:val="00C84E7F"/>
    <w:rsid w:val="00C850DA"/>
    <w:rsid w:val="00C86E54"/>
    <w:rsid w:val="00C875B5"/>
    <w:rsid w:val="00C879A7"/>
    <w:rsid w:val="00C90BFC"/>
    <w:rsid w:val="00C91E5C"/>
    <w:rsid w:val="00C932DF"/>
    <w:rsid w:val="00C94D30"/>
    <w:rsid w:val="00CA199E"/>
    <w:rsid w:val="00CA4E14"/>
    <w:rsid w:val="00CB5951"/>
    <w:rsid w:val="00CB7B45"/>
    <w:rsid w:val="00CC09D7"/>
    <w:rsid w:val="00CC140C"/>
    <w:rsid w:val="00CC2DBF"/>
    <w:rsid w:val="00CD095E"/>
    <w:rsid w:val="00CD0F97"/>
    <w:rsid w:val="00CD16D4"/>
    <w:rsid w:val="00CD1A72"/>
    <w:rsid w:val="00CD38C2"/>
    <w:rsid w:val="00CD5EFD"/>
    <w:rsid w:val="00CD668B"/>
    <w:rsid w:val="00CE4600"/>
    <w:rsid w:val="00CE5D14"/>
    <w:rsid w:val="00CE638F"/>
    <w:rsid w:val="00CE7DBE"/>
    <w:rsid w:val="00CF06F3"/>
    <w:rsid w:val="00CF1228"/>
    <w:rsid w:val="00CF7BA6"/>
    <w:rsid w:val="00D00181"/>
    <w:rsid w:val="00D04C2D"/>
    <w:rsid w:val="00D143F5"/>
    <w:rsid w:val="00D14966"/>
    <w:rsid w:val="00D1756C"/>
    <w:rsid w:val="00D17AA9"/>
    <w:rsid w:val="00D17EDB"/>
    <w:rsid w:val="00D203B1"/>
    <w:rsid w:val="00D204E0"/>
    <w:rsid w:val="00D21D22"/>
    <w:rsid w:val="00D33701"/>
    <w:rsid w:val="00D36315"/>
    <w:rsid w:val="00D3681C"/>
    <w:rsid w:val="00D402AF"/>
    <w:rsid w:val="00D500A9"/>
    <w:rsid w:val="00D54329"/>
    <w:rsid w:val="00D61B31"/>
    <w:rsid w:val="00D634EB"/>
    <w:rsid w:val="00D65CE3"/>
    <w:rsid w:val="00D67A9F"/>
    <w:rsid w:val="00D70BE5"/>
    <w:rsid w:val="00D727D4"/>
    <w:rsid w:val="00D759E3"/>
    <w:rsid w:val="00D75B5E"/>
    <w:rsid w:val="00D77C63"/>
    <w:rsid w:val="00D807CF"/>
    <w:rsid w:val="00D84C68"/>
    <w:rsid w:val="00D85CD7"/>
    <w:rsid w:val="00D86717"/>
    <w:rsid w:val="00D9188D"/>
    <w:rsid w:val="00D93A2B"/>
    <w:rsid w:val="00D943E0"/>
    <w:rsid w:val="00D95941"/>
    <w:rsid w:val="00D96190"/>
    <w:rsid w:val="00D96D75"/>
    <w:rsid w:val="00D96E52"/>
    <w:rsid w:val="00DA43F2"/>
    <w:rsid w:val="00DA6935"/>
    <w:rsid w:val="00DB26D7"/>
    <w:rsid w:val="00DB397F"/>
    <w:rsid w:val="00DC0541"/>
    <w:rsid w:val="00DC42D2"/>
    <w:rsid w:val="00DC6E77"/>
    <w:rsid w:val="00DD310D"/>
    <w:rsid w:val="00DD652D"/>
    <w:rsid w:val="00DD7D8D"/>
    <w:rsid w:val="00DE063E"/>
    <w:rsid w:val="00DE1A20"/>
    <w:rsid w:val="00E00C32"/>
    <w:rsid w:val="00E016A0"/>
    <w:rsid w:val="00E01D1C"/>
    <w:rsid w:val="00E05167"/>
    <w:rsid w:val="00E05E28"/>
    <w:rsid w:val="00E11FF1"/>
    <w:rsid w:val="00E1441B"/>
    <w:rsid w:val="00E14B8C"/>
    <w:rsid w:val="00E1574F"/>
    <w:rsid w:val="00E163D4"/>
    <w:rsid w:val="00E2051B"/>
    <w:rsid w:val="00E20D05"/>
    <w:rsid w:val="00E25E23"/>
    <w:rsid w:val="00E32554"/>
    <w:rsid w:val="00E36522"/>
    <w:rsid w:val="00E37BB2"/>
    <w:rsid w:val="00E4244D"/>
    <w:rsid w:val="00E44C12"/>
    <w:rsid w:val="00E500C8"/>
    <w:rsid w:val="00E514F1"/>
    <w:rsid w:val="00E52539"/>
    <w:rsid w:val="00E534BE"/>
    <w:rsid w:val="00E60447"/>
    <w:rsid w:val="00E60EC0"/>
    <w:rsid w:val="00E62201"/>
    <w:rsid w:val="00E62948"/>
    <w:rsid w:val="00E62D09"/>
    <w:rsid w:val="00E63A62"/>
    <w:rsid w:val="00E700D1"/>
    <w:rsid w:val="00E707A7"/>
    <w:rsid w:val="00E7576C"/>
    <w:rsid w:val="00E77401"/>
    <w:rsid w:val="00E77F8F"/>
    <w:rsid w:val="00E809E5"/>
    <w:rsid w:val="00E82F09"/>
    <w:rsid w:val="00E84762"/>
    <w:rsid w:val="00E856BF"/>
    <w:rsid w:val="00E91DD9"/>
    <w:rsid w:val="00E9381B"/>
    <w:rsid w:val="00EA0B9F"/>
    <w:rsid w:val="00EA0CA4"/>
    <w:rsid w:val="00EA4C57"/>
    <w:rsid w:val="00EB4745"/>
    <w:rsid w:val="00EB7B6F"/>
    <w:rsid w:val="00EC1D7C"/>
    <w:rsid w:val="00EC3282"/>
    <w:rsid w:val="00EC3323"/>
    <w:rsid w:val="00EC4D28"/>
    <w:rsid w:val="00EC5736"/>
    <w:rsid w:val="00EC5D9C"/>
    <w:rsid w:val="00EC7287"/>
    <w:rsid w:val="00ED35D1"/>
    <w:rsid w:val="00ED6E9F"/>
    <w:rsid w:val="00ED7D9C"/>
    <w:rsid w:val="00EE14E6"/>
    <w:rsid w:val="00EE3A3A"/>
    <w:rsid w:val="00EE3BB8"/>
    <w:rsid w:val="00EE4AE2"/>
    <w:rsid w:val="00EE5AB8"/>
    <w:rsid w:val="00EE7543"/>
    <w:rsid w:val="00EF2470"/>
    <w:rsid w:val="00EF3545"/>
    <w:rsid w:val="00EF38D1"/>
    <w:rsid w:val="00EF7336"/>
    <w:rsid w:val="00F01FF2"/>
    <w:rsid w:val="00F032EF"/>
    <w:rsid w:val="00F06F93"/>
    <w:rsid w:val="00F116E7"/>
    <w:rsid w:val="00F132FA"/>
    <w:rsid w:val="00F239AB"/>
    <w:rsid w:val="00F2476C"/>
    <w:rsid w:val="00F25941"/>
    <w:rsid w:val="00F25F22"/>
    <w:rsid w:val="00F34A6B"/>
    <w:rsid w:val="00F42B48"/>
    <w:rsid w:val="00F43A19"/>
    <w:rsid w:val="00F446F2"/>
    <w:rsid w:val="00F5218D"/>
    <w:rsid w:val="00F527D0"/>
    <w:rsid w:val="00F56E4D"/>
    <w:rsid w:val="00F71BE2"/>
    <w:rsid w:val="00F7450F"/>
    <w:rsid w:val="00F85B33"/>
    <w:rsid w:val="00F87934"/>
    <w:rsid w:val="00F91D1C"/>
    <w:rsid w:val="00F93935"/>
    <w:rsid w:val="00F97EE1"/>
    <w:rsid w:val="00FA45DB"/>
    <w:rsid w:val="00FA67A0"/>
    <w:rsid w:val="00FB0AD7"/>
    <w:rsid w:val="00FB1246"/>
    <w:rsid w:val="00FB1336"/>
    <w:rsid w:val="00FB2588"/>
    <w:rsid w:val="00FB362C"/>
    <w:rsid w:val="00FB3AE7"/>
    <w:rsid w:val="00FB61BF"/>
    <w:rsid w:val="00FB75FB"/>
    <w:rsid w:val="00FC032C"/>
    <w:rsid w:val="00FC3892"/>
    <w:rsid w:val="00FC530B"/>
    <w:rsid w:val="00FD06B1"/>
    <w:rsid w:val="00FD1BE5"/>
    <w:rsid w:val="00FD5D6F"/>
    <w:rsid w:val="00FE0567"/>
    <w:rsid w:val="00FE0EEE"/>
    <w:rsid w:val="00FE2973"/>
    <w:rsid w:val="00FE7B52"/>
    <w:rsid w:val="00FF2A8A"/>
    <w:rsid w:val="00FF7FEE"/>
  </w:rsids>
  <m:mathPr>
    <m:mathFont m:val="Cambria Math"/>
    <m:brkBin m:val="before"/>
    <m:brkBinSub m:val="--"/>
    <m:smallFrac/>
    <m:dispDef/>
    <m:lMargin m:val="0"/>
    <m:rMargin m:val="0"/>
    <m:defJc m:val="left"/>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DF5A1C"/>
  <w15:docId w15:val="{7B2A1138-BA14-4F26-9730-B148E9C23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09E5"/>
    <w:pPr>
      <w:spacing w:after="120" w:line="259" w:lineRule="auto"/>
      <w:jc w:val="both"/>
    </w:pPr>
    <w:rPr>
      <w:rFonts w:ascii="Cambria" w:hAnsi="Cambria"/>
    </w:rPr>
  </w:style>
  <w:style w:type="paragraph" w:styleId="Balk1">
    <w:name w:val="heading 1"/>
    <w:aliases w:val="1 Heading,baslık 1"/>
    <w:basedOn w:val="Normal"/>
    <w:next w:val="Normal"/>
    <w:link w:val="Balk1Char"/>
    <w:rsid w:val="00E809E5"/>
    <w:pPr>
      <w:keepNext/>
      <w:numPr>
        <w:numId w:val="1"/>
      </w:numPr>
      <w:tabs>
        <w:tab w:val="clear" w:pos="432"/>
      </w:tabs>
      <w:suppressAutoHyphens/>
      <w:spacing w:before="270" w:line="270" w:lineRule="exact"/>
      <w:outlineLvl w:val="0"/>
    </w:pPr>
    <w:rPr>
      <w:b/>
      <w:sz w:val="26"/>
    </w:rPr>
  </w:style>
  <w:style w:type="paragraph" w:styleId="Balk2">
    <w:name w:val="heading 2"/>
    <w:aliases w:val="Başlık 2 Char1,Başlık 2 Char1 Char Char,Başlık 2 Char Char Char Char Char"/>
    <w:basedOn w:val="Balk1"/>
    <w:next w:val="Normal"/>
    <w:link w:val="Balk2Char"/>
    <w:rsid w:val="00E809E5"/>
    <w:pPr>
      <w:numPr>
        <w:ilvl w:val="1"/>
      </w:numPr>
      <w:tabs>
        <w:tab w:val="clear" w:pos="595"/>
      </w:tabs>
      <w:spacing w:before="60" w:line="250" w:lineRule="exact"/>
      <w:outlineLvl w:val="1"/>
    </w:pPr>
    <w:rPr>
      <w:sz w:val="24"/>
    </w:rPr>
  </w:style>
  <w:style w:type="paragraph" w:styleId="Balk3">
    <w:name w:val="heading 3"/>
    <w:aliases w:val="Heading 3 Char"/>
    <w:basedOn w:val="Balk1"/>
    <w:next w:val="Normal"/>
    <w:link w:val="Balk3Char"/>
    <w:rsid w:val="00E809E5"/>
    <w:pPr>
      <w:numPr>
        <w:ilvl w:val="2"/>
      </w:numPr>
      <w:tabs>
        <w:tab w:val="clear" w:pos="720"/>
      </w:tabs>
      <w:spacing w:before="60" w:line="230" w:lineRule="exact"/>
      <w:outlineLvl w:val="2"/>
    </w:pPr>
    <w:rPr>
      <w:sz w:val="22"/>
    </w:rPr>
  </w:style>
  <w:style w:type="paragraph" w:styleId="Balk4">
    <w:name w:val="heading 4"/>
    <w:basedOn w:val="Balk3"/>
    <w:next w:val="Normal"/>
    <w:link w:val="Balk4Char"/>
    <w:rsid w:val="00E809E5"/>
    <w:pPr>
      <w:numPr>
        <w:ilvl w:val="3"/>
      </w:numPr>
      <w:tabs>
        <w:tab w:val="clear" w:pos="1080"/>
      </w:tabs>
      <w:outlineLvl w:val="3"/>
    </w:pPr>
  </w:style>
  <w:style w:type="paragraph" w:styleId="Balk5">
    <w:name w:val="heading 5"/>
    <w:basedOn w:val="Balk4"/>
    <w:next w:val="Normal"/>
    <w:link w:val="Balk5Char"/>
    <w:rsid w:val="00E809E5"/>
    <w:pPr>
      <w:numPr>
        <w:ilvl w:val="4"/>
      </w:numPr>
      <w:tabs>
        <w:tab w:val="clear" w:pos="1191"/>
      </w:tabs>
      <w:outlineLvl w:val="4"/>
    </w:pPr>
  </w:style>
  <w:style w:type="paragraph" w:styleId="Balk6">
    <w:name w:val="heading 6"/>
    <w:basedOn w:val="Balk5"/>
    <w:next w:val="Normal"/>
    <w:link w:val="Balk6Char"/>
    <w:rsid w:val="00E809E5"/>
    <w:pPr>
      <w:numPr>
        <w:ilvl w:val="5"/>
      </w:numPr>
      <w:tabs>
        <w:tab w:val="clear" w:pos="1332"/>
      </w:tabs>
      <w:outlineLvl w:val="5"/>
    </w:pPr>
  </w:style>
  <w:style w:type="paragraph" w:styleId="Balk7">
    <w:name w:val="heading 7"/>
    <w:basedOn w:val="Balk6"/>
    <w:next w:val="Normal"/>
    <w:link w:val="Balk7Char"/>
    <w:qFormat/>
    <w:rsid w:val="00E809E5"/>
    <w:pPr>
      <w:numPr>
        <w:ilvl w:val="6"/>
      </w:numPr>
      <w:outlineLvl w:val="6"/>
    </w:pPr>
  </w:style>
  <w:style w:type="paragraph" w:styleId="Balk8">
    <w:name w:val="heading 8"/>
    <w:basedOn w:val="Balk6"/>
    <w:next w:val="Normal"/>
    <w:link w:val="Balk8Char"/>
    <w:qFormat/>
    <w:rsid w:val="00E809E5"/>
    <w:pPr>
      <w:numPr>
        <w:ilvl w:val="7"/>
      </w:numPr>
      <w:outlineLvl w:val="7"/>
    </w:pPr>
  </w:style>
  <w:style w:type="paragraph" w:styleId="Balk9">
    <w:name w:val="heading 9"/>
    <w:basedOn w:val="Balk6"/>
    <w:next w:val="Normal"/>
    <w:link w:val="Balk9Char"/>
    <w:qFormat/>
    <w:rsid w:val="00E809E5"/>
    <w:pPr>
      <w:numPr>
        <w:ilvl w:val="8"/>
      </w:numPr>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1 Heading Char1,baslık 1 Char1"/>
    <w:basedOn w:val="VarsaylanParagrafYazTipi"/>
    <w:link w:val="Balk1"/>
    <w:rsid w:val="00E809E5"/>
    <w:rPr>
      <w:rFonts w:ascii="Cambria" w:hAnsi="Cambria"/>
      <w:b/>
      <w:sz w:val="26"/>
    </w:rPr>
  </w:style>
  <w:style w:type="character" w:customStyle="1" w:styleId="Balk2Char">
    <w:name w:val="Başlık 2 Char"/>
    <w:aliases w:val="Başlık 2 Char1 Char,Başlık 2 Char1 Char Char Char,Başlık 2 Char Char Char Char Char Char"/>
    <w:basedOn w:val="VarsaylanParagrafYazTipi"/>
    <w:link w:val="Balk2"/>
    <w:rsid w:val="00E809E5"/>
    <w:rPr>
      <w:rFonts w:ascii="Cambria" w:hAnsi="Cambria"/>
      <w:b/>
      <w:sz w:val="24"/>
    </w:rPr>
  </w:style>
  <w:style w:type="character" w:customStyle="1" w:styleId="Balk3Char">
    <w:name w:val="Başlık 3 Char"/>
    <w:aliases w:val="Heading 3 Char Char"/>
    <w:basedOn w:val="VarsaylanParagrafYazTipi"/>
    <w:link w:val="Balk3"/>
    <w:rsid w:val="00E809E5"/>
    <w:rPr>
      <w:rFonts w:ascii="Cambria" w:hAnsi="Cambria"/>
      <w:b/>
    </w:rPr>
  </w:style>
  <w:style w:type="character" w:customStyle="1" w:styleId="Balk4Char">
    <w:name w:val="Başlık 4 Char"/>
    <w:basedOn w:val="VarsaylanParagrafYazTipi"/>
    <w:link w:val="Balk4"/>
    <w:rsid w:val="00E809E5"/>
    <w:rPr>
      <w:rFonts w:ascii="Cambria" w:hAnsi="Cambria"/>
      <w:b/>
    </w:rPr>
  </w:style>
  <w:style w:type="character" w:customStyle="1" w:styleId="Balk5Char">
    <w:name w:val="Başlık 5 Char"/>
    <w:basedOn w:val="VarsaylanParagrafYazTipi"/>
    <w:link w:val="Balk5"/>
    <w:rsid w:val="00E809E5"/>
    <w:rPr>
      <w:rFonts w:ascii="Cambria" w:hAnsi="Cambria"/>
      <w:b/>
    </w:rPr>
  </w:style>
  <w:style w:type="character" w:customStyle="1" w:styleId="Balk6Char">
    <w:name w:val="Başlık 6 Char"/>
    <w:basedOn w:val="VarsaylanParagrafYazTipi"/>
    <w:link w:val="Balk6"/>
    <w:rsid w:val="00E809E5"/>
    <w:rPr>
      <w:rFonts w:ascii="Cambria" w:hAnsi="Cambria"/>
      <w:b/>
    </w:rPr>
  </w:style>
  <w:style w:type="character" w:customStyle="1" w:styleId="Balk7Char">
    <w:name w:val="Başlık 7 Char"/>
    <w:basedOn w:val="VarsaylanParagrafYazTipi"/>
    <w:link w:val="Balk7"/>
    <w:rsid w:val="00E809E5"/>
    <w:rPr>
      <w:rFonts w:ascii="Cambria" w:hAnsi="Cambria"/>
      <w:b/>
    </w:rPr>
  </w:style>
  <w:style w:type="character" w:customStyle="1" w:styleId="Balk8Char">
    <w:name w:val="Başlık 8 Char"/>
    <w:basedOn w:val="VarsaylanParagrafYazTipi"/>
    <w:link w:val="Balk8"/>
    <w:rsid w:val="00E809E5"/>
    <w:rPr>
      <w:rFonts w:ascii="Cambria" w:hAnsi="Cambria"/>
      <w:b/>
    </w:rPr>
  </w:style>
  <w:style w:type="character" w:customStyle="1" w:styleId="Balk9Char">
    <w:name w:val="Başlık 9 Char"/>
    <w:basedOn w:val="VarsaylanParagrafYazTipi"/>
    <w:link w:val="Balk9"/>
    <w:rsid w:val="00E809E5"/>
    <w:rPr>
      <w:rFonts w:ascii="Cambria" w:hAnsi="Cambria"/>
      <w:b/>
    </w:rPr>
  </w:style>
  <w:style w:type="paragraph" w:customStyle="1" w:styleId="Stil14">
    <w:name w:val="Stil14"/>
    <w:link w:val="Stil14Char"/>
    <w:qFormat/>
    <w:rsid w:val="00996093"/>
    <w:pPr>
      <w:spacing w:after="0" w:line="240" w:lineRule="auto"/>
    </w:pPr>
    <w:rPr>
      <w:rFonts w:ascii="Arial" w:eastAsia="Times New Roman" w:hAnsi="Arial" w:cs="Times New Roman"/>
      <w:lang w:val="en-US" w:eastAsia="tr-TR"/>
    </w:rPr>
  </w:style>
  <w:style w:type="character" w:customStyle="1" w:styleId="Stil14Char">
    <w:name w:val="Stil14 Char"/>
    <w:link w:val="Stil14"/>
    <w:rsid w:val="00996093"/>
    <w:rPr>
      <w:rFonts w:ascii="Arial" w:eastAsia="Times New Roman" w:hAnsi="Arial" w:cs="Times New Roman"/>
      <w:lang w:val="en-US" w:eastAsia="tr-TR"/>
    </w:rPr>
  </w:style>
  <w:style w:type="paragraph" w:customStyle="1" w:styleId="Stil44">
    <w:name w:val="Stil44"/>
    <w:basedOn w:val="Balk1"/>
    <w:link w:val="Stil44Char"/>
    <w:qFormat/>
    <w:rsid w:val="00996093"/>
    <w:pPr>
      <w:numPr>
        <w:numId w:val="0"/>
      </w:numPr>
      <w:ind w:left="403" w:hanging="403"/>
    </w:pPr>
    <w:rPr>
      <w:rFonts w:ascii="Arial" w:eastAsia="Times New Roman" w:hAnsi="Arial" w:cs="Times New Roman"/>
      <w:b w:val="0"/>
      <w:bCs/>
    </w:rPr>
  </w:style>
  <w:style w:type="character" w:customStyle="1" w:styleId="Stil44Char">
    <w:name w:val="Stil44 Char"/>
    <w:link w:val="Stil44"/>
    <w:rsid w:val="00996093"/>
    <w:rPr>
      <w:rFonts w:ascii="Arial" w:eastAsia="Times New Roman" w:hAnsi="Arial" w:cs="Times New Roman"/>
      <w:sz w:val="28"/>
      <w:szCs w:val="28"/>
      <w:lang w:eastAsia="tr-TR"/>
    </w:rPr>
  </w:style>
  <w:style w:type="paragraph" w:customStyle="1" w:styleId="Stil22">
    <w:name w:val="Stil22"/>
    <w:basedOn w:val="Balk2"/>
    <w:link w:val="Stil22Char"/>
    <w:qFormat/>
    <w:rsid w:val="00996093"/>
    <w:pPr>
      <w:numPr>
        <w:ilvl w:val="0"/>
        <w:numId w:val="0"/>
      </w:numPr>
      <w:tabs>
        <w:tab w:val="left" w:pos="567"/>
      </w:tabs>
      <w:spacing w:before="0"/>
      <w:ind w:left="539" w:hanging="539"/>
    </w:pPr>
    <w:rPr>
      <w:rFonts w:ascii="Arial" w:eastAsia="Times New Roman" w:hAnsi="Arial" w:cs="Times New Roman"/>
      <w:b w:val="0"/>
      <w:bCs/>
    </w:rPr>
  </w:style>
  <w:style w:type="character" w:customStyle="1" w:styleId="Stil22Char">
    <w:name w:val="Stil22 Char"/>
    <w:link w:val="Stil22"/>
    <w:rsid w:val="00996093"/>
    <w:rPr>
      <w:rFonts w:ascii="Arial" w:eastAsia="Times New Roman" w:hAnsi="Arial" w:cs="Times New Roman"/>
      <w:sz w:val="24"/>
      <w:szCs w:val="26"/>
      <w:lang w:eastAsia="tr-TR"/>
    </w:rPr>
  </w:style>
  <w:style w:type="paragraph" w:customStyle="1" w:styleId="tseAd">
    <w:name w:val="tseAdı"/>
    <w:basedOn w:val="Normal"/>
    <w:qFormat/>
    <w:rsid w:val="00E809E5"/>
    <w:pPr>
      <w:spacing w:after="0"/>
      <w:ind w:left="113"/>
    </w:pPr>
    <w:rPr>
      <w:rFonts w:ascii="Arial" w:hAnsi="Arial" w:cs="Arial"/>
      <w:b/>
      <w:color w:val="EE1C25"/>
      <w:sz w:val="32"/>
      <w:szCs w:val="26"/>
    </w:rPr>
  </w:style>
  <w:style w:type="paragraph" w:customStyle="1" w:styleId="Normal9">
    <w:name w:val="Normal 9"/>
    <w:basedOn w:val="Normal"/>
    <w:qFormat/>
    <w:rsid w:val="00E809E5"/>
    <w:pPr>
      <w:spacing w:after="0"/>
    </w:pPr>
    <w:rPr>
      <w:sz w:val="18"/>
    </w:rPr>
  </w:style>
  <w:style w:type="paragraph" w:customStyle="1" w:styleId="tseMillinsz">
    <w:name w:val="tseMilliÖnsöz"/>
    <w:basedOn w:val="Normal"/>
    <w:qFormat/>
    <w:rsid w:val="00E809E5"/>
    <w:pPr>
      <w:spacing w:before="960"/>
      <w:jc w:val="center"/>
    </w:pPr>
    <w:rPr>
      <w:b/>
      <w:color w:val="000000"/>
      <w:sz w:val="32"/>
    </w:rPr>
  </w:style>
  <w:style w:type="paragraph" w:styleId="ResimYazs">
    <w:name w:val="caption"/>
    <w:basedOn w:val="Normal"/>
    <w:next w:val="Normal"/>
    <w:qFormat/>
    <w:rsid w:val="00E809E5"/>
    <w:pPr>
      <w:spacing w:before="120"/>
    </w:pPr>
    <w:rPr>
      <w:b/>
    </w:rPr>
  </w:style>
  <w:style w:type="paragraph" w:styleId="Altyaz">
    <w:name w:val="Subtitle"/>
    <w:basedOn w:val="Normal"/>
    <w:link w:val="AltyazChar"/>
    <w:qFormat/>
    <w:rsid w:val="00E809E5"/>
    <w:pPr>
      <w:spacing w:after="60"/>
      <w:jc w:val="center"/>
      <w:outlineLvl w:val="1"/>
    </w:pPr>
    <w:rPr>
      <w:sz w:val="26"/>
    </w:rPr>
  </w:style>
  <w:style w:type="character" w:customStyle="1" w:styleId="AltyazChar">
    <w:name w:val="Altyazı Char"/>
    <w:basedOn w:val="VarsaylanParagrafYazTipi"/>
    <w:link w:val="Altyaz"/>
    <w:rsid w:val="00E809E5"/>
    <w:rPr>
      <w:rFonts w:ascii="Cambria" w:hAnsi="Cambria"/>
      <w:sz w:val="26"/>
    </w:rPr>
  </w:style>
  <w:style w:type="character" w:styleId="Gl">
    <w:name w:val="Strong"/>
    <w:qFormat/>
    <w:rsid w:val="00E809E5"/>
    <w:rPr>
      <w:b/>
      <w:noProof w:val="0"/>
      <w:lang w:val="fr-FR"/>
    </w:rPr>
  </w:style>
  <w:style w:type="character" w:styleId="Vurgu">
    <w:name w:val="Emphasis"/>
    <w:qFormat/>
    <w:rsid w:val="00E809E5"/>
    <w:rPr>
      <w:i/>
      <w:noProof w:val="0"/>
      <w:lang w:val="fr-FR"/>
    </w:rPr>
  </w:style>
  <w:style w:type="paragraph" w:styleId="AralkYok">
    <w:name w:val="No Spacing"/>
    <w:link w:val="AralkYokChar"/>
    <w:uiPriority w:val="1"/>
    <w:qFormat/>
    <w:rsid w:val="00E809E5"/>
    <w:pPr>
      <w:spacing w:after="0" w:line="240" w:lineRule="auto"/>
      <w:jc w:val="both"/>
    </w:pPr>
    <w:rPr>
      <w:rFonts w:ascii="Cambria" w:eastAsia="MS Mincho" w:hAnsi="Cambria" w:cs="Cambria"/>
      <w:sz w:val="20"/>
      <w:szCs w:val="20"/>
      <w:lang w:val="en-GB" w:eastAsia="fr-FR"/>
    </w:rPr>
  </w:style>
  <w:style w:type="character" w:customStyle="1" w:styleId="AralkYokChar">
    <w:name w:val="Aralık Yok Char"/>
    <w:basedOn w:val="VarsaylanParagrafYazTipi"/>
    <w:link w:val="AralkYok"/>
    <w:uiPriority w:val="1"/>
    <w:rsid w:val="00E809E5"/>
    <w:rPr>
      <w:rFonts w:ascii="Cambria" w:eastAsia="MS Mincho" w:hAnsi="Cambria" w:cs="Cambria"/>
      <w:sz w:val="20"/>
      <w:szCs w:val="20"/>
      <w:lang w:val="en-GB" w:eastAsia="fr-FR"/>
    </w:rPr>
  </w:style>
  <w:style w:type="paragraph" w:styleId="ListeParagraf">
    <w:name w:val="List Paragraph"/>
    <w:basedOn w:val="Normal"/>
    <w:uiPriority w:val="34"/>
    <w:qFormat/>
    <w:rsid w:val="00E809E5"/>
    <w:pPr>
      <w:ind w:left="720"/>
      <w:contextualSpacing/>
    </w:pPr>
  </w:style>
  <w:style w:type="paragraph" w:styleId="Alnt">
    <w:name w:val="Quote"/>
    <w:basedOn w:val="Normal"/>
    <w:next w:val="Normal"/>
    <w:link w:val="AlntChar"/>
    <w:uiPriority w:val="29"/>
    <w:qFormat/>
    <w:rsid w:val="00E809E5"/>
    <w:rPr>
      <w:i/>
      <w:iCs/>
      <w:color w:val="000000" w:themeColor="text1"/>
    </w:rPr>
  </w:style>
  <w:style w:type="character" w:customStyle="1" w:styleId="AlntChar">
    <w:name w:val="Alıntı Char"/>
    <w:basedOn w:val="VarsaylanParagrafYazTipi"/>
    <w:link w:val="Alnt"/>
    <w:uiPriority w:val="29"/>
    <w:rsid w:val="00E809E5"/>
    <w:rPr>
      <w:rFonts w:ascii="Cambria" w:hAnsi="Cambria"/>
      <w:i/>
      <w:iCs/>
      <w:color w:val="000000" w:themeColor="text1"/>
    </w:rPr>
  </w:style>
  <w:style w:type="paragraph" w:styleId="GlAlnt">
    <w:name w:val="Intense Quote"/>
    <w:basedOn w:val="Normal"/>
    <w:next w:val="Normal"/>
    <w:link w:val="GlAlntChar"/>
    <w:uiPriority w:val="30"/>
    <w:qFormat/>
    <w:rsid w:val="00E809E5"/>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E809E5"/>
    <w:rPr>
      <w:rFonts w:ascii="Cambria" w:hAnsi="Cambria"/>
      <w:b/>
      <w:bCs/>
      <w:i/>
      <w:iCs/>
      <w:color w:val="4F81BD" w:themeColor="accent1"/>
    </w:rPr>
  </w:style>
  <w:style w:type="paragraph" w:styleId="TBal">
    <w:name w:val="TOC Heading"/>
    <w:basedOn w:val="Balk1"/>
    <w:next w:val="Normal"/>
    <w:uiPriority w:val="39"/>
    <w:unhideWhenUsed/>
    <w:qFormat/>
    <w:rsid w:val="00E809E5"/>
    <w:pPr>
      <w:keepLines/>
      <w:numPr>
        <w:numId w:val="0"/>
      </w:numPr>
      <w:suppressAutoHyphens w:val="0"/>
      <w:spacing w:before="480" w:line="230" w:lineRule="atLeast"/>
      <w:outlineLvl w:val="9"/>
    </w:pPr>
    <w:rPr>
      <w:rFonts w:asciiTheme="majorHAnsi" w:eastAsiaTheme="majorEastAsia" w:hAnsiTheme="majorHAnsi" w:cstheme="majorBidi"/>
      <w:bCs/>
      <w:color w:val="365F91" w:themeColor="accent1" w:themeShade="BF"/>
      <w:sz w:val="30"/>
      <w:szCs w:val="30"/>
    </w:rPr>
  </w:style>
  <w:style w:type="paragraph" w:customStyle="1" w:styleId="StilBalk2Kaln">
    <w:name w:val="Stil Başlık 2 + Kalın"/>
    <w:basedOn w:val="Balk2"/>
    <w:rsid w:val="00682B23"/>
    <w:pPr>
      <w:numPr>
        <w:numId w:val="2"/>
      </w:numPr>
    </w:pPr>
    <w:rPr>
      <w:b w:val="0"/>
      <w:i/>
    </w:rPr>
  </w:style>
  <w:style w:type="paragraph" w:styleId="T1">
    <w:name w:val="toc 1"/>
    <w:basedOn w:val="Normal"/>
    <w:next w:val="Normal"/>
    <w:rsid w:val="00E809E5"/>
    <w:pPr>
      <w:tabs>
        <w:tab w:val="left" w:pos="720"/>
        <w:tab w:val="right" w:leader="dot" w:pos="9752"/>
      </w:tabs>
      <w:suppressAutoHyphens/>
      <w:spacing w:before="120"/>
      <w:ind w:left="720" w:right="500" w:hanging="720"/>
    </w:pPr>
    <w:rPr>
      <w:b/>
    </w:rPr>
  </w:style>
  <w:style w:type="paragraph" w:styleId="T2">
    <w:name w:val="toc 2"/>
    <w:basedOn w:val="T1"/>
    <w:next w:val="Normal"/>
    <w:rsid w:val="00E809E5"/>
    <w:pPr>
      <w:spacing w:before="0"/>
    </w:pPr>
  </w:style>
  <w:style w:type="paragraph" w:customStyle="1" w:styleId="StilBalk2talikSa004cm">
    <w:name w:val="Stil Başlık 2 + İtalik Sağ:  004 cm"/>
    <w:basedOn w:val="Balk2"/>
    <w:rsid w:val="00682B23"/>
    <w:pPr>
      <w:numPr>
        <w:ilvl w:val="0"/>
        <w:numId w:val="0"/>
      </w:numPr>
      <w:ind w:left="1440" w:right="22" w:hanging="360"/>
    </w:pPr>
    <w:rPr>
      <w:rFonts w:cs="Times New Roman"/>
      <w:bCs/>
      <w:iCs/>
      <w:szCs w:val="20"/>
    </w:rPr>
  </w:style>
  <w:style w:type="paragraph" w:customStyle="1" w:styleId="StyleHeading411ptBefore0ptAfter0pt">
    <w:name w:val="Style Heading 4 + 11 pt Before:  0 pt After:  0 pt"/>
    <w:basedOn w:val="Balk4"/>
    <w:rsid w:val="00682B23"/>
    <w:pPr>
      <w:overflowPunct w:val="0"/>
      <w:autoSpaceDE w:val="0"/>
      <w:autoSpaceDN w:val="0"/>
      <w:adjustRightInd w:val="0"/>
      <w:textAlignment w:val="baseline"/>
    </w:pPr>
    <w:rPr>
      <w:rFonts w:eastAsia="SimSun"/>
      <w:b w:val="0"/>
      <w:sz w:val="20"/>
      <w:szCs w:val="20"/>
      <w:lang w:val="en-US" w:eastAsia="zh-CN"/>
    </w:rPr>
  </w:style>
  <w:style w:type="paragraph" w:styleId="T3">
    <w:name w:val="toc 3"/>
    <w:basedOn w:val="T2"/>
    <w:next w:val="Normal"/>
    <w:rsid w:val="00E809E5"/>
  </w:style>
  <w:style w:type="table" w:styleId="TabloKlavuzu">
    <w:name w:val="Table Grid"/>
    <w:basedOn w:val="NormalTablo"/>
    <w:rsid w:val="00E809E5"/>
    <w:pPr>
      <w:spacing w:after="0" w:line="240" w:lineRule="auto"/>
      <w:jc w:val="both"/>
    </w:pPr>
    <w:rPr>
      <w:rFonts w:ascii="Cambria" w:eastAsia="Cambria" w:hAnsi="Cambria" w:cs="Cambria"/>
      <w:sz w:val="20"/>
      <w:szCs w:val="20"/>
      <w:lang w:val="en-US"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
    <w:name w:val="Body Text"/>
    <w:basedOn w:val="Normal"/>
    <w:next w:val="Normal"/>
    <w:link w:val="GvdeMetniChar"/>
    <w:rsid w:val="00E809E5"/>
  </w:style>
  <w:style w:type="character" w:customStyle="1" w:styleId="GvdeMetniChar">
    <w:name w:val="Gövde Metni Char"/>
    <w:basedOn w:val="VarsaylanParagrafYazTipi"/>
    <w:link w:val="GvdeMetni"/>
    <w:rsid w:val="00E809E5"/>
    <w:rPr>
      <w:rFonts w:ascii="Cambria" w:hAnsi="Cambria"/>
    </w:rPr>
  </w:style>
  <w:style w:type="character" w:styleId="Kpr">
    <w:name w:val="Hyperlink"/>
    <w:uiPriority w:val="99"/>
    <w:rsid w:val="00E809E5"/>
    <w:rPr>
      <w:noProof w:val="0"/>
      <w:color w:val="0000FF"/>
      <w:u w:val="single"/>
      <w:lang w:val="fr-FR"/>
    </w:rPr>
  </w:style>
  <w:style w:type="paragraph" w:styleId="Altbilgi">
    <w:name w:val="footer"/>
    <w:basedOn w:val="Normal"/>
    <w:link w:val="AltbilgiChar"/>
    <w:uiPriority w:val="99"/>
    <w:rsid w:val="00E809E5"/>
    <w:pPr>
      <w:tabs>
        <w:tab w:val="right" w:pos="9752"/>
      </w:tabs>
      <w:spacing w:line="220" w:lineRule="exact"/>
    </w:pPr>
  </w:style>
  <w:style w:type="character" w:customStyle="1" w:styleId="AltbilgiChar">
    <w:name w:val="Altbilgi Char"/>
    <w:basedOn w:val="VarsaylanParagrafYazTipi"/>
    <w:link w:val="Altbilgi"/>
    <w:uiPriority w:val="99"/>
    <w:rsid w:val="00E809E5"/>
    <w:rPr>
      <w:rFonts w:ascii="Cambria" w:hAnsi="Cambria"/>
    </w:rPr>
  </w:style>
  <w:style w:type="character" w:styleId="SayfaNumaras">
    <w:name w:val="page number"/>
    <w:rsid w:val="00E809E5"/>
    <w:rPr>
      <w:noProof/>
      <w:lang w:val="fr-FR"/>
    </w:rPr>
  </w:style>
  <w:style w:type="paragraph" w:styleId="stbilgi">
    <w:name w:val="header"/>
    <w:basedOn w:val="Normal"/>
    <w:link w:val="stbilgiChar"/>
    <w:uiPriority w:val="99"/>
    <w:rsid w:val="00E809E5"/>
    <w:pPr>
      <w:spacing w:after="740" w:line="220" w:lineRule="exact"/>
    </w:pPr>
    <w:rPr>
      <w:b/>
      <w:sz w:val="24"/>
    </w:rPr>
  </w:style>
  <w:style w:type="character" w:customStyle="1" w:styleId="stbilgiChar">
    <w:name w:val="Üstbilgi Char"/>
    <w:basedOn w:val="VarsaylanParagrafYazTipi"/>
    <w:link w:val="stbilgi"/>
    <w:uiPriority w:val="99"/>
    <w:rsid w:val="00E809E5"/>
    <w:rPr>
      <w:rFonts w:ascii="Cambria" w:hAnsi="Cambria"/>
      <w:b/>
      <w:sz w:val="24"/>
    </w:rPr>
  </w:style>
  <w:style w:type="character" w:customStyle="1" w:styleId="BalonMetniChar">
    <w:name w:val="Balon Metni Char"/>
    <w:basedOn w:val="VarsaylanParagrafYazTipi"/>
    <w:link w:val="BalonMetni"/>
    <w:semiHidden/>
    <w:rsid w:val="00682B23"/>
    <w:rPr>
      <w:rFonts w:ascii="Tahoma" w:hAnsi="Tahoma" w:cs="Tahoma"/>
      <w:sz w:val="16"/>
      <w:szCs w:val="16"/>
    </w:rPr>
  </w:style>
  <w:style w:type="paragraph" w:styleId="BalonMetni">
    <w:name w:val="Balloon Text"/>
    <w:basedOn w:val="Normal"/>
    <w:link w:val="BalonMetniChar"/>
    <w:semiHidden/>
    <w:rsid w:val="00682B23"/>
    <w:rPr>
      <w:rFonts w:ascii="Tahoma" w:hAnsi="Tahoma" w:cs="Tahoma"/>
      <w:sz w:val="16"/>
      <w:szCs w:val="16"/>
    </w:rPr>
  </w:style>
  <w:style w:type="character" w:customStyle="1" w:styleId="Balk1Char1">
    <w:name w:val="Başlık 1 Char1"/>
    <w:aliases w:val="1 Heading Char,baslık 1 Char"/>
    <w:rsid w:val="00682B23"/>
    <w:rPr>
      <w:rFonts w:ascii="Arial" w:eastAsia="SimSun" w:hAnsi="Arial" w:cs="Times New Roman"/>
      <w:b/>
      <w:bCs/>
      <w:sz w:val="28"/>
      <w:szCs w:val="20"/>
      <w:lang w:val="en-US" w:eastAsia="tr-TR"/>
    </w:rPr>
  </w:style>
  <w:style w:type="paragraph" w:styleId="GvdeMetni3">
    <w:name w:val="Body Text 3"/>
    <w:basedOn w:val="Normal"/>
    <w:link w:val="GvdeMetni3Char"/>
    <w:rsid w:val="00682B23"/>
    <w:rPr>
      <w:b/>
      <w:sz w:val="28"/>
      <w:szCs w:val="20"/>
    </w:rPr>
  </w:style>
  <w:style w:type="character" w:customStyle="1" w:styleId="GvdeMetni3Char">
    <w:name w:val="Gövde Metni 3 Char"/>
    <w:basedOn w:val="VarsaylanParagrafYazTipi"/>
    <w:link w:val="GvdeMetni3"/>
    <w:rsid w:val="00682B23"/>
    <w:rPr>
      <w:rFonts w:ascii="Cambria" w:hAnsi="Cambria"/>
      <w:b/>
      <w:sz w:val="28"/>
      <w:szCs w:val="20"/>
    </w:rPr>
  </w:style>
  <w:style w:type="character" w:styleId="AklamaBavurusu">
    <w:name w:val="annotation reference"/>
    <w:semiHidden/>
    <w:rsid w:val="00E809E5"/>
    <w:rPr>
      <w:noProof w:val="0"/>
      <w:sz w:val="18"/>
      <w:lang w:val="fr-FR"/>
    </w:rPr>
  </w:style>
  <w:style w:type="paragraph" w:styleId="AklamaMetni">
    <w:name w:val="annotation text"/>
    <w:basedOn w:val="Normal"/>
    <w:link w:val="AklamaMetniChar"/>
    <w:semiHidden/>
    <w:rsid w:val="00E809E5"/>
  </w:style>
  <w:style w:type="character" w:customStyle="1" w:styleId="AklamaMetniChar">
    <w:name w:val="Açıklama Metni Char"/>
    <w:basedOn w:val="VarsaylanParagrafYazTipi"/>
    <w:link w:val="AklamaMetni"/>
    <w:semiHidden/>
    <w:rsid w:val="00E809E5"/>
    <w:rPr>
      <w:rFonts w:ascii="Cambria" w:hAnsi="Cambria"/>
    </w:rPr>
  </w:style>
  <w:style w:type="paragraph" w:styleId="AklamaKonusu">
    <w:name w:val="annotation subject"/>
    <w:basedOn w:val="AklamaMetni"/>
    <w:next w:val="AklamaMetni"/>
    <w:link w:val="AklamaKonusuChar"/>
    <w:rsid w:val="00E809E5"/>
    <w:pPr>
      <w:spacing w:line="240" w:lineRule="auto"/>
    </w:pPr>
    <w:rPr>
      <w:b/>
      <w:bCs/>
    </w:rPr>
  </w:style>
  <w:style w:type="character" w:customStyle="1" w:styleId="AklamaKonusuChar">
    <w:name w:val="Açıklama Konusu Char"/>
    <w:basedOn w:val="AklamaMetniChar"/>
    <w:link w:val="AklamaKonusu"/>
    <w:rsid w:val="00E809E5"/>
    <w:rPr>
      <w:rFonts w:ascii="Cambria" w:hAnsi="Cambria"/>
      <w:b/>
      <w:bCs/>
    </w:rPr>
  </w:style>
  <w:style w:type="paragraph" w:styleId="NormalWeb">
    <w:name w:val="Normal (Web)"/>
    <w:basedOn w:val="Normal"/>
    <w:uiPriority w:val="99"/>
    <w:rsid w:val="00E809E5"/>
    <w:rPr>
      <w:sz w:val="26"/>
      <w:szCs w:val="26"/>
    </w:rPr>
  </w:style>
  <w:style w:type="character" w:customStyle="1" w:styleId="apple-converted-space">
    <w:name w:val="apple-converted-space"/>
    <w:basedOn w:val="VarsaylanParagrafYazTipi"/>
    <w:rsid w:val="00682B23"/>
  </w:style>
  <w:style w:type="paragraph" w:styleId="GvdeMetniGirintisi">
    <w:name w:val="Body Text Indent"/>
    <w:basedOn w:val="Normal"/>
    <w:link w:val="GvdeMetniGirintisiChar"/>
    <w:rsid w:val="00682B23"/>
    <w:pPr>
      <w:ind w:left="283"/>
    </w:pPr>
  </w:style>
  <w:style w:type="character" w:customStyle="1" w:styleId="GvdeMetniGirintisiChar">
    <w:name w:val="Gövde Metni Girintisi Char"/>
    <w:basedOn w:val="VarsaylanParagrafYazTipi"/>
    <w:link w:val="GvdeMetniGirintisi"/>
    <w:rsid w:val="00682B23"/>
    <w:rPr>
      <w:rFonts w:ascii="Cambria" w:hAnsi="Cambria"/>
    </w:rPr>
  </w:style>
  <w:style w:type="paragraph" w:styleId="GvdeMetni2">
    <w:name w:val="Body Text 2"/>
    <w:basedOn w:val="Normal"/>
    <w:link w:val="GvdeMetni2Char"/>
    <w:rsid w:val="00682B23"/>
    <w:pPr>
      <w:spacing w:line="480" w:lineRule="auto"/>
    </w:pPr>
  </w:style>
  <w:style w:type="character" w:customStyle="1" w:styleId="GvdeMetni2Char">
    <w:name w:val="Gövde Metni 2 Char"/>
    <w:basedOn w:val="VarsaylanParagrafYazTipi"/>
    <w:link w:val="GvdeMetni2"/>
    <w:rsid w:val="00682B23"/>
    <w:rPr>
      <w:rFonts w:ascii="Cambria" w:hAnsi="Cambria"/>
    </w:rPr>
  </w:style>
  <w:style w:type="paragraph" w:styleId="bekMetni">
    <w:name w:val="Block Text"/>
    <w:basedOn w:val="Normal"/>
    <w:rsid w:val="00E809E5"/>
    <w:pPr>
      <w:ind w:left="1440" w:right="1440"/>
    </w:pPr>
  </w:style>
  <w:style w:type="paragraph" w:styleId="GvdeMetniGirintisi2">
    <w:name w:val="Body Text Indent 2"/>
    <w:basedOn w:val="Normal"/>
    <w:link w:val="GvdeMetniGirintisi2Char"/>
    <w:rsid w:val="00682B23"/>
    <w:pPr>
      <w:spacing w:line="480" w:lineRule="auto"/>
      <w:ind w:left="283"/>
    </w:pPr>
  </w:style>
  <w:style w:type="character" w:customStyle="1" w:styleId="GvdeMetniGirintisi2Char">
    <w:name w:val="Gövde Metni Girintisi 2 Char"/>
    <w:basedOn w:val="VarsaylanParagrafYazTipi"/>
    <w:link w:val="GvdeMetniGirintisi2"/>
    <w:rsid w:val="00682B23"/>
    <w:rPr>
      <w:rFonts w:ascii="Cambria" w:hAnsi="Cambria"/>
    </w:rPr>
  </w:style>
  <w:style w:type="paragraph" w:customStyle="1" w:styleId="Default">
    <w:name w:val="Default"/>
    <w:rsid w:val="00682B23"/>
    <w:pPr>
      <w:autoSpaceDE w:val="0"/>
      <w:autoSpaceDN w:val="0"/>
      <w:adjustRightInd w:val="0"/>
      <w:spacing w:after="0" w:line="240" w:lineRule="auto"/>
    </w:pPr>
    <w:rPr>
      <w:rFonts w:ascii="GVKMVU+RyuminPro-Bold" w:hAnsi="GVKMVU+RyuminPro-Bold" w:cs="GVKMVU+RyuminPro-Bold"/>
      <w:color w:val="000000"/>
      <w:sz w:val="24"/>
      <w:szCs w:val="24"/>
    </w:rPr>
  </w:style>
  <w:style w:type="paragraph" w:customStyle="1" w:styleId="3-NormalYaz">
    <w:name w:val="3-Normal Yazı"/>
    <w:rsid w:val="00682B23"/>
    <w:pPr>
      <w:tabs>
        <w:tab w:val="left" w:pos="566"/>
      </w:tabs>
      <w:spacing w:after="0" w:line="240" w:lineRule="auto"/>
      <w:jc w:val="both"/>
    </w:pPr>
    <w:rPr>
      <w:rFonts w:ascii="Times New Roman" w:eastAsia="ヒラギノ明朝 Pro W3" w:hAnsi="Times" w:cs="Times New Roman"/>
      <w:sz w:val="19"/>
      <w:szCs w:val="20"/>
    </w:rPr>
  </w:style>
  <w:style w:type="character" w:styleId="DipnotBavurusu">
    <w:name w:val="footnote reference"/>
    <w:semiHidden/>
    <w:rsid w:val="00E809E5"/>
    <w:rPr>
      <w:noProof/>
      <w:position w:val="6"/>
      <w:sz w:val="18"/>
      <w:vertAlign w:val="baseline"/>
      <w:lang w:val="fr-FR"/>
    </w:rPr>
  </w:style>
  <w:style w:type="paragraph" w:customStyle="1" w:styleId="a2">
    <w:name w:val="a2"/>
    <w:basedOn w:val="Balk2"/>
    <w:next w:val="Normal"/>
    <w:rsid w:val="00E809E5"/>
    <w:pPr>
      <w:numPr>
        <w:numId w:val="4"/>
      </w:numPr>
      <w:tabs>
        <w:tab w:val="clear" w:pos="595"/>
      </w:tabs>
      <w:spacing w:before="270" w:line="270" w:lineRule="exact"/>
      <w:ind w:left="499" w:hanging="499"/>
    </w:pPr>
    <w:rPr>
      <w:sz w:val="26"/>
    </w:rPr>
  </w:style>
  <w:style w:type="paragraph" w:customStyle="1" w:styleId="a3">
    <w:name w:val="a3"/>
    <w:basedOn w:val="Balk3"/>
    <w:next w:val="Normal"/>
    <w:rsid w:val="00E809E5"/>
    <w:pPr>
      <w:numPr>
        <w:numId w:val="4"/>
      </w:numPr>
      <w:spacing w:line="250" w:lineRule="exact"/>
    </w:pPr>
    <w:rPr>
      <w:sz w:val="24"/>
    </w:rPr>
  </w:style>
  <w:style w:type="paragraph" w:customStyle="1" w:styleId="a4">
    <w:name w:val="a4"/>
    <w:basedOn w:val="Balk4"/>
    <w:next w:val="Normal"/>
    <w:rsid w:val="00E809E5"/>
    <w:pPr>
      <w:numPr>
        <w:numId w:val="4"/>
      </w:numPr>
      <w:tabs>
        <w:tab w:val="clear" w:pos="1077"/>
      </w:tabs>
      <w:ind w:left="879" w:hanging="879"/>
    </w:pPr>
  </w:style>
  <w:style w:type="paragraph" w:customStyle="1" w:styleId="a5">
    <w:name w:val="a5"/>
    <w:basedOn w:val="Balk5"/>
    <w:next w:val="Normal"/>
    <w:rsid w:val="00E809E5"/>
    <w:pPr>
      <w:numPr>
        <w:numId w:val="4"/>
      </w:numPr>
    </w:pPr>
  </w:style>
  <w:style w:type="paragraph" w:customStyle="1" w:styleId="a6">
    <w:name w:val="a6"/>
    <w:basedOn w:val="Balk6"/>
    <w:next w:val="Normal"/>
    <w:rsid w:val="00E809E5"/>
    <w:pPr>
      <w:numPr>
        <w:numId w:val="4"/>
      </w:numPr>
    </w:pPr>
  </w:style>
  <w:style w:type="table" w:customStyle="1" w:styleId="AkGlgeleme1">
    <w:name w:val="Açık Gölgeleme1"/>
    <w:basedOn w:val="NormalTablo"/>
    <w:uiPriority w:val="60"/>
    <w:rsid w:val="00B941B5"/>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B941B5"/>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E809E5"/>
    <w:pPr>
      <w:spacing w:after="0" w:line="240" w:lineRule="auto"/>
      <w:jc w:val="both"/>
    </w:pPr>
    <w:rPr>
      <w:rFonts w:ascii="Cambria" w:eastAsia="Cambria" w:hAnsi="Cambria" w:cs="Cambria"/>
      <w:color w:val="943634" w:themeColor="accent2" w:themeShade="BF"/>
      <w:sz w:val="20"/>
      <w:szCs w:val="20"/>
      <w:lang w:val="en-US" w:eastAsia="de-DE"/>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E809E5"/>
    <w:pPr>
      <w:spacing w:after="0" w:line="240" w:lineRule="auto"/>
      <w:jc w:val="both"/>
    </w:pPr>
    <w:rPr>
      <w:rFonts w:ascii="Cambria" w:eastAsia="Cambria" w:hAnsi="Cambria" w:cs="Cambria"/>
      <w:color w:val="76923C" w:themeColor="accent3" w:themeShade="BF"/>
      <w:sz w:val="20"/>
      <w:szCs w:val="20"/>
      <w:lang w:val="en-US" w:eastAsia="de-DE"/>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E809E5"/>
    <w:pPr>
      <w:spacing w:after="0" w:line="240" w:lineRule="auto"/>
      <w:jc w:val="both"/>
    </w:pPr>
    <w:rPr>
      <w:rFonts w:ascii="Cambria" w:eastAsia="Cambria" w:hAnsi="Cambria" w:cs="Cambria"/>
      <w:color w:val="5F497A" w:themeColor="accent4" w:themeShade="BF"/>
      <w:sz w:val="20"/>
      <w:szCs w:val="20"/>
      <w:lang w:val="en-US" w:eastAsia="de-DE"/>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E809E5"/>
    <w:pPr>
      <w:spacing w:after="0" w:line="240" w:lineRule="auto"/>
      <w:jc w:val="both"/>
    </w:pPr>
    <w:rPr>
      <w:rFonts w:ascii="Cambria" w:eastAsia="Cambria" w:hAnsi="Cambria" w:cs="Cambria"/>
      <w:color w:val="31849B" w:themeColor="accent5" w:themeShade="BF"/>
      <w:sz w:val="20"/>
      <w:szCs w:val="20"/>
      <w:lang w:val="en-US" w:eastAsia="de-DE"/>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E809E5"/>
    <w:pPr>
      <w:spacing w:after="0" w:line="240" w:lineRule="auto"/>
      <w:jc w:val="both"/>
    </w:pPr>
    <w:rPr>
      <w:rFonts w:ascii="Cambria" w:eastAsia="Cambria" w:hAnsi="Cambria" w:cs="Cambria"/>
      <w:color w:val="E36C0A" w:themeColor="accent6" w:themeShade="BF"/>
      <w:sz w:val="20"/>
      <w:szCs w:val="20"/>
      <w:lang w:val="en-US" w:eastAsia="de-DE"/>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Klavuz1">
    <w:name w:val="Açık Kılavuz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E809E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E809E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E809E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E809E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E809E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AkListe1">
    <w:name w:val="Açık Liste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E809E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E809E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E809E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E809E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E809E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EK">
    <w:name w:val="EK"/>
    <w:basedOn w:val="Normal"/>
    <w:next w:val="Normal"/>
    <w:rsid w:val="00E809E5"/>
    <w:pPr>
      <w:keepNext/>
      <w:pageBreakBefore/>
      <w:numPr>
        <w:numId w:val="4"/>
      </w:numPr>
      <w:spacing w:after="760" w:line="310" w:lineRule="exact"/>
      <w:ind w:left="0" w:firstLine="0"/>
      <w:jc w:val="center"/>
      <w:outlineLvl w:val="0"/>
    </w:pPr>
    <w:rPr>
      <w:b/>
      <w:sz w:val="30"/>
    </w:rPr>
  </w:style>
  <w:style w:type="paragraph" w:customStyle="1" w:styleId="EKN">
    <w:name w:val="EK N"/>
    <w:basedOn w:val="Normal"/>
    <w:next w:val="Normal"/>
    <w:rsid w:val="00E809E5"/>
    <w:pPr>
      <w:keepNext/>
      <w:pageBreakBefore/>
      <w:numPr>
        <w:numId w:val="14"/>
      </w:numPr>
      <w:spacing w:after="760" w:line="310" w:lineRule="exact"/>
      <w:ind w:left="0" w:firstLine="0"/>
      <w:jc w:val="center"/>
      <w:outlineLvl w:val="0"/>
    </w:pPr>
    <w:rPr>
      <w:b/>
      <w:sz w:val="30"/>
    </w:rPr>
  </w:style>
  <w:style w:type="paragraph" w:customStyle="1" w:styleId="EKZ">
    <w:name w:val="EK Z"/>
    <w:basedOn w:val="Normal"/>
    <w:next w:val="Normal"/>
    <w:rsid w:val="00E809E5"/>
    <w:pPr>
      <w:keepNext/>
      <w:pageBreakBefore/>
      <w:numPr>
        <w:numId w:val="5"/>
      </w:numPr>
      <w:spacing w:after="760" w:line="310" w:lineRule="exact"/>
      <w:jc w:val="center"/>
      <w:outlineLvl w:val="0"/>
    </w:pPr>
    <w:rPr>
      <w:b/>
      <w:sz w:val="30"/>
    </w:rPr>
  </w:style>
  <w:style w:type="paragraph" w:styleId="BelgeBalantlar">
    <w:name w:val="Document Map"/>
    <w:basedOn w:val="Normal"/>
    <w:link w:val="BelgeBalantlarChar"/>
    <w:semiHidden/>
    <w:rsid w:val="00E809E5"/>
    <w:pPr>
      <w:shd w:val="clear" w:color="auto" w:fill="000080"/>
    </w:pPr>
  </w:style>
  <w:style w:type="character" w:customStyle="1" w:styleId="BelgeBalantlarChar">
    <w:name w:val="Belge Bağlantıları Char"/>
    <w:basedOn w:val="VarsaylanParagrafYazTipi"/>
    <w:link w:val="BelgeBalantlar"/>
    <w:semiHidden/>
    <w:rsid w:val="00E809E5"/>
    <w:rPr>
      <w:rFonts w:ascii="Cambria" w:hAnsi="Cambria"/>
      <w:shd w:val="clear" w:color="auto" w:fill="000080"/>
    </w:rPr>
  </w:style>
  <w:style w:type="paragraph" w:customStyle="1" w:styleId="BiblioEntry">
    <w:name w:val="Biblio Entry"/>
    <w:basedOn w:val="Normal"/>
    <w:rsid w:val="00E809E5"/>
    <w:pPr>
      <w:numPr>
        <w:numId w:val="3"/>
      </w:numPr>
      <w:tabs>
        <w:tab w:val="left" w:pos="663"/>
      </w:tabs>
    </w:pPr>
    <w:rPr>
      <w:lang w:val="en-GB"/>
    </w:rPr>
  </w:style>
  <w:style w:type="paragraph" w:customStyle="1" w:styleId="Definition">
    <w:name w:val="Definition"/>
    <w:basedOn w:val="Normal"/>
    <w:next w:val="Normal"/>
    <w:rsid w:val="00E809E5"/>
  </w:style>
  <w:style w:type="paragraph" w:styleId="DipnotMetni">
    <w:name w:val="footnote text"/>
    <w:basedOn w:val="Normal"/>
    <w:link w:val="DipnotMetniChar"/>
    <w:semiHidden/>
    <w:rsid w:val="00E809E5"/>
    <w:pPr>
      <w:tabs>
        <w:tab w:val="left" w:pos="340"/>
      </w:tabs>
      <w:spacing w:line="210" w:lineRule="atLeast"/>
    </w:pPr>
    <w:rPr>
      <w:sz w:val="20"/>
    </w:rPr>
  </w:style>
  <w:style w:type="character" w:customStyle="1" w:styleId="DipnotMetniChar">
    <w:name w:val="Dipnot Metni Char"/>
    <w:basedOn w:val="VarsaylanParagrafYazTipi"/>
    <w:link w:val="DipnotMetni"/>
    <w:semiHidden/>
    <w:rsid w:val="00E809E5"/>
    <w:rPr>
      <w:rFonts w:ascii="Cambria" w:hAnsi="Cambria"/>
      <w:sz w:val="20"/>
    </w:rPr>
  </w:style>
  <w:style w:type="paragraph" w:styleId="Dizin1">
    <w:name w:val="index 1"/>
    <w:basedOn w:val="Normal"/>
    <w:semiHidden/>
    <w:rsid w:val="00E809E5"/>
    <w:pPr>
      <w:spacing w:line="210" w:lineRule="atLeast"/>
      <w:ind w:left="142" w:hanging="142"/>
    </w:pPr>
    <w:rPr>
      <w:b/>
      <w:sz w:val="20"/>
    </w:rPr>
  </w:style>
  <w:style w:type="paragraph" w:styleId="Dizin2">
    <w:name w:val="index 2"/>
    <w:basedOn w:val="Normal"/>
    <w:next w:val="Normal"/>
    <w:autoRedefine/>
    <w:semiHidden/>
    <w:rsid w:val="00E809E5"/>
    <w:pPr>
      <w:spacing w:line="210" w:lineRule="atLeast"/>
      <w:ind w:left="600" w:hanging="200"/>
    </w:pPr>
    <w:rPr>
      <w:b/>
      <w:sz w:val="20"/>
    </w:rPr>
  </w:style>
  <w:style w:type="paragraph" w:styleId="Dizin3">
    <w:name w:val="index 3"/>
    <w:basedOn w:val="Normal"/>
    <w:next w:val="Normal"/>
    <w:autoRedefine/>
    <w:semiHidden/>
    <w:rsid w:val="00E809E5"/>
    <w:pPr>
      <w:spacing w:line="220" w:lineRule="atLeast"/>
      <w:ind w:left="600" w:hanging="200"/>
    </w:pPr>
    <w:rPr>
      <w:b/>
    </w:rPr>
  </w:style>
  <w:style w:type="paragraph" w:styleId="Dizin4">
    <w:name w:val="index 4"/>
    <w:basedOn w:val="Normal"/>
    <w:next w:val="Normal"/>
    <w:autoRedefine/>
    <w:semiHidden/>
    <w:rsid w:val="00E809E5"/>
    <w:pPr>
      <w:spacing w:line="220" w:lineRule="atLeast"/>
      <w:ind w:left="800" w:hanging="200"/>
    </w:pPr>
    <w:rPr>
      <w:b/>
    </w:rPr>
  </w:style>
  <w:style w:type="paragraph" w:styleId="Dizin5">
    <w:name w:val="index 5"/>
    <w:basedOn w:val="Normal"/>
    <w:next w:val="Normal"/>
    <w:autoRedefine/>
    <w:semiHidden/>
    <w:rsid w:val="00E809E5"/>
    <w:pPr>
      <w:spacing w:line="220" w:lineRule="atLeast"/>
      <w:ind w:left="1000" w:hanging="200"/>
    </w:pPr>
    <w:rPr>
      <w:b/>
    </w:rPr>
  </w:style>
  <w:style w:type="paragraph" w:styleId="Dizin6">
    <w:name w:val="index 6"/>
    <w:basedOn w:val="Normal"/>
    <w:next w:val="Normal"/>
    <w:autoRedefine/>
    <w:semiHidden/>
    <w:rsid w:val="00E809E5"/>
    <w:pPr>
      <w:spacing w:line="220" w:lineRule="atLeast"/>
      <w:ind w:left="1200" w:hanging="200"/>
    </w:pPr>
    <w:rPr>
      <w:b/>
    </w:rPr>
  </w:style>
  <w:style w:type="paragraph" w:styleId="Dizin7">
    <w:name w:val="index 7"/>
    <w:basedOn w:val="Normal"/>
    <w:next w:val="Normal"/>
    <w:autoRedefine/>
    <w:semiHidden/>
    <w:rsid w:val="00E809E5"/>
    <w:pPr>
      <w:spacing w:line="220" w:lineRule="atLeast"/>
      <w:ind w:left="1400" w:hanging="200"/>
    </w:pPr>
    <w:rPr>
      <w:b/>
    </w:rPr>
  </w:style>
  <w:style w:type="paragraph" w:styleId="Dizin8">
    <w:name w:val="index 8"/>
    <w:basedOn w:val="Normal"/>
    <w:next w:val="Normal"/>
    <w:autoRedefine/>
    <w:semiHidden/>
    <w:rsid w:val="00E809E5"/>
    <w:pPr>
      <w:spacing w:line="220" w:lineRule="atLeast"/>
      <w:ind w:left="1600" w:hanging="200"/>
    </w:pPr>
    <w:rPr>
      <w:b/>
    </w:rPr>
  </w:style>
  <w:style w:type="paragraph" w:styleId="Dizin9">
    <w:name w:val="index 9"/>
    <w:basedOn w:val="Normal"/>
    <w:next w:val="Normal"/>
    <w:autoRedefine/>
    <w:semiHidden/>
    <w:rsid w:val="00E809E5"/>
    <w:pPr>
      <w:spacing w:line="220" w:lineRule="atLeast"/>
      <w:ind w:left="1800" w:hanging="200"/>
    </w:pPr>
    <w:rPr>
      <w:b/>
    </w:rPr>
  </w:style>
  <w:style w:type="paragraph" w:styleId="DizinBal">
    <w:name w:val="index heading"/>
    <w:basedOn w:val="Normal"/>
    <w:next w:val="Dizin1"/>
    <w:semiHidden/>
    <w:rsid w:val="00E809E5"/>
    <w:pPr>
      <w:keepNext/>
      <w:spacing w:before="400" w:after="210"/>
      <w:jc w:val="center"/>
    </w:pPr>
  </w:style>
  <w:style w:type="paragraph" w:customStyle="1" w:styleId="dl">
    <w:name w:val="dl"/>
    <w:basedOn w:val="Normal"/>
    <w:rsid w:val="00E809E5"/>
    <w:pPr>
      <w:ind w:left="800" w:hanging="400"/>
    </w:pPr>
  </w:style>
  <w:style w:type="paragraph" w:styleId="DzMetin">
    <w:name w:val="Plain Text"/>
    <w:basedOn w:val="Normal"/>
    <w:link w:val="DzMetinChar"/>
    <w:rsid w:val="00E809E5"/>
    <w:rPr>
      <w:rFonts w:ascii="Courier New" w:hAnsi="Courier New"/>
    </w:rPr>
  </w:style>
  <w:style w:type="character" w:customStyle="1" w:styleId="DzMetinChar">
    <w:name w:val="Düz Metin Char"/>
    <w:basedOn w:val="VarsaylanParagrafYazTipi"/>
    <w:link w:val="DzMetin"/>
    <w:rsid w:val="00E809E5"/>
    <w:rPr>
      <w:rFonts w:ascii="Courier New" w:hAnsi="Courier New"/>
    </w:rPr>
  </w:style>
  <w:style w:type="paragraph" w:customStyle="1" w:styleId="Example">
    <w:name w:val="Example"/>
    <w:basedOn w:val="Normal"/>
    <w:next w:val="Normal"/>
    <w:rsid w:val="00E809E5"/>
    <w:pPr>
      <w:tabs>
        <w:tab w:val="left" w:pos="1360"/>
      </w:tabs>
      <w:spacing w:line="210" w:lineRule="atLeast"/>
    </w:pPr>
    <w:rPr>
      <w:sz w:val="20"/>
    </w:rPr>
  </w:style>
  <w:style w:type="paragraph" w:customStyle="1" w:styleId="Figurefootnote">
    <w:name w:val="Figure footnote"/>
    <w:basedOn w:val="Normal"/>
    <w:rsid w:val="00E809E5"/>
    <w:pPr>
      <w:keepNext/>
      <w:tabs>
        <w:tab w:val="left" w:pos="340"/>
      </w:tabs>
      <w:spacing w:after="60" w:line="210" w:lineRule="atLeast"/>
    </w:pPr>
    <w:rPr>
      <w:sz w:val="20"/>
    </w:rPr>
  </w:style>
  <w:style w:type="paragraph" w:customStyle="1" w:styleId="Figuretitle">
    <w:name w:val="Figure title"/>
    <w:basedOn w:val="Normal"/>
    <w:next w:val="Normal"/>
    <w:rsid w:val="00E809E5"/>
    <w:pPr>
      <w:suppressAutoHyphens/>
      <w:spacing w:before="220" w:after="220"/>
      <w:jc w:val="center"/>
    </w:pPr>
    <w:rPr>
      <w:b/>
    </w:rPr>
  </w:style>
  <w:style w:type="paragraph" w:customStyle="1" w:styleId="nsz">
    <w:name w:val="Önsöz"/>
    <w:basedOn w:val="Normal"/>
    <w:next w:val="Normal"/>
    <w:rsid w:val="00E809E5"/>
  </w:style>
  <w:style w:type="paragraph" w:customStyle="1" w:styleId="nszMetin">
    <w:name w:val="Önsöz Metin"/>
    <w:basedOn w:val="Normal"/>
    <w:rsid w:val="00E809E5"/>
    <w:pPr>
      <w:spacing w:line="240" w:lineRule="atLeast"/>
    </w:pPr>
    <w:rPr>
      <w:rFonts w:eastAsia="Calibri" w:cs="Times New Roman"/>
    </w:rPr>
  </w:style>
  <w:style w:type="paragraph" w:customStyle="1" w:styleId="Formula">
    <w:name w:val="Formula"/>
    <w:basedOn w:val="Normal"/>
    <w:next w:val="Normal"/>
    <w:rsid w:val="00E809E5"/>
    <w:pPr>
      <w:tabs>
        <w:tab w:val="right" w:pos="9752"/>
      </w:tabs>
      <w:spacing w:after="220"/>
      <w:ind w:left="403"/>
    </w:pPr>
  </w:style>
  <w:style w:type="paragraph" w:styleId="HTMLAdresi">
    <w:name w:val="HTML Address"/>
    <w:basedOn w:val="Normal"/>
    <w:link w:val="HTMLAdresiChar"/>
    <w:rsid w:val="00E809E5"/>
    <w:pPr>
      <w:spacing w:line="240" w:lineRule="auto"/>
    </w:pPr>
    <w:rPr>
      <w:i/>
      <w:iCs/>
    </w:rPr>
  </w:style>
  <w:style w:type="character" w:customStyle="1" w:styleId="HTMLAdresiChar">
    <w:name w:val="HTML Adresi Char"/>
    <w:basedOn w:val="VarsaylanParagrafYazTipi"/>
    <w:link w:val="HTMLAdresi"/>
    <w:rsid w:val="00E809E5"/>
    <w:rPr>
      <w:rFonts w:ascii="Cambria" w:hAnsi="Cambria"/>
      <w:i/>
      <w:iCs/>
    </w:rPr>
  </w:style>
  <w:style w:type="paragraph" w:styleId="HTMLncedenBiimlendirilmi">
    <w:name w:val="HTML Preformatted"/>
    <w:basedOn w:val="Normal"/>
    <w:link w:val="HTMLncedenBiimlendirilmiChar"/>
    <w:rsid w:val="00E809E5"/>
    <w:pPr>
      <w:spacing w:line="240" w:lineRule="auto"/>
    </w:pPr>
  </w:style>
  <w:style w:type="character" w:customStyle="1" w:styleId="HTMLncedenBiimlendirilmiChar">
    <w:name w:val="HTML Önceden Biçimlendirilmiş Char"/>
    <w:basedOn w:val="VarsaylanParagrafYazTipi"/>
    <w:link w:val="HTMLncedenBiimlendirilmi"/>
    <w:rsid w:val="00E809E5"/>
    <w:rPr>
      <w:rFonts w:ascii="Cambria" w:hAnsi="Cambria"/>
    </w:rPr>
  </w:style>
  <w:style w:type="paragraph" w:customStyle="1" w:styleId="Introduction">
    <w:name w:val="Introduction"/>
    <w:basedOn w:val="Normal"/>
    <w:next w:val="Normal"/>
    <w:rsid w:val="00E809E5"/>
    <w:pPr>
      <w:keepNext/>
      <w:pageBreakBefore/>
      <w:tabs>
        <w:tab w:val="left" w:pos="400"/>
      </w:tabs>
      <w:suppressAutoHyphens/>
      <w:spacing w:before="960" w:after="310" w:line="310" w:lineRule="exact"/>
      <w:outlineLvl w:val="0"/>
    </w:pPr>
    <w:rPr>
      <w:b/>
      <w:sz w:val="28"/>
      <w:szCs w:val="28"/>
    </w:rPr>
  </w:style>
  <w:style w:type="paragraph" w:customStyle="1" w:styleId="ISOforeword">
    <w:name w:val="ISO foreword"/>
    <w:basedOn w:val="Normal"/>
    <w:next w:val="Normal"/>
    <w:rsid w:val="00E809E5"/>
    <w:pPr>
      <w:outlineLvl w:val="0"/>
    </w:pPr>
    <w:rPr>
      <w:color w:val="0000FF"/>
    </w:rPr>
  </w:style>
  <w:style w:type="paragraph" w:styleId="T4">
    <w:name w:val="toc 4"/>
    <w:basedOn w:val="T2"/>
    <w:next w:val="Normal"/>
    <w:semiHidden/>
    <w:rsid w:val="00E809E5"/>
    <w:pPr>
      <w:tabs>
        <w:tab w:val="clear" w:pos="720"/>
        <w:tab w:val="left" w:pos="1140"/>
      </w:tabs>
      <w:ind w:left="1140" w:hanging="1140"/>
    </w:pPr>
  </w:style>
  <w:style w:type="paragraph" w:styleId="T5">
    <w:name w:val="toc 5"/>
    <w:basedOn w:val="T4"/>
    <w:next w:val="Normal"/>
    <w:semiHidden/>
    <w:rsid w:val="00E809E5"/>
  </w:style>
  <w:style w:type="paragraph" w:styleId="T6">
    <w:name w:val="toc 6"/>
    <w:basedOn w:val="T4"/>
    <w:next w:val="Normal"/>
    <w:semiHidden/>
    <w:rsid w:val="00E809E5"/>
    <w:pPr>
      <w:tabs>
        <w:tab w:val="clear" w:pos="1140"/>
        <w:tab w:val="left" w:pos="1440"/>
      </w:tabs>
      <w:ind w:left="1440" w:hanging="1440"/>
    </w:pPr>
  </w:style>
  <w:style w:type="paragraph" w:styleId="T7">
    <w:name w:val="toc 7"/>
    <w:basedOn w:val="T4"/>
    <w:next w:val="Normal"/>
    <w:semiHidden/>
    <w:rsid w:val="00E809E5"/>
    <w:pPr>
      <w:tabs>
        <w:tab w:val="clear" w:pos="1140"/>
        <w:tab w:val="left" w:pos="1440"/>
      </w:tabs>
      <w:ind w:left="1440" w:hanging="1440"/>
    </w:pPr>
  </w:style>
  <w:style w:type="paragraph" w:styleId="T8">
    <w:name w:val="toc 8"/>
    <w:basedOn w:val="T4"/>
    <w:next w:val="Normal"/>
    <w:semiHidden/>
    <w:rsid w:val="00E809E5"/>
    <w:pPr>
      <w:tabs>
        <w:tab w:val="clear" w:pos="1140"/>
        <w:tab w:val="left" w:pos="1440"/>
      </w:tabs>
      <w:ind w:left="1440" w:hanging="1440"/>
    </w:pPr>
  </w:style>
  <w:style w:type="paragraph" w:styleId="T9">
    <w:name w:val="toc 9"/>
    <w:basedOn w:val="T1"/>
    <w:next w:val="Normal"/>
    <w:semiHidden/>
    <w:rsid w:val="00E809E5"/>
    <w:pPr>
      <w:tabs>
        <w:tab w:val="clear" w:pos="720"/>
      </w:tabs>
      <w:ind w:left="0" w:firstLine="0"/>
    </w:pPr>
  </w:style>
  <w:style w:type="paragraph" w:styleId="letistbilgisi">
    <w:name w:val="Message Header"/>
    <w:basedOn w:val="Normal"/>
    <w:link w:val="letistbilgisiChar"/>
    <w:rsid w:val="00E809E5"/>
    <w:pPr>
      <w:pBdr>
        <w:top w:val="single" w:sz="6" w:space="1" w:color="auto"/>
        <w:left w:val="single" w:sz="6" w:space="1" w:color="auto"/>
        <w:bottom w:val="single" w:sz="6" w:space="1" w:color="auto"/>
        <w:right w:val="single" w:sz="6" w:space="1" w:color="auto"/>
      </w:pBdr>
      <w:shd w:val="pct20" w:color="auto" w:fill="auto"/>
      <w:ind w:left="1134" w:hanging="1134"/>
    </w:pPr>
    <w:rPr>
      <w:sz w:val="26"/>
    </w:rPr>
  </w:style>
  <w:style w:type="character" w:customStyle="1" w:styleId="letistbilgisiChar">
    <w:name w:val="İleti Üstbilgisi Char"/>
    <w:basedOn w:val="VarsaylanParagrafYazTipi"/>
    <w:link w:val="letistbilgisi"/>
    <w:rsid w:val="00E809E5"/>
    <w:rPr>
      <w:rFonts w:ascii="Cambria" w:hAnsi="Cambria"/>
      <w:sz w:val="26"/>
      <w:shd w:val="pct20" w:color="auto" w:fill="auto"/>
    </w:rPr>
  </w:style>
  <w:style w:type="paragraph" w:styleId="mza">
    <w:name w:val="Signature"/>
    <w:basedOn w:val="Normal"/>
    <w:link w:val="mzaChar"/>
    <w:rsid w:val="00E809E5"/>
    <w:pPr>
      <w:ind w:left="4252"/>
    </w:pPr>
  </w:style>
  <w:style w:type="character" w:customStyle="1" w:styleId="mzaChar">
    <w:name w:val="İmza Char"/>
    <w:basedOn w:val="VarsaylanParagrafYazTipi"/>
    <w:link w:val="mza"/>
    <w:rsid w:val="00E809E5"/>
    <w:rPr>
      <w:rFonts w:ascii="Cambria" w:hAnsi="Cambria"/>
    </w:rPr>
  </w:style>
  <w:style w:type="character" w:styleId="zlenenKpr">
    <w:name w:val="FollowedHyperlink"/>
    <w:rsid w:val="00E809E5"/>
    <w:rPr>
      <w:noProof w:val="0"/>
      <w:color w:val="800080"/>
      <w:u w:val="single"/>
      <w:lang w:val="fr-FR"/>
    </w:rPr>
  </w:style>
  <w:style w:type="paragraph" w:styleId="Kaynaka">
    <w:name w:val="table of authorities"/>
    <w:basedOn w:val="Normal"/>
    <w:next w:val="Normal"/>
    <w:semiHidden/>
    <w:rsid w:val="00E809E5"/>
    <w:pPr>
      <w:ind w:left="200" w:hanging="200"/>
    </w:pPr>
  </w:style>
  <w:style w:type="paragraph" w:styleId="Kaynaka0">
    <w:name w:val="Bibliography"/>
    <w:basedOn w:val="Normal"/>
    <w:next w:val="Normal"/>
    <w:uiPriority w:val="37"/>
    <w:semiHidden/>
    <w:unhideWhenUsed/>
    <w:rsid w:val="00E809E5"/>
  </w:style>
  <w:style w:type="paragraph" w:styleId="KaynakaBal">
    <w:name w:val="toa heading"/>
    <w:basedOn w:val="Normal"/>
    <w:next w:val="Normal"/>
    <w:semiHidden/>
    <w:rsid w:val="00E809E5"/>
    <w:pPr>
      <w:spacing w:before="120"/>
    </w:pPr>
    <w:rPr>
      <w:b/>
      <w:sz w:val="26"/>
    </w:rPr>
  </w:style>
  <w:style w:type="table" w:customStyle="1" w:styleId="KoyuListe1">
    <w:name w:val="Koyu Liste1"/>
    <w:basedOn w:val="NormalTablo"/>
    <w:uiPriority w:val="70"/>
    <w:rsid w:val="00B941B5"/>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E809E5"/>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E809E5"/>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E809E5"/>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E809E5"/>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E809E5"/>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E809E5"/>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Liste">
    <w:name w:val="List"/>
    <w:basedOn w:val="Normal"/>
    <w:rsid w:val="00E809E5"/>
    <w:pPr>
      <w:ind w:left="283" w:hanging="283"/>
    </w:pPr>
  </w:style>
  <w:style w:type="paragraph" w:styleId="Liste2">
    <w:name w:val="List 2"/>
    <w:basedOn w:val="Normal"/>
    <w:rsid w:val="00E809E5"/>
    <w:pPr>
      <w:ind w:left="566" w:hanging="283"/>
    </w:pPr>
  </w:style>
  <w:style w:type="paragraph" w:styleId="Liste3">
    <w:name w:val="List 3"/>
    <w:basedOn w:val="Normal"/>
    <w:rsid w:val="00E809E5"/>
    <w:pPr>
      <w:ind w:left="849" w:hanging="283"/>
    </w:pPr>
  </w:style>
  <w:style w:type="paragraph" w:styleId="Liste4">
    <w:name w:val="List 4"/>
    <w:basedOn w:val="Normal"/>
    <w:rsid w:val="00E809E5"/>
    <w:pPr>
      <w:ind w:left="1132" w:hanging="283"/>
    </w:pPr>
  </w:style>
  <w:style w:type="paragraph" w:styleId="Liste5">
    <w:name w:val="List 5"/>
    <w:basedOn w:val="Normal"/>
    <w:rsid w:val="00E809E5"/>
    <w:pPr>
      <w:ind w:left="1415" w:hanging="283"/>
    </w:pPr>
  </w:style>
  <w:style w:type="paragraph" w:styleId="ListeDevam">
    <w:name w:val="List Continue"/>
    <w:basedOn w:val="Normal"/>
    <w:rsid w:val="00E809E5"/>
    <w:pPr>
      <w:numPr>
        <w:numId w:val="6"/>
      </w:numPr>
      <w:tabs>
        <w:tab w:val="left" w:pos="400"/>
      </w:tabs>
    </w:pPr>
  </w:style>
  <w:style w:type="paragraph" w:styleId="ListeDevam2">
    <w:name w:val="List Continue 2"/>
    <w:basedOn w:val="ListeDevam"/>
    <w:rsid w:val="00E809E5"/>
    <w:pPr>
      <w:numPr>
        <w:ilvl w:val="1"/>
      </w:numPr>
      <w:tabs>
        <w:tab w:val="clear" w:pos="400"/>
        <w:tab w:val="left" w:pos="800"/>
      </w:tabs>
    </w:pPr>
  </w:style>
  <w:style w:type="paragraph" w:styleId="ListeDevam3">
    <w:name w:val="List Continue 3"/>
    <w:basedOn w:val="ListeDevam"/>
    <w:rsid w:val="00E809E5"/>
    <w:pPr>
      <w:numPr>
        <w:ilvl w:val="2"/>
      </w:numPr>
      <w:tabs>
        <w:tab w:val="clear" w:pos="400"/>
        <w:tab w:val="left" w:pos="1200"/>
      </w:tabs>
    </w:pPr>
  </w:style>
  <w:style w:type="paragraph" w:styleId="ListeDevam4">
    <w:name w:val="List Continue 4"/>
    <w:basedOn w:val="ListeDevam"/>
    <w:rsid w:val="00E809E5"/>
    <w:pPr>
      <w:numPr>
        <w:ilvl w:val="3"/>
      </w:numPr>
      <w:tabs>
        <w:tab w:val="clear" w:pos="400"/>
        <w:tab w:val="left" w:pos="1600"/>
      </w:tabs>
    </w:pPr>
  </w:style>
  <w:style w:type="paragraph" w:styleId="ListeDevam5">
    <w:name w:val="List Continue 5"/>
    <w:basedOn w:val="Normal"/>
    <w:rsid w:val="00E809E5"/>
    <w:pPr>
      <w:ind w:left="1415"/>
    </w:pPr>
  </w:style>
  <w:style w:type="paragraph" w:styleId="ListeMaddemi">
    <w:name w:val="List Bullet"/>
    <w:basedOn w:val="Normal"/>
    <w:autoRedefine/>
    <w:rsid w:val="00E809E5"/>
    <w:pPr>
      <w:numPr>
        <w:numId w:val="7"/>
      </w:numPr>
      <w:ind w:left="357" w:hanging="357"/>
    </w:pPr>
  </w:style>
  <w:style w:type="paragraph" w:styleId="ListeMaddemi2">
    <w:name w:val="List Bullet 2"/>
    <w:basedOn w:val="Normal"/>
    <w:autoRedefine/>
    <w:rsid w:val="00E809E5"/>
    <w:pPr>
      <w:numPr>
        <w:numId w:val="8"/>
      </w:numPr>
    </w:pPr>
  </w:style>
  <w:style w:type="paragraph" w:styleId="ListeMaddemi3">
    <w:name w:val="List Bullet 3"/>
    <w:basedOn w:val="Normal"/>
    <w:autoRedefine/>
    <w:rsid w:val="00E809E5"/>
    <w:pPr>
      <w:numPr>
        <w:numId w:val="9"/>
      </w:numPr>
      <w:ind w:left="1134"/>
    </w:pPr>
  </w:style>
  <w:style w:type="paragraph" w:styleId="ListeMaddemi4">
    <w:name w:val="List Bullet 4"/>
    <w:basedOn w:val="Normal"/>
    <w:autoRedefine/>
    <w:rsid w:val="00E809E5"/>
    <w:pPr>
      <w:numPr>
        <w:numId w:val="10"/>
      </w:numPr>
      <w:ind w:hanging="437"/>
    </w:pPr>
  </w:style>
  <w:style w:type="paragraph" w:styleId="ListeMaddemi5">
    <w:name w:val="List Bullet 5"/>
    <w:basedOn w:val="Normal"/>
    <w:autoRedefine/>
    <w:rsid w:val="00E809E5"/>
    <w:pPr>
      <w:numPr>
        <w:numId w:val="11"/>
      </w:numPr>
    </w:pPr>
  </w:style>
  <w:style w:type="paragraph" w:styleId="ListeNumaras">
    <w:name w:val="List Number"/>
    <w:basedOn w:val="Normal"/>
    <w:rsid w:val="00E809E5"/>
    <w:pPr>
      <w:numPr>
        <w:numId w:val="12"/>
      </w:numPr>
      <w:tabs>
        <w:tab w:val="clear" w:pos="360"/>
        <w:tab w:val="left" w:pos="400"/>
      </w:tabs>
    </w:pPr>
  </w:style>
  <w:style w:type="paragraph" w:styleId="ListeNumaras2">
    <w:name w:val="List Number 2"/>
    <w:basedOn w:val="Normal"/>
    <w:rsid w:val="00E809E5"/>
    <w:pPr>
      <w:numPr>
        <w:ilvl w:val="1"/>
        <w:numId w:val="12"/>
      </w:numPr>
      <w:tabs>
        <w:tab w:val="left" w:pos="800"/>
      </w:tabs>
    </w:pPr>
  </w:style>
  <w:style w:type="paragraph" w:styleId="ListeNumaras3">
    <w:name w:val="List Number 3"/>
    <w:basedOn w:val="Normal"/>
    <w:rsid w:val="00E809E5"/>
    <w:pPr>
      <w:numPr>
        <w:ilvl w:val="2"/>
        <w:numId w:val="12"/>
      </w:numPr>
      <w:tabs>
        <w:tab w:val="left" w:pos="1200"/>
      </w:tabs>
    </w:pPr>
  </w:style>
  <w:style w:type="paragraph" w:styleId="ListeNumaras4">
    <w:name w:val="List Number 4"/>
    <w:basedOn w:val="Normal"/>
    <w:rsid w:val="00E809E5"/>
    <w:pPr>
      <w:numPr>
        <w:ilvl w:val="3"/>
        <w:numId w:val="12"/>
      </w:numPr>
      <w:tabs>
        <w:tab w:val="left" w:pos="1600"/>
      </w:tabs>
    </w:pPr>
  </w:style>
  <w:style w:type="paragraph" w:styleId="ListeNumaras5">
    <w:name w:val="List Number 5"/>
    <w:basedOn w:val="Normal"/>
    <w:rsid w:val="00E809E5"/>
    <w:pPr>
      <w:numPr>
        <w:numId w:val="13"/>
      </w:numPr>
    </w:pPr>
  </w:style>
  <w:style w:type="paragraph" w:styleId="MakroMetni">
    <w:name w:val="macro"/>
    <w:link w:val="MakroMetniChar"/>
    <w:semiHidden/>
    <w:rsid w:val="00E809E5"/>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cs="Cambria"/>
      <w:sz w:val="20"/>
      <w:szCs w:val="20"/>
      <w:lang w:val="en-GB" w:eastAsia="ja-JP"/>
    </w:rPr>
  </w:style>
  <w:style w:type="character" w:customStyle="1" w:styleId="MakroMetniChar">
    <w:name w:val="Makro Metni Char"/>
    <w:basedOn w:val="VarsaylanParagrafYazTipi"/>
    <w:link w:val="MakroMetni"/>
    <w:semiHidden/>
    <w:rsid w:val="00E809E5"/>
    <w:rPr>
      <w:rFonts w:ascii="Courier New" w:eastAsia="MS Mincho" w:hAnsi="Courier New" w:cs="Cambria"/>
      <w:sz w:val="20"/>
      <w:szCs w:val="20"/>
      <w:lang w:val="en-GB" w:eastAsia="ja-JP"/>
    </w:rPr>
  </w:style>
  <w:style w:type="paragraph" w:styleId="MektupAdresi">
    <w:name w:val="envelope address"/>
    <w:basedOn w:val="Normal"/>
    <w:rsid w:val="00E809E5"/>
    <w:pPr>
      <w:framePr w:w="7938" w:h="1985" w:hRule="exact" w:hSpace="141" w:wrap="auto" w:hAnchor="page" w:xAlign="center" w:yAlign="bottom"/>
      <w:ind w:left="2835"/>
    </w:pPr>
    <w:rPr>
      <w:sz w:val="26"/>
    </w:rPr>
  </w:style>
  <w:style w:type="paragraph" w:customStyle="1" w:styleId="na2">
    <w:name w:val="na2"/>
    <w:basedOn w:val="a2"/>
    <w:next w:val="Normal"/>
    <w:rsid w:val="00E809E5"/>
    <w:pPr>
      <w:numPr>
        <w:ilvl w:val="0"/>
        <w:numId w:val="19"/>
      </w:numPr>
      <w:ind w:left="641" w:hanging="641"/>
      <w:jc w:val="left"/>
    </w:pPr>
  </w:style>
  <w:style w:type="paragraph" w:customStyle="1" w:styleId="na3">
    <w:name w:val="na3"/>
    <w:basedOn w:val="a3"/>
    <w:next w:val="Normal"/>
    <w:rsid w:val="00E809E5"/>
    <w:pPr>
      <w:numPr>
        <w:ilvl w:val="1"/>
        <w:numId w:val="19"/>
      </w:numPr>
      <w:ind w:left="879" w:hanging="879"/>
      <w:jc w:val="left"/>
    </w:pPr>
  </w:style>
  <w:style w:type="paragraph" w:customStyle="1" w:styleId="na4">
    <w:name w:val="na4"/>
    <w:basedOn w:val="a4"/>
    <w:next w:val="Normal"/>
    <w:rsid w:val="00E809E5"/>
    <w:pPr>
      <w:numPr>
        <w:ilvl w:val="2"/>
        <w:numId w:val="19"/>
      </w:numPr>
      <w:ind w:left="1140" w:hanging="1140"/>
      <w:jc w:val="left"/>
    </w:pPr>
  </w:style>
  <w:style w:type="paragraph" w:customStyle="1" w:styleId="na5">
    <w:name w:val="na5"/>
    <w:basedOn w:val="a5"/>
    <w:next w:val="Normal"/>
    <w:rsid w:val="00E809E5"/>
    <w:pPr>
      <w:numPr>
        <w:ilvl w:val="3"/>
        <w:numId w:val="19"/>
      </w:numPr>
      <w:ind w:left="1304" w:hanging="1304"/>
      <w:jc w:val="left"/>
    </w:pPr>
  </w:style>
  <w:style w:type="paragraph" w:customStyle="1" w:styleId="na6">
    <w:name w:val="na6"/>
    <w:basedOn w:val="a6"/>
    <w:next w:val="Normal"/>
    <w:rsid w:val="00E809E5"/>
    <w:pPr>
      <w:numPr>
        <w:ilvl w:val="4"/>
        <w:numId w:val="19"/>
      </w:numPr>
      <w:ind w:left="1418" w:hanging="1418"/>
      <w:jc w:val="left"/>
    </w:pPr>
  </w:style>
  <w:style w:type="paragraph" w:styleId="NormalGirinti">
    <w:name w:val="Normal Indent"/>
    <w:basedOn w:val="Normal"/>
    <w:rsid w:val="00E809E5"/>
    <w:pPr>
      <w:ind w:left="708"/>
    </w:pPr>
  </w:style>
  <w:style w:type="paragraph" w:styleId="NotBal">
    <w:name w:val="Note Heading"/>
    <w:basedOn w:val="Normal"/>
    <w:next w:val="Normal"/>
    <w:link w:val="NotBalChar"/>
    <w:rsid w:val="00E809E5"/>
  </w:style>
  <w:style w:type="character" w:customStyle="1" w:styleId="NotBalChar">
    <w:name w:val="Not Başlığı Char"/>
    <w:basedOn w:val="VarsaylanParagrafYazTipi"/>
    <w:link w:val="NotBal"/>
    <w:rsid w:val="00E809E5"/>
    <w:rPr>
      <w:rFonts w:ascii="Cambria" w:hAnsi="Cambria"/>
    </w:rPr>
  </w:style>
  <w:style w:type="paragraph" w:customStyle="1" w:styleId="Note">
    <w:name w:val="Note"/>
    <w:basedOn w:val="Normal"/>
    <w:next w:val="Normal"/>
    <w:rsid w:val="00E809E5"/>
    <w:pPr>
      <w:tabs>
        <w:tab w:val="left" w:pos="960"/>
      </w:tabs>
      <w:spacing w:line="210" w:lineRule="atLeast"/>
    </w:pPr>
    <w:rPr>
      <w:sz w:val="20"/>
    </w:rPr>
  </w:style>
  <w:style w:type="table" w:customStyle="1" w:styleId="OrtaGlgeleme11">
    <w:name w:val="Orta Gölgeleme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E809E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E809E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E809E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E809E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E809E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E809E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E809E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E809E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E809E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E809E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1">
    <w:name w:val="Orta Kılavuz 11"/>
    <w:basedOn w:val="NormalTablo"/>
    <w:uiPriority w:val="67"/>
    <w:rsid w:val="00B941B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E809E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E809E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E809E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E809E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E809E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E809E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E809E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E809E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E809E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E809E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E809E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E809E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B941B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E809E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E809E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E809E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E809E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E809E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E809E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OrtaList2-Vurgu1">
    <w:name w:val="Medium List 2 Accent 1"/>
    <w:basedOn w:val="NormalTablo"/>
    <w:uiPriority w:val="66"/>
    <w:rsid w:val="00E809E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Liste11">
    <w:name w:val="Orta Liste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E809E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E809E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E809E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E809E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E809E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2">
    <w:name w:val="p2"/>
    <w:basedOn w:val="Normal"/>
    <w:next w:val="Normal"/>
    <w:rsid w:val="00E809E5"/>
    <w:pPr>
      <w:tabs>
        <w:tab w:val="left" w:pos="539"/>
      </w:tabs>
    </w:pPr>
  </w:style>
  <w:style w:type="paragraph" w:customStyle="1" w:styleId="p3">
    <w:name w:val="p3"/>
    <w:basedOn w:val="Normal"/>
    <w:next w:val="Normal"/>
    <w:rsid w:val="00E809E5"/>
    <w:pPr>
      <w:tabs>
        <w:tab w:val="left" w:pos="658"/>
      </w:tabs>
    </w:pPr>
  </w:style>
  <w:style w:type="paragraph" w:customStyle="1" w:styleId="p4">
    <w:name w:val="p4"/>
    <w:basedOn w:val="Normal"/>
    <w:next w:val="Normal"/>
    <w:rsid w:val="00E809E5"/>
    <w:pPr>
      <w:tabs>
        <w:tab w:val="left" w:pos="941"/>
      </w:tabs>
    </w:pPr>
  </w:style>
  <w:style w:type="paragraph" w:customStyle="1" w:styleId="p5">
    <w:name w:val="p5"/>
    <w:basedOn w:val="Normal"/>
    <w:next w:val="Normal"/>
    <w:rsid w:val="00E809E5"/>
    <w:pPr>
      <w:tabs>
        <w:tab w:val="left" w:pos="1077"/>
      </w:tabs>
    </w:pPr>
  </w:style>
  <w:style w:type="paragraph" w:customStyle="1" w:styleId="p6">
    <w:name w:val="p6"/>
    <w:basedOn w:val="Normal"/>
    <w:next w:val="Normal"/>
    <w:rsid w:val="00E809E5"/>
    <w:pPr>
      <w:tabs>
        <w:tab w:val="left" w:pos="1191"/>
      </w:tabs>
    </w:pPr>
  </w:style>
  <w:style w:type="paragraph" w:customStyle="1" w:styleId="RefNorm">
    <w:name w:val="RefNorm"/>
    <w:basedOn w:val="Normal"/>
    <w:next w:val="Normal"/>
    <w:rsid w:val="00E809E5"/>
  </w:style>
  <w:style w:type="table" w:customStyle="1" w:styleId="RenkliGlgeleme1">
    <w:name w:val="Renkli Gölgeleme1"/>
    <w:basedOn w:val="NormalTablo"/>
    <w:uiPriority w:val="71"/>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Klavuz1">
    <w:name w:val="Renkli Kılavuz1"/>
    <w:basedOn w:val="NormalTablo"/>
    <w:uiPriority w:val="73"/>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RenkliListe1">
    <w:name w:val="Renkli Liste1"/>
    <w:basedOn w:val="NormalTablo"/>
    <w:uiPriority w:val="72"/>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styleId="SatrNumaras">
    <w:name w:val="line number"/>
    <w:rsid w:val="00E809E5"/>
    <w:rPr>
      <w:noProof w:val="0"/>
      <w:lang w:val="fr-FR"/>
    </w:rPr>
  </w:style>
  <w:style w:type="paragraph" w:styleId="Selamlama">
    <w:name w:val="Salutation"/>
    <w:basedOn w:val="Normal"/>
    <w:next w:val="Normal"/>
    <w:link w:val="SelamlamaChar"/>
    <w:rsid w:val="00E809E5"/>
  </w:style>
  <w:style w:type="character" w:customStyle="1" w:styleId="SelamlamaChar">
    <w:name w:val="Selamlama Char"/>
    <w:basedOn w:val="VarsaylanParagrafYazTipi"/>
    <w:link w:val="Selamlama"/>
    <w:rsid w:val="00E809E5"/>
    <w:rPr>
      <w:rFonts w:ascii="Cambria" w:hAnsi="Cambria"/>
    </w:rPr>
  </w:style>
  <w:style w:type="character" w:styleId="SonnotBavurusu">
    <w:name w:val="endnote reference"/>
    <w:semiHidden/>
    <w:rsid w:val="00E809E5"/>
    <w:rPr>
      <w:noProof w:val="0"/>
      <w:vertAlign w:val="superscript"/>
      <w:lang w:val="fr-FR"/>
    </w:rPr>
  </w:style>
  <w:style w:type="paragraph" w:styleId="SonnotMetni">
    <w:name w:val="endnote text"/>
    <w:basedOn w:val="Normal"/>
    <w:link w:val="SonnotMetniChar"/>
    <w:semiHidden/>
    <w:rsid w:val="00E809E5"/>
  </w:style>
  <w:style w:type="character" w:customStyle="1" w:styleId="SonnotMetniChar">
    <w:name w:val="Sonnot Metni Char"/>
    <w:basedOn w:val="VarsaylanParagrafYazTipi"/>
    <w:link w:val="SonnotMetni"/>
    <w:semiHidden/>
    <w:rsid w:val="00E809E5"/>
    <w:rPr>
      <w:rFonts w:ascii="Cambria" w:hAnsi="Cambria"/>
    </w:rPr>
  </w:style>
  <w:style w:type="paragraph" w:customStyle="1" w:styleId="Special">
    <w:name w:val="Special"/>
    <w:basedOn w:val="Normal"/>
    <w:next w:val="Normal"/>
    <w:rsid w:val="00E809E5"/>
  </w:style>
  <w:style w:type="paragraph" w:styleId="ekillerTablosu">
    <w:name w:val="table of figures"/>
    <w:basedOn w:val="Normal"/>
    <w:next w:val="Normal"/>
    <w:rsid w:val="00E809E5"/>
    <w:pPr>
      <w:ind w:left="851" w:right="499" w:hanging="851"/>
    </w:pPr>
  </w:style>
  <w:style w:type="paragraph" w:customStyle="1" w:styleId="Tablefootnote">
    <w:name w:val="Table footnote"/>
    <w:basedOn w:val="Normal"/>
    <w:rsid w:val="00E809E5"/>
    <w:pPr>
      <w:tabs>
        <w:tab w:val="left" w:pos="340"/>
      </w:tabs>
      <w:spacing w:before="60" w:after="60" w:line="190" w:lineRule="atLeast"/>
    </w:pPr>
    <w:rPr>
      <w:sz w:val="18"/>
    </w:rPr>
  </w:style>
  <w:style w:type="paragraph" w:customStyle="1" w:styleId="Tabletext10">
    <w:name w:val="Table text (10)"/>
    <w:basedOn w:val="Normal"/>
    <w:rsid w:val="00E809E5"/>
    <w:pPr>
      <w:spacing w:before="60" w:after="60"/>
    </w:pPr>
    <w:rPr>
      <w:sz w:val="20"/>
    </w:rPr>
  </w:style>
  <w:style w:type="paragraph" w:customStyle="1" w:styleId="Tabletext7">
    <w:name w:val="Table text (7)"/>
    <w:basedOn w:val="Normal"/>
    <w:rsid w:val="00E809E5"/>
    <w:pPr>
      <w:spacing w:before="60" w:after="60" w:line="170" w:lineRule="atLeast"/>
    </w:pPr>
    <w:rPr>
      <w:sz w:val="14"/>
      <w:szCs w:val="14"/>
    </w:rPr>
  </w:style>
  <w:style w:type="paragraph" w:customStyle="1" w:styleId="Tabletext8">
    <w:name w:val="Table text (8)"/>
    <w:basedOn w:val="Normal"/>
    <w:rsid w:val="00E809E5"/>
    <w:pPr>
      <w:spacing w:before="60" w:after="60" w:line="190" w:lineRule="atLeast"/>
    </w:pPr>
    <w:rPr>
      <w:sz w:val="16"/>
      <w:szCs w:val="16"/>
    </w:rPr>
  </w:style>
  <w:style w:type="paragraph" w:customStyle="1" w:styleId="Tabletext9">
    <w:name w:val="Table text (9)"/>
    <w:basedOn w:val="Normal"/>
    <w:rsid w:val="00E809E5"/>
    <w:pPr>
      <w:spacing w:before="60" w:after="60" w:line="210" w:lineRule="atLeast"/>
    </w:pPr>
    <w:rPr>
      <w:sz w:val="18"/>
      <w:szCs w:val="18"/>
    </w:rPr>
  </w:style>
  <w:style w:type="paragraph" w:customStyle="1" w:styleId="Tabletitle">
    <w:name w:val="Table title"/>
    <w:basedOn w:val="Normal"/>
    <w:next w:val="Normal"/>
    <w:rsid w:val="00E809E5"/>
    <w:pPr>
      <w:keepNext/>
      <w:suppressAutoHyphens/>
      <w:spacing w:before="120" w:line="230" w:lineRule="exact"/>
      <w:jc w:val="center"/>
    </w:pPr>
    <w:rPr>
      <w:b/>
    </w:rPr>
  </w:style>
  <w:style w:type="table" w:customStyle="1" w:styleId="TableFormula">
    <w:name w:val="Table_Formula"/>
    <w:basedOn w:val="NormalTablo"/>
    <w:uiPriority w:val="99"/>
    <w:locked/>
    <w:rsid w:val="00E809E5"/>
    <w:pPr>
      <w:spacing w:after="0" w:line="240" w:lineRule="auto"/>
      <w:jc w:val="both"/>
    </w:pPr>
    <w:rPr>
      <w:rFonts w:ascii="Cambria" w:eastAsia="Cambria" w:hAnsi="Cambria" w:cs="Cambria"/>
      <w:sz w:val="20"/>
      <w:szCs w:val="20"/>
      <w:lang w:val="en-US" w:eastAsia="de-DE"/>
    </w:rPr>
    <w:tblPr>
      <w:tblInd w:w="403" w:type="dxa"/>
      <w:tblCellMar>
        <w:top w:w="28" w:type="dxa"/>
        <w:left w:w="403" w:type="dxa"/>
        <w:bottom w:w="28" w:type="dxa"/>
        <w:right w:w="0" w:type="dxa"/>
      </w:tblCellMar>
    </w:tblPr>
  </w:style>
  <w:style w:type="character" w:customStyle="1" w:styleId="TableFootNoteXref">
    <w:name w:val="TableFootNoteXref"/>
    <w:rsid w:val="00E809E5"/>
    <w:rPr>
      <w:noProof/>
      <w:position w:val="6"/>
      <w:sz w:val="16"/>
      <w:lang w:val="tr-TR"/>
    </w:rPr>
  </w:style>
  <w:style w:type="table" w:styleId="Tablo3Befektler1">
    <w:name w:val="Table 3D effects 1"/>
    <w:basedOn w:val="NormalTablo"/>
    <w:rsid w:val="00E809E5"/>
    <w:pPr>
      <w:spacing w:after="240" w:line="230" w:lineRule="atLeast"/>
      <w:jc w:val="both"/>
    </w:pPr>
    <w:rPr>
      <w:rFonts w:ascii="Cambria" w:eastAsia="Cambria" w:hAnsi="Cambria" w:cs="Cambria"/>
      <w:sz w:val="20"/>
      <w:szCs w:val="20"/>
      <w:lang w:val="en-US" w:eastAsia="de-DE"/>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rsid w:val="00E809E5"/>
    <w:pPr>
      <w:spacing w:after="240" w:line="230" w:lineRule="atLeast"/>
      <w:jc w:val="both"/>
    </w:pPr>
    <w:rPr>
      <w:rFonts w:ascii="Cambria" w:eastAsia="Cambria" w:hAnsi="Cambria" w:cs="Cambria"/>
      <w:sz w:val="20"/>
      <w:szCs w:val="20"/>
      <w:lang w:val="en-US" w:eastAsia="de-DE"/>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rsid w:val="00E809E5"/>
    <w:pPr>
      <w:spacing w:after="240" w:line="230" w:lineRule="atLeast"/>
      <w:jc w:val="both"/>
    </w:pPr>
    <w:rPr>
      <w:rFonts w:ascii="Cambria" w:eastAsia="Cambria" w:hAnsi="Cambria" w:cs="Cambria"/>
      <w:sz w:val="20"/>
      <w:szCs w:val="20"/>
      <w:lang w:val="en-US" w:eastAsia="de-DE"/>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rsid w:val="00E809E5"/>
    <w:pPr>
      <w:spacing w:after="240" w:line="230" w:lineRule="atLeast"/>
      <w:jc w:val="both"/>
    </w:pPr>
    <w:rPr>
      <w:rFonts w:ascii="Cambria" w:eastAsia="Cambria" w:hAnsi="Cambria" w:cs="Cambria"/>
      <w:sz w:val="20"/>
      <w:szCs w:val="20"/>
      <w:lang w:val="en-US" w:eastAsia="de-DE"/>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rsid w:val="00E809E5"/>
    <w:pPr>
      <w:spacing w:after="240" w:line="230" w:lineRule="atLeast"/>
      <w:jc w:val="both"/>
    </w:pPr>
    <w:rPr>
      <w:rFonts w:ascii="Cambria" w:eastAsia="Cambria" w:hAnsi="Cambria" w:cs="Cambria"/>
      <w:sz w:val="20"/>
      <w:szCs w:val="20"/>
      <w:lang w:val="en-US" w:eastAsia="de-DE"/>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1">
    <w:name w:val="Table Simple 1"/>
    <w:basedOn w:val="NormalTablo"/>
    <w:rsid w:val="00E809E5"/>
    <w:pPr>
      <w:spacing w:after="240" w:line="230" w:lineRule="atLeast"/>
      <w:jc w:val="both"/>
    </w:pPr>
    <w:rPr>
      <w:rFonts w:ascii="Cambria" w:eastAsia="Cambria" w:hAnsi="Cambria" w:cs="Cambria"/>
      <w:sz w:val="20"/>
      <w:szCs w:val="20"/>
      <w:lang w:val="en-US" w:eastAsia="de-DE"/>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rsid w:val="00E809E5"/>
    <w:pPr>
      <w:spacing w:after="240" w:line="230" w:lineRule="atLeast"/>
      <w:jc w:val="both"/>
    </w:pPr>
    <w:rPr>
      <w:rFonts w:ascii="Cambria" w:eastAsia="Cambria" w:hAnsi="Cambria" w:cs="Cambria"/>
      <w:sz w:val="20"/>
      <w:szCs w:val="20"/>
      <w:lang w:val="en-US" w:eastAsia="de-DE"/>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rsid w:val="00E809E5"/>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da">
    <w:name w:val="Table Contemporary"/>
    <w:basedOn w:val="NormalTablo"/>
    <w:rsid w:val="00E809E5"/>
    <w:pPr>
      <w:spacing w:after="240" w:line="230" w:lineRule="atLeast"/>
      <w:jc w:val="both"/>
    </w:pPr>
    <w:rPr>
      <w:rFonts w:ascii="Cambria" w:eastAsia="Cambria" w:hAnsi="Cambria" w:cs="Cambria"/>
      <w:sz w:val="20"/>
      <w:szCs w:val="20"/>
      <w:lang w:val="en-US" w:eastAsia="de-DE"/>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Klavuz1">
    <w:name w:val="Table Grid 1"/>
    <w:basedOn w:val="NormalTablo"/>
    <w:rsid w:val="00E809E5"/>
    <w:pPr>
      <w:spacing w:after="240" w:line="230" w:lineRule="atLeast"/>
      <w:jc w:val="both"/>
    </w:pPr>
    <w:rPr>
      <w:rFonts w:ascii="Cambria" w:eastAsia="Cambria" w:hAnsi="Cambria" w:cs="Cambria"/>
      <w:sz w:val="20"/>
      <w:szCs w:val="20"/>
      <w:lang w:val="en-US" w:eastAsia="de-DE"/>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rsid w:val="00E809E5"/>
    <w:pPr>
      <w:spacing w:after="240" w:line="230" w:lineRule="atLeast"/>
      <w:jc w:val="both"/>
    </w:pPr>
    <w:rPr>
      <w:rFonts w:ascii="Cambria" w:eastAsia="Cambria" w:hAnsi="Cambria" w:cs="Cambria"/>
      <w:sz w:val="20"/>
      <w:szCs w:val="20"/>
      <w:lang w:val="en-US" w:eastAsia="de-DE"/>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rsid w:val="00E809E5"/>
    <w:pPr>
      <w:spacing w:after="240" w:line="230" w:lineRule="atLeast"/>
      <w:jc w:val="both"/>
    </w:pPr>
    <w:rPr>
      <w:rFonts w:ascii="Cambria" w:eastAsia="Cambria" w:hAnsi="Cambria" w:cs="Cambria"/>
      <w:sz w:val="20"/>
      <w:szCs w:val="20"/>
      <w:lang w:val="en-US" w:eastAsia="de-DE"/>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rsid w:val="00E809E5"/>
    <w:pPr>
      <w:spacing w:after="240" w:line="230" w:lineRule="atLeast"/>
      <w:jc w:val="both"/>
    </w:pPr>
    <w:rPr>
      <w:rFonts w:ascii="Cambria" w:eastAsia="Cambria" w:hAnsi="Cambria" w:cs="Cambria"/>
      <w:sz w:val="20"/>
      <w:szCs w:val="20"/>
      <w:lang w:val="en-US" w:eastAsia="de-DE"/>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rsid w:val="00E809E5"/>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rsid w:val="00E809E5"/>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rsid w:val="00E809E5"/>
    <w:pPr>
      <w:spacing w:after="240" w:line="230" w:lineRule="atLeast"/>
      <w:jc w:val="both"/>
    </w:pPr>
    <w:rPr>
      <w:rFonts w:ascii="Cambria" w:eastAsia="Cambria" w:hAnsi="Cambria" w:cs="Cambria"/>
      <w:b/>
      <w:bCs/>
      <w:sz w:val="20"/>
      <w:szCs w:val="20"/>
      <w:lang w:val="en-US" w:eastAsia="de-DE"/>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rsid w:val="00E809E5"/>
    <w:pPr>
      <w:spacing w:after="240" w:line="230" w:lineRule="atLeast"/>
      <w:jc w:val="both"/>
    </w:pPr>
    <w:rPr>
      <w:rFonts w:ascii="Cambria" w:eastAsia="Cambria" w:hAnsi="Cambria" w:cs="Cambria"/>
      <w:sz w:val="20"/>
      <w:szCs w:val="20"/>
      <w:lang w:val="en-US" w:eastAsia="de-DE"/>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sik1">
    <w:name w:val="Table Classic 1"/>
    <w:basedOn w:val="NormalTablo"/>
    <w:rsid w:val="00E809E5"/>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rsid w:val="00E809E5"/>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rsid w:val="00E809E5"/>
    <w:pPr>
      <w:spacing w:after="240" w:line="230" w:lineRule="atLeast"/>
      <w:jc w:val="both"/>
    </w:pPr>
    <w:rPr>
      <w:rFonts w:ascii="Cambria" w:eastAsia="Cambria" w:hAnsi="Cambria" w:cs="Cambria"/>
      <w:color w:val="000080"/>
      <w:sz w:val="20"/>
      <w:szCs w:val="20"/>
      <w:lang w:val="en-US" w:eastAsia="de-DE"/>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rsid w:val="00E809E5"/>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Liste1">
    <w:name w:val="Table List 1"/>
    <w:basedOn w:val="NormalTablo"/>
    <w:rsid w:val="00E809E5"/>
    <w:pPr>
      <w:spacing w:after="240" w:line="230" w:lineRule="atLeast"/>
      <w:jc w:val="both"/>
    </w:pPr>
    <w:rPr>
      <w:rFonts w:ascii="Cambria" w:eastAsia="Cambria" w:hAnsi="Cambria" w:cs="Cambria"/>
      <w:sz w:val="20"/>
      <w:szCs w:val="20"/>
      <w:lang w:val="en-US" w:eastAsia="de-DE"/>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rsid w:val="00E809E5"/>
    <w:pPr>
      <w:spacing w:after="240" w:line="230" w:lineRule="atLeast"/>
      <w:jc w:val="both"/>
    </w:pPr>
    <w:rPr>
      <w:rFonts w:ascii="Cambria" w:eastAsia="Cambria" w:hAnsi="Cambria" w:cs="Cambria"/>
      <w:sz w:val="20"/>
      <w:szCs w:val="20"/>
      <w:lang w:val="en-US" w:eastAsia="de-DE"/>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rsid w:val="00E809E5"/>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rsid w:val="00E809E5"/>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rsid w:val="00E809E5"/>
    <w:pPr>
      <w:spacing w:after="240" w:line="230" w:lineRule="atLeast"/>
      <w:jc w:val="both"/>
    </w:pPr>
    <w:rPr>
      <w:rFonts w:ascii="Cambria" w:eastAsia="Cambria" w:hAnsi="Cambria" w:cs="Cambria"/>
      <w:sz w:val="20"/>
      <w:szCs w:val="20"/>
      <w:lang w:val="en-US" w:eastAsia="de-DE"/>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rsid w:val="00E809E5"/>
    <w:pPr>
      <w:spacing w:after="240" w:line="230" w:lineRule="atLeast"/>
      <w:jc w:val="both"/>
    </w:pPr>
    <w:rPr>
      <w:rFonts w:ascii="Cambria" w:eastAsia="Cambria" w:hAnsi="Cambria" w:cs="Cambria"/>
      <w:sz w:val="20"/>
      <w:szCs w:val="20"/>
      <w:lang w:val="en-US" w:eastAsia="de-DE"/>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rsid w:val="00E809E5"/>
    <w:pPr>
      <w:spacing w:after="240" w:line="230" w:lineRule="atLeast"/>
      <w:jc w:val="both"/>
    </w:pPr>
    <w:rPr>
      <w:rFonts w:ascii="Cambria" w:eastAsia="Cambria" w:hAnsi="Cambria" w:cs="Cambria"/>
      <w:sz w:val="20"/>
      <w:szCs w:val="20"/>
      <w:lang w:val="en-US" w:eastAsia="de-DE"/>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rsid w:val="00E809E5"/>
    <w:pPr>
      <w:spacing w:after="240" w:line="230" w:lineRule="atLeast"/>
      <w:jc w:val="both"/>
    </w:pPr>
    <w:rPr>
      <w:rFonts w:ascii="Cambria" w:eastAsia="Cambria" w:hAnsi="Cambria" w:cs="Cambria"/>
      <w:sz w:val="20"/>
      <w:szCs w:val="20"/>
      <w:lang w:val="en-US" w:eastAsia="de-DE"/>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rsid w:val="00E809E5"/>
    <w:pPr>
      <w:spacing w:after="240" w:line="230" w:lineRule="atLeast"/>
      <w:jc w:val="both"/>
    </w:pPr>
    <w:rPr>
      <w:rFonts w:ascii="Cambria" w:eastAsia="Cambria" w:hAnsi="Cambria" w:cs="Cambria"/>
      <w:sz w:val="20"/>
      <w:szCs w:val="20"/>
      <w:lang w:val="en-US" w:eastAsia="de-DE"/>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Renkli1">
    <w:name w:val="Table Colorful 1"/>
    <w:basedOn w:val="NormalTablo"/>
    <w:rsid w:val="00E809E5"/>
    <w:pPr>
      <w:spacing w:after="240" w:line="230" w:lineRule="atLeast"/>
      <w:jc w:val="both"/>
    </w:pPr>
    <w:rPr>
      <w:rFonts w:ascii="Cambria" w:eastAsia="Cambria" w:hAnsi="Cambria" w:cs="Cambria"/>
      <w:color w:val="FFFFFF"/>
      <w:sz w:val="20"/>
      <w:szCs w:val="20"/>
      <w:lang w:val="en-US" w:eastAsia="de-DE"/>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rsid w:val="00E809E5"/>
    <w:pPr>
      <w:spacing w:after="240" w:line="230" w:lineRule="atLeast"/>
      <w:jc w:val="both"/>
    </w:pPr>
    <w:rPr>
      <w:rFonts w:ascii="Cambria" w:eastAsia="Cambria" w:hAnsi="Cambria" w:cs="Cambria"/>
      <w:sz w:val="20"/>
      <w:szCs w:val="20"/>
      <w:lang w:val="en-US" w:eastAsia="de-DE"/>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rsid w:val="00E809E5"/>
    <w:pPr>
      <w:spacing w:after="240" w:line="230" w:lineRule="atLeast"/>
      <w:jc w:val="both"/>
    </w:pPr>
    <w:rPr>
      <w:rFonts w:ascii="Cambria" w:eastAsia="Cambria" w:hAnsi="Cambria" w:cs="Cambria"/>
      <w:sz w:val="20"/>
      <w:szCs w:val="20"/>
      <w:lang w:val="en-US" w:eastAsia="de-DE"/>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rsid w:val="00E809E5"/>
    <w:pPr>
      <w:spacing w:after="240" w:line="230" w:lineRule="atLeast"/>
      <w:jc w:val="both"/>
    </w:pPr>
    <w:rPr>
      <w:rFonts w:ascii="Cambria" w:eastAsia="Cambria" w:hAnsi="Cambria" w:cs="Cambria"/>
      <w:b/>
      <w:bCs/>
      <w:sz w:val="20"/>
      <w:szCs w:val="20"/>
      <w:lang w:val="en-US" w:eastAsia="de-DE"/>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rsid w:val="00E809E5"/>
    <w:pPr>
      <w:spacing w:after="240" w:line="230" w:lineRule="atLeast"/>
      <w:jc w:val="both"/>
    </w:pPr>
    <w:rPr>
      <w:rFonts w:ascii="Cambria" w:eastAsia="Cambria" w:hAnsi="Cambria" w:cs="Cambria"/>
      <w:b/>
      <w:bCs/>
      <w:sz w:val="20"/>
      <w:szCs w:val="20"/>
      <w:lang w:val="en-US" w:eastAsia="de-DE"/>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rsid w:val="00E809E5"/>
    <w:pPr>
      <w:spacing w:after="240" w:line="230" w:lineRule="atLeast"/>
      <w:jc w:val="both"/>
    </w:pPr>
    <w:rPr>
      <w:rFonts w:ascii="Cambria" w:eastAsia="Cambria" w:hAnsi="Cambria" w:cs="Cambria"/>
      <w:b/>
      <w:bCs/>
      <w:sz w:val="20"/>
      <w:szCs w:val="20"/>
      <w:lang w:val="en-US" w:eastAsia="de-DE"/>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rsid w:val="00E809E5"/>
    <w:pPr>
      <w:spacing w:after="240" w:line="230" w:lineRule="atLeast"/>
      <w:jc w:val="both"/>
    </w:pPr>
    <w:rPr>
      <w:rFonts w:ascii="Cambria" w:eastAsia="Cambria" w:hAnsi="Cambria" w:cs="Cambria"/>
      <w:sz w:val="20"/>
      <w:szCs w:val="20"/>
      <w:lang w:val="en-US" w:eastAsia="de-DE"/>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rsid w:val="00E809E5"/>
    <w:pPr>
      <w:spacing w:after="240" w:line="230" w:lineRule="atLeast"/>
      <w:jc w:val="both"/>
    </w:pPr>
    <w:rPr>
      <w:rFonts w:ascii="Cambria" w:eastAsia="Cambria" w:hAnsi="Cambria" w:cs="Cambria"/>
      <w:sz w:val="20"/>
      <w:szCs w:val="20"/>
      <w:lang w:val="en-US" w:eastAsia="de-DE"/>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Temas">
    <w:name w:val="Table Theme"/>
    <w:basedOn w:val="NormalTablo"/>
    <w:rsid w:val="00E809E5"/>
    <w:pPr>
      <w:spacing w:after="240" w:line="230" w:lineRule="atLeast"/>
      <w:jc w:val="both"/>
    </w:pPr>
    <w:rPr>
      <w:rFonts w:ascii="Cambria" w:eastAsia="Cambria" w:hAnsi="Cambria" w:cs="Cambria"/>
      <w:sz w:val="20"/>
      <w:szCs w:val="20"/>
      <w:lang w:val="en-US"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oWeb1">
    <w:name w:val="Table Web 1"/>
    <w:basedOn w:val="NormalTablo"/>
    <w:rsid w:val="00E809E5"/>
    <w:pPr>
      <w:spacing w:after="240" w:line="230" w:lineRule="atLeast"/>
      <w:jc w:val="both"/>
    </w:pPr>
    <w:rPr>
      <w:rFonts w:ascii="Cambria" w:eastAsia="Cambria" w:hAnsi="Cambria" w:cs="Cambria"/>
      <w:sz w:val="20"/>
      <w:szCs w:val="20"/>
      <w:lang w:val="en-US" w:eastAsia="de-DE"/>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rsid w:val="00E809E5"/>
    <w:pPr>
      <w:spacing w:after="240" w:line="230" w:lineRule="atLeast"/>
      <w:jc w:val="both"/>
    </w:pPr>
    <w:rPr>
      <w:rFonts w:ascii="Cambria" w:eastAsia="Cambria" w:hAnsi="Cambria" w:cs="Cambria"/>
      <w:sz w:val="20"/>
      <w:szCs w:val="20"/>
      <w:lang w:val="en-US" w:eastAsia="de-DE"/>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rsid w:val="00E809E5"/>
    <w:pPr>
      <w:spacing w:after="240" w:line="230" w:lineRule="atLeast"/>
      <w:jc w:val="both"/>
    </w:pPr>
    <w:rPr>
      <w:rFonts w:ascii="Cambria" w:eastAsia="Cambria" w:hAnsi="Cambria" w:cs="Cambria"/>
      <w:sz w:val="20"/>
      <w:szCs w:val="20"/>
      <w:lang w:val="en-US" w:eastAsia="de-DE"/>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Zarif">
    <w:name w:val="Table Elegant"/>
    <w:basedOn w:val="NormalTablo"/>
    <w:rsid w:val="00E809E5"/>
    <w:pPr>
      <w:spacing w:after="240" w:line="230" w:lineRule="atLeast"/>
      <w:jc w:val="both"/>
    </w:pPr>
    <w:rPr>
      <w:rFonts w:ascii="Cambria" w:eastAsia="Cambria" w:hAnsi="Cambria" w:cs="Cambria"/>
      <w:sz w:val="20"/>
      <w:szCs w:val="20"/>
      <w:lang w:val="en-US" w:eastAsia="de-DE"/>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arih">
    <w:name w:val="Date"/>
    <w:basedOn w:val="Normal"/>
    <w:next w:val="Normal"/>
    <w:link w:val="TarihChar"/>
    <w:rsid w:val="00E809E5"/>
  </w:style>
  <w:style w:type="character" w:customStyle="1" w:styleId="TarihChar">
    <w:name w:val="Tarih Char"/>
    <w:basedOn w:val="VarsaylanParagrafYazTipi"/>
    <w:link w:val="Tarih"/>
    <w:rsid w:val="00E809E5"/>
    <w:rPr>
      <w:rFonts w:ascii="Cambria" w:hAnsi="Cambria"/>
    </w:rPr>
  </w:style>
  <w:style w:type="paragraph" w:customStyle="1" w:styleId="Terms">
    <w:name w:val="Term(s)"/>
    <w:basedOn w:val="Normal"/>
    <w:next w:val="Definition"/>
    <w:rsid w:val="00E809E5"/>
    <w:pPr>
      <w:keepNext/>
      <w:suppressAutoHyphens/>
    </w:pPr>
    <w:rPr>
      <w:b/>
    </w:rPr>
  </w:style>
  <w:style w:type="paragraph" w:customStyle="1" w:styleId="TermNum">
    <w:name w:val="TermNum"/>
    <w:basedOn w:val="Normal"/>
    <w:next w:val="Terms"/>
    <w:rsid w:val="00E809E5"/>
    <w:pPr>
      <w:keepNext/>
      <w:spacing w:after="0"/>
    </w:pPr>
    <w:rPr>
      <w:b/>
    </w:rPr>
  </w:style>
  <w:style w:type="character" w:styleId="YerTutucuMetni">
    <w:name w:val="Placeholder Text"/>
    <w:basedOn w:val="VarsaylanParagrafYazTipi"/>
    <w:uiPriority w:val="99"/>
    <w:semiHidden/>
    <w:rsid w:val="00E809E5"/>
    <w:rPr>
      <w:color w:val="808080"/>
    </w:rPr>
  </w:style>
  <w:style w:type="paragraph" w:styleId="ZarfDn">
    <w:name w:val="envelope return"/>
    <w:basedOn w:val="Normal"/>
    <w:rsid w:val="00E809E5"/>
  </w:style>
  <w:style w:type="paragraph" w:customStyle="1" w:styleId="zzISOforeword">
    <w:name w:val="zz ISO foreword"/>
    <w:basedOn w:val="Introduction"/>
    <w:next w:val="Normal"/>
    <w:rsid w:val="00E809E5"/>
  </w:style>
  <w:style w:type="paragraph" w:customStyle="1" w:styleId="zzBiblio">
    <w:name w:val="zzBiblio"/>
    <w:basedOn w:val="Normal"/>
    <w:next w:val="BiblioEntry"/>
    <w:rsid w:val="00E809E5"/>
    <w:pPr>
      <w:pageBreakBefore/>
      <w:spacing w:after="760" w:line="310" w:lineRule="exact"/>
      <w:jc w:val="center"/>
      <w:outlineLvl w:val="0"/>
    </w:pPr>
    <w:rPr>
      <w:b/>
      <w:sz w:val="28"/>
      <w:szCs w:val="28"/>
    </w:rPr>
  </w:style>
  <w:style w:type="paragraph" w:customStyle="1" w:styleId="zzContents">
    <w:name w:val="zzContents"/>
    <w:basedOn w:val="Introduction"/>
    <w:next w:val="T1"/>
    <w:rsid w:val="00E809E5"/>
    <w:pPr>
      <w:tabs>
        <w:tab w:val="clear" w:pos="400"/>
      </w:tabs>
    </w:pPr>
    <w:rPr>
      <w:sz w:val="30"/>
      <w:szCs w:val="30"/>
    </w:rPr>
  </w:style>
  <w:style w:type="paragraph" w:customStyle="1" w:styleId="zzCopyright">
    <w:name w:val="zzCopyright"/>
    <w:basedOn w:val="Normal"/>
    <w:next w:val="Normal"/>
    <w:rsid w:val="00E809E5"/>
    <w:pPr>
      <w:pBdr>
        <w:top w:val="single" w:sz="4" w:space="1" w:color="0000FF"/>
        <w:left w:val="single" w:sz="4" w:space="4" w:color="0000FF"/>
        <w:bottom w:val="single" w:sz="4" w:space="1" w:color="0000FF"/>
        <w:right w:val="single" w:sz="4" w:space="4" w:color="0000FF"/>
      </w:pBdr>
      <w:tabs>
        <w:tab w:val="left" w:pos="514"/>
        <w:tab w:val="left" w:pos="9623"/>
      </w:tabs>
      <w:ind w:left="284" w:right="284"/>
    </w:pPr>
  </w:style>
  <w:style w:type="paragraph" w:customStyle="1" w:styleId="zzCover">
    <w:name w:val="zzCover"/>
    <w:basedOn w:val="Normal"/>
    <w:rsid w:val="00E809E5"/>
    <w:pPr>
      <w:spacing w:after="220"/>
      <w:jc w:val="right"/>
    </w:pPr>
    <w:rPr>
      <w:b/>
      <w:color w:val="000000"/>
      <w:sz w:val="26"/>
    </w:rPr>
  </w:style>
  <w:style w:type="paragraph" w:customStyle="1" w:styleId="zzForeword">
    <w:name w:val="zzForeword"/>
    <w:basedOn w:val="Introduction"/>
    <w:next w:val="Normal"/>
    <w:rsid w:val="00E809E5"/>
    <w:pPr>
      <w:tabs>
        <w:tab w:val="clear" w:pos="400"/>
      </w:tabs>
    </w:pPr>
  </w:style>
  <w:style w:type="paragraph" w:customStyle="1" w:styleId="zzHelp">
    <w:name w:val="zzHelp"/>
    <w:basedOn w:val="Normal"/>
    <w:rsid w:val="00E809E5"/>
    <w:rPr>
      <w:color w:val="008000"/>
    </w:rPr>
  </w:style>
  <w:style w:type="paragraph" w:customStyle="1" w:styleId="zzIndex">
    <w:name w:val="zzIndex"/>
    <w:basedOn w:val="zzBiblio"/>
    <w:next w:val="DizinBal"/>
    <w:rsid w:val="00E809E5"/>
    <w:rPr>
      <w:sz w:val="30"/>
      <w:szCs w:val="30"/>
    </w:rPr>
  </w:style>
  <w:style w:type="table" w:customStyle="1" w:styleId="DzTablo11">
    <w:name w:val="Düz Tablo 11"/>
    <w:basedOn w:val="NormalTablo"/>
    <w:uiPriority w:val="41"/>
    <w:rsid w:val="00E809E5"/>
    <w:pPr>
      <w:spacing w:after="0" w:line="240" w:lineRule="auto"/>
      <w:jc w:val="both"/>
    </w:pPr>
    <w:rPr>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1">
    <w:name w:val="Düz Tablo 21"/>
    <w:basedOn w:val="NormalTablo"/>
    <w:uiPriority w:val="42"/>
    <w:rsid w:val="00E809E5"/>
    <w:pPr>
      <w:spacing w:after="0" w:line="240" w:lineRule="auto"/>
      <w:jc w:val="both"/>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1">
    <w:name w:val="Düz Tablo 31"/>
    <w:basedOn w:val="NormalTablo"/>
    <w:uiPriority w:val="43"/>
    <w:rsid w:val="00E809E5"/>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uiPriority w:val="44"/>
    <w:rsid w:val="00E809E5"/>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1">
    <w:name w:val="Düz Tablo 51"/>
    <w:basedOn w:val="NormalTablo"/>
    <w:uiPriority w:val="45"/>
    <w:rsid w:val="00E809E5"/>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1">
    <w:name w:val="Kılavuz Tablo 1 Açık1"/>
    <w:basedOn w:val="NormalTablo"/>
    <w:uiPriority w:val="46"/>
    <w:rsid w:val="00E809E5"/>
    <w:pPr>
      <w:spacing w:after="0" w:line="240" w:lineRule="auto"/>
      <w:jc w:val="both"/>
    </w:pPr>
    <w:rPr>
      <w:lang w:val="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uiPriority w:val="46"/>
    <w:rsid w:val="00E809E5"/>
    <w:pPr>
      <w:spacing w:after="0" w:line="240" w:lineRule="auto"/>
      <w:jc w:val="both"/>
    </w:pPr>
    <w:rPr>
      <w:lang w:val="en-US"/>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1">
    <w:name w:val="Kılavuz Tablo 1 Açık - Vurgu 21"/>
    <w:basedOn w:val="NormalTablo"/>
    <w:uiPriority w:val="46"/>
    <w:rsid w:val="00E809E5"/>
    <w:pPr>
      <w:spacing w:after="0" w:line="240" w:lineRule="auto"/>
      <w:jc w:val="both"/>
    </w:pPr>
    <w:rPr>
      <w:lang w:val="en-US"/>
    </w:r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1">
    <w:name w:val="Kılavuz Tablo 1 Açık - Vurgu 31"/>
    <w:basedOn w:val="NormalTablo"/>
    <w:uiPriority w:val="46"/>
    <w:rsid w:val="00E809E5"/>
    <w:pPr>
      <w:spacing w:after="0" w:line="240" w:lineRule="auto"/>
      <w:jc w:val="both"/>
    </w:pPr>
    <w:rPr>
      <w:lang w:val="en-US"/>
    </w:rPr>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1">
    <w:name w:val="Kılavuz Tablo 1 Açık - Vurgu 41"/>
    <w:basedOn w:val="NormalTablo"/>
    <w:uiPriority w:val="46"/>
    <w:rsid w:val="00E809E5"/>
    <w:pPr>
      <w:spacing w:after="0" w:line="240" w:lineRule="auto"/>
      <w:jc w:val="both"/>
    </w:pPr>
    <w:rPr>
      <w:lang w:val="en-US"/>
    </w:rPr>
    <w:tblPr>
      <w:tblStyleRowBandSize w:val="1"/>
      <w:tblStyleColBandSize w:val="1"/>
      <w:tblInd w:w="0" w:type="dxa"/>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1">
    <w:name w:val="Kılavuz Tablo 1 Açık - Vurgu 51"/>
    <w:basedOn w:val="NormalTablo"/>
    <w:uiPriority w:val="46"/>
    <w:rsid w:val="00E809E5"/>
    <w:pPr>
      <w:spacing w:after="0" w:line="240" w:lineRule="auto"/>
      <w:jc w:val="both"/>
    </w:pPr>
    <w:rPr>
      <w:lang w:val="en-US"/>
    </w:r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1">
    <w:name w:val="Kılavuz Tablo 1 Açık - Vurgu 61"/>
    <w:basedOn w:val="NormalTablo"/>
    <w:uiPriority w:val="46"/>
    <w:rsid w:val="00E809E5"/>
    <w:pPr>
      <w:spacing w:after="0" w:line="240" w:lineRule="auto"/>
      <w:jc w:val="both"/>
    </w:pPr>
    <w:rPr>
      <w:lang w:val="en-US"/>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1">
    <w:name w:val="Kılavuz Tablo 21"/>
    <w:basedOn w:val="NormalTablo"/>
    <w:uiPriority w:val="47"/>
    <w:rsid w:val="00E809E5"/>
    <w:pPr>
      <w:spacing w:after="0" w:line="240" w:lineRule="auto"/>
      <w:jc w:val="both"/>
    </w:pPr>
    <w:rPr>
      <w:lang w:val="en-US"/>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1">
    <w:name w:val="Kılavuz Tablo 2 - Vurgu 11"/>
    <w:basedOn w:val="NormalTablo"/>
    <w:uiPriority w:val="47"/>
    <w:rsid w:val="00E809E5"/>
    <w:pPr>
      <w:spacing w:after="0" w:line="240" w:lineRule="auto"/>
      <w:jc w:val="both"/>
    </w:pPr>
    <w:rPr>
      <w:lang w:val="en-US"/>
    </w:r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1">
    <w:name w:val="Kılavuz Tablo 2 - Vurgu 21"/>
    <w:basedOn w:val="NormalTablo"/>
    <w:uiPriority w:val="47"/>
    <w:rsid w:val="00E809E5"/>
    <w:pPr>
      <w:spacing w:after="0" w:line="240" w:lineRule="auto"/>
      <w:jc w:val="both"/>
    </w:pPr>
    <w:rPr>
      <w:lang w:val="en-US"/>
    </w:rPr>
    <w:tblPr>
      <w:tblStyleRowBandSize w:val="1"/>
      <w:tblStyleColBandSize w:val="1"/>
      <w:tblInd w:w="0" w:type="dxa"/>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CellMar>
        <w:top w:w="0" w:type="dxa"/>
        <w:left w:w="108" w:type="dxa"/>
        <w:bottom w:w="0" w:type="dxa"/>
        <w:right w:w="108" w:type="dxa"/>
      </w:tblCellMar>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1">
    <w:name w:val="Kılavuz Tablo 2 - Vurgu 31"/>
    <w:basedOn w:val="NormalTablo"/>
    <w:uiPriority w:val="47"/>
    <w:rsid w:val="00E809E5"/>
    <w:pPr>
      <w:spacing w:after="0" w:line="240" w:lineRule="auto"/>
      <w:jc w:val="both"/>
    </w:pPr>
    <w:rPr>
      <w:lang w:val="en-US"/>
    </w:r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1">
    <w:name w:val="Kılavuz Tablo 2 - Vurgu 41"/>
    <w:basedOn w:val="NormalTablo"/>
    <w:uiPriority w:val="47"/>
    <w:rsid w:val="00E809E5"/>
    <w:pPr>
      <w:spacing w:after="0" w:line="240" w:lineRule="auto"/>
      <w:jc w:val="both"/>
    </w:pPr>
    <w:rPr>
      <w:lang w:val="en-US"/>
    </w:r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1">
    <w:name w:val="Kılavuz Tablo 2 - Vurgu 51"/>
    <w:basedOn w:val="NormalTablo"/>
    <w:uiPriority w:val="47"/>
    <w:rsid w:val="00E809E5"/>
    <w:pPr>
      <w:spacing w:after="0" w:line="240" w:lineRule="auto"/>
      <w:jc w:val="both"/>
    </w:pPr>
    <w:rPr>
      <w:lang w:val="en-US"/>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1">
    <w:name w:val="Kılavuz Tablo 2 - Vurgu 61"/>
    <w:basedOn w:val="NormalTablo"/>
    <w:uiPriority w:val="47"/>
    <w:rsid w:val="00E809E5"/>
    <w:pPr>
      <w:spacing w:after="0" w:line="240" w:lineRule="auto"/>
      <w:jc w:val="both"/>
    </w:pPr>
    <w:rPr>
      <w:lang w:val="en-US"/>
    </w:rPr>
    <w:tblPr>
      <w:tblStyleRowBandSize w:val="1"/>
      <w:tblStyleColBandSize w:val="1"/>
      <w:tblInd w:w="0" w:type="dxa"/>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CellMar>
        <w:top w:w="0" w:type="dxa"/>
        <w:left w:w="108" w:type="dxa"/>
        <w:bottom w:w="0" w:type="dxa"/>
        <w:right w:w="108" w:type="dxa"/>
      </w:tblCellMar>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1">
    <w:name w:val="Kılavuz Tablo 31"/>
    <w:basedOn w:val="NormalTablo"/>
    <w:uiPriority w:val="48"/>
    <w:rsid w:val="00E809E5"/>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1">
    <w:name w:val="Kılavuz Tablo 3 - Vurgu 11"/>
    <w:basedOn w:val="NormalTablo"/>
    <w:uiPriority w:val="48"/>
    <w:rsid w:val="00E809E5"/>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1">
    <w:name w:val="Kılavuz Tablo 3 - Vurgu 21"/>
    <w:basedOn w:val="NormalTablo"/>
    <w:uiPriority w:val="48"/>
    <w:rsid w:val="00E809E5"/>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1">
    <w:name w:val="Kılavuz Tablo 3 - Vurgu 31"/>
    <w:basedOn w:val="NormalTablo"/>
    <w:uiPriority w:val="48"/>
    <w:rsid w:val="00E809E5"/>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1">
    <w:name w:val="Kılavuz Tablo 3 - Vurgu 41"/>
    <w:basedOn w:val="NormalTablo"/>
    <w:uiPriority w:val="48"/>
    <w:rsid w:val="00E809E5"/>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1">
    <w:name w:val="Kılavuz Tablo 3 - Vurgu 51"/>
    <w:basedOn w:val="NormalTablo"/>
    <w:uiPriority w:val="48"/>
    <w:rsid w:val="00E809E5"/>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1">
    <w:name w:val="Kılavuz Tablo 3 - Vurgu 61"/>
    <w:basedOn w:val="NormalTablo"/>
    <w:uiPriority w:val="48"/>
    <w:rsid w:val="00E809E5"/>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1">
    <w:name w:val="Kılavuz Tablo 5 Koyu1"/>
    <w:basedOn w:val="NormalTablo"/>
    <w:uiPriority w:val="50"/>
    <w:rsid w:val="00E809E5"/>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1">
    <w:name w:val="Kılavuz Tablo 5 Koyu - Vurgu 11"/>
    <w:basedOn w:val="NormalTablo"/>
    <w:uiPriority w:val="50"/>
    <w:rsid w:val="00E809E5"/>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1">
    <w:name w:val="Kılavuz Tablo 5 Koyu - Vurgu 21"/>
    <w:basedOn w:val="NormalTablo"/>
    <w:uiPriority w:val="50"/>
    <w:rsid w:val="00E809E5"/>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1">
    <w:name w:val="Kılavuz Tablo 5 Koyu - Vurgu 31"/>
    <w:basedOn w:val="NormalTablo"/>
    <w:uiPriority w:val="50"/>
    <w:rsid w:val="00E809E5"/>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1">
    <w:name w:val="Kılavuz Tablo 5 Koyu - Vurgu 41"/>
    <w:basedOn w:val="NormalTablo"/>
    <w:uiPriority w:val="50"/>
    <w:rsid w:val="00E809E5"/>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1">
    <w:name w:val="Kılavuz Tablo 5 Koyu - Vurgu 51"/>
    <w:basedOn w:val="NormalTablo"/>
    <w:uiPriority w:val="50"/>
    <w:rsid w:val="00E809E5"/>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1">
    <w:name w:val="Kılavuz Tablo 5 Koyu - Vurgu 61"/>
    <w:basedOn w:val="NormalTablo"/>
    <w:uiPriority w:val="50"/>
    <w:rsid w:val="00E809E5"/>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1">
    <w:name w:val="Kılavuz Tablo 6 - Renkli - Vurgu 21"/>
    <w:basedOn w:val="NormalTablo"/>
    <w:uiPriority w:val="51"/>
    <w:rsid w:val="00E809E5"/>
    <w:pPr>
      <w:spacing w:after="0" w:line="240" w:lineRule="auto"/>
      <w:jc w:val="both"/>
    </w:pPr>
    <w:rPr>
      <w:color w:val="943634" w:themeColor="accent2" w:themeShade="BF"/>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1">
    <w:name w:val="Kılavuz Tablo 6 - Renkli - Vurgu 31"/>
    <w:basedOn w:val="NormalTablo"/>
    <w:uiPriority w:val="51"/>
    <w:rsid w:val="00E809E5"/>
    <w:pPr>
      <w:spacing w:after="0" w:line="240" w:lineRule="auto"/>
      <w:jc w:val="both"/>
    </w:pPr>
    <w:rPr>
      <w:color w:val="76923C" w:themeColor="accent3" w:themeShade="BF"/>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1">
    <w:name w:val="Kılavuz Tablo 6 - Renkli - Vurgu 41"/>
    <w:basedOn w:val="NormalTablo"/>
    <w:uiPriority w:val="51"/>
    <w:rsid w:val="00E809E5"/>
    <w:pPr>
      <w:spacing w:after="0" w:line="240" w:lineRule="auto"/>
      <w:jc w:val="both"/>
    </w:pPr>
    <w:rPr>
      <w:color w:val="5F497A" w:themeColor="accent4" w:themeShade="BF"/>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1">
    <w:name w:val="Kılavuz Tablo 6 - Renkli - Vurgu 51"/>
    <w:basedOn w:val="NormalTablo"/>
    <w:uiPriority w:val="51"/>
    <w:rsid w:val="00E809E5"/>
    <w:pPr>
      <w:spacing w:after="0" w:line="240" w:lineRule="auto"/>
      <w:jc w:val="both"/>
    </w:pPr>
    <w:rPr>
      <w:color w:val="31849B" w:themeColor="accent5" w:themeShade="BF"/>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1">
    <w:name w:val="Kılavuz Tablo 6 Renkli1"/>
    <w:basedOn w:val="NormalTablo"/>
    <w:uiPriority w:val="51"/>
    <w:rsid w:val="00E809E5"/>
    <w:pPr>
      <w:spacing w:after="0" w:line="240" w:lineRule="auto"/>
      <w:jc w:val="both"/>
    </w:pPr>
    <w:rPr>
      <w:color w:val="000000" w:themeColor="text1"/>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1">
    <w:name w:val="Kılavuz Tablo 6 Renkli - Vurgu 11"/>
    <w:basedOn w:val="NormalTablo"/>
    <w:uiPriority w:val="51"/>
    <w:rsid w:val="00E809E5"/>
    <w:pPr>
      <w:spacing w:after="0" w:line="240" w:lineRule="auto"/>
      <w:jc w:val="both"/>
    </w:pPr>
    <w:rPr>
      <w:color w:val="365F91" w:themeColor="accent1" w:themeShade="BF"/>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1">
    <w:name w:val="Kılavuz Tablo 6 Renkli - Vurgu 61"/>
    <w:basedOn w:val="NormalTablo"/>
    <w:uiPriority w:val="51"/>
    <w:rsid w:val="00E809E5"/>
    <w:pPr>
      <w:spacing w:after="0" w:line="240" w:lineRule="auto"/>
      <w:jc w:val="both"/>
    </w:pPr>
    <w:rPr>
      <w:color w:val="E36C0A" w:themeColor="accent6" w:themeShade="BF"/>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1">
    <w:name w:val="Kılavuz Tablo 7 Renkli1"/>
    <w:basedOn w:val="NormalTablo"/>
    <w:uiPriority w:val="52"/>
    <w:rsid w:val="00E809E5"/>
    <w:pPr>
      <w:spacing w:after="0" w:line="240" w:lineRule="auto"/>
      <w:jc w:val="both"/>
    </w:pPr>
    <w:rPr>
      <w:color w:val="000000" w:themeColor="text1"/>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1">
    <w:name w:val="Kılavuz Tablo 7 Renkli - Vurgu 11"/>
    <w:basedOn w:val="NormalTablo"/>
    <w:uiPriority w:val="52"/>
    <w:rsid w:val="00E809E5"/>
    <w:pPr>
      <w:spacing w:after="0" w:line="240" w:lineRule="auto"/>
      <w:jc w:val="both"/>
    </w:pPr>
    <w:rPr>
      <w:color w:val="365F91" w:themeColor="accent1" w:themeShade="BF"/>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1">
    <w:name w:val="Kılavuz Tablo 7 Renkli - Vurgu 21"/>
    <w:basedOn w:val="NormalTablo"/>
    <w:uiPriority w:val="52"/>
    <w:rsid w:val="00E809E5"/>
    <w:pPr>
      <w:spacing w:after="0" w:line="240" w:lineRule="auto"/>
      <w:jc w:val="both"/>
    </w:pPr>
    <w:rPr>
      <w:color w:val="943634" w:themeColor="accent2" w:themeShade="BF"/>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1">
    <w:name w:val="Kılavuz Tablo 7 Renkli - Vurgu 31"/>
    <w:basedOn w:val="NormalTablo"/>
    <w:uiPriority w:val="52"/>
    <w:rsid w:val="00E809E5"/>
    <w:pPr>
      <w:spacing w:after="0" w:line="240" w:lineRule="auto"/>
      <w:jc w:val="both"/>
    </w:pPr>
    <w:rPr>
      <w:color w:val="76923C" w:themeColor="accent3" w:themeShade="BF"/>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1">
    <w:name w:val="Kılavuz Tablo 7 Renkli - Vurgu 41"/>
    <w:basedOn w:val="NormalTablo"/>
    <w:uiPriority w:val="52"/>
    <w:rsid w:val="00E809E5"/>
    <w:pPr>
      <w:spacing w:after="0" w:line="240" w:lineRule="auto"/>
      <w:jc w:val="both"/>
    </w:pPr>
    <w:rPr>
      <w:color w:val="5F497A" w:themeColor="accent4" w:themeShade="BF"/>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1">
    <w:name w:val="Kılavuz Tablo 7 Renkli - Vurgu 51"/>
    <w:basedOn w:val="NormalTablo"/>
    <w:uiPriority w:val="52"/>
    <w:rsid w:val="00E809E5"/>
    <w:pPr>
      <w:spacing w:after="0" w:line="240" w:lineRule="auto"/>
      <w:jc w:val="both"/>
    </w:pPr>
    <w:rPr>
      <w:color w:val="31849B" w:themeColor="accent5" w:themeShade="BF"/>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1">
    <w:name w:val="Kılavuz Tablo 7 Renkli - Vurgu 61"/>
    <w:basedOn w:val="NormalTablo"/>
    <w:uiPriority w:val="52"/>
    <w:rsid w:val="00E809E5"/>
    <w:pPr>
      <w:spacing w:after="0" w:line="240" w:lineRule="auto"/>
      <w:jc w:val="both"/>
    </w:pPr>
    <w:rPr>
      <w:color w:val="E36C0A" w:themeColor="accent6" w:themeShade="BF"/>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1">
    <w:name w:val="Kılavuzu Tablo 41"/>
    <w:basedOn w:val="NormalTablo"/>
    <w:uiPriority w:val="49"/>
    <w:rsid w:val="00E809E5"/>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1">
    <w:name w:val="Kılavuzu Tablo 4 - Vurgu 11"/>
    <w:basedOn w:val="NormalTablo"/>
    <w:uiPriority w:val="49"/>
    <w:rsid w:val="00E809E5"/>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1">
    <w:name w:val="Kılavuzu Tablo 4 - Vurgu 21"/>
    <w:basedOn w:val="NormalTablo"/>
    <w:uiPriority w:val="49"/>
    <w:rsid w:val="00E809E5"/>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1">
    <w:name w:val="Kılavuzu Tablo 4 - Vurgu 31"/>
    <w:basedOn w:val="NormalTablo"/>
    <w:uiPriority w:val="49"/>
    <w:rsid w:val="00E809E5"/>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1">
    <w:name w:val="Kılavuzu Tablo 4 - Vurgu 41"/>
    <w:basedOn w:val="NormalTablo"/>
    <w:uiPriority w:val="49"/>
    <w:rsid w:val="00E809E5"/>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1">
    <w:name w:val="Kılavuzu Tablo 4 - Vurgu 51"/>
    <w:basedOn w:val="NormalTablo"/>
    <w:uiPriority w:val="49"/>
    <w:rsid w:val="00E809E5"/>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1">
    <w:name w:val="Kılavuzu Tablo 4 - Vurgu 61"/>
    <w:basedOn w:val="NormalTablo"/>
    <w:uiPriority w:val="49"/>
    <w:rsid w:val="00E809E5"/>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1">
    <w:name w:val="Liste Tablo 1 Açık1"/>
    <w:basedOn w:val="NormalTablo"/>
    <w:uiPriority w:val="46"/>
    <w:rsid w:val="00E809E5"/>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1">
    <w:name w:val="Liste Tablo 1 Açık - Vurgu 11"/>
    <w:basedOn w:val="NormalTablo"/>
    <w:uiPriority w:val="46"/>
    <w:rsid w:val="00E809E5"/>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1">
    <w:name w:val="Liste Tablo 1 Açık - Vurgu 21"/>
    <w:basedOn w:val="NormalTablo"/>
    <w:uiPriority w:val="46"/>
    <w:rsid w:val="00E809E5"/>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1">
    <w:name w:val="Liste Tablo 1 Açık - Vurgu 31"/>
    <w:basedOn w:val="NormalTablo"/>
    <w:uiPriority w:val="46"/>
    <w:rsid w:val="00E809E5"/>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1">
    <w:name w:val="Liste Tablo 1 Açık - Vurgu 41"/>
    <w:basedOn w:val="NormalTablo"/>
    <w:uiPriority w:val="46"/>
    <w:rsid w:val="00E809E5"/>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1">
    <w:name w:val="Liste Tablo 1 Açık - Vurgu 51"/>
    <w:basedOn w:val="NormalTablo"/>
    <w:uiPriority w:val="46"/>
    <w:rsid w:val="00E809E5"/>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1">
    <w:name w:val="Liste Tablo 1 Açık - Vurgu 61"/>
    <w:basedOn w:val="NormalTablo"/>
    <w:uiPriority w:val="46"/>
    <w:rsid w:val="00E809E5"/>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1">
    <w:name w:val="Liste Tablo 21"/>
    <w:basedOn w:val="NormalTablo"/>
    <w:uiPriority w:val="47"/>
    <w:rsid w:val="00E809E5"/>
    <w:pPr>
      <w:spacing w:after="0" w:line="240" w:lineRule="auto"/>
      <w:jc w:val="both"/>
    </w:pPr>
    <w:rPr>
      <w:lang w:val="en-US"/>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1">
    <w:name w:val="Liste Tablo 2 - Vurgu 11"/>
    <w:basedOn w:val="NormalTablo"/>
    <w:uiPriority w:val="47"/>
    <w:rsid w:val="00E809E5"/>
    <w:pPr>
      <w:spacing w:after="0" w:line="240" w:lineRule="auto"/>
      <w:jc w:val="both"/>
    </w:pPr>
    <w:rPr>
      <w:lang w:val="en-US"/>
    </w:r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1">
    <w:name w:val="Liste Tablo 2 - Vurgu 21"/>
    <w:basedOn w:val="NormalTablo"/>
    <w:uiPriority w:val="47"/>
    <w:rsid w:val="00E809E5"/>
    <w:pPr>
      <w:spacing w:after="0" w:line="240" w:lineRule="auto"/>
      <w:jc w:val="both"/>
    </w:pPr>
    <w:rPr>
      <w:lang w:val="en-US"/>
    </w:rPr>
    <w:tblPr>
      <w:tblStyleRowBandSize w:val="1"/>
      <w:tblStyleColBandSize w:val="1"/>
      <w:tblInd w:w="0" w:type="dxa"/>
      <w:tblBorders>
        <w:top w:val="single" w:sz="4" w:space="0" w:color="D99594" w:themeColor="accent2" w:themeTint="99"/>
        <w:bottom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1">
    <w:name w:val="Liste Tablo 2 - Vurgu 31"/>
    <w:basedOn w:val="NormalTablo"/>
    <w:uiPriority w:val="47"/>
    <w:rsid w:val="00E809E5"/>
    <w:pPr>
      <w:spacing w:after="0" w:line="240" w:lineRule="auto"/>
      <w:jc w:val="both"/>
    </w:pPr>
    <w:rPr>
      <w:lang w:val="en-US"/>
    </w:r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1">
    <w:name w:val="Liste Tablo 2 - Vurgu 41"/>
    <w:basedOn w:val="NormalTablo"/>
    <w:uiPriority w:val="47"/>
    <w:rsid w:val="00E809E5"/>
    <w:pPr>
      <w:spacing w:after="0" w:line="240" w:lineRule="auto"/>
      <w:jc w:val="both"/>
    </w:pPr>
    <w:rPr>
      <w:lang w:val="en-US"/>
    </w:rPr>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1">
    <w:name w:val="Liste Tablo 2 - Vurgu 51"/>
    <w:basedOn w:val="NormalTablo"/>
    <w:uiPriority w:val="47"/>
    <w:rsid w:val="00E809E5"/>
    <w:pPr>
      <w:spacing w:after="0" w:line="240" w:lineRule="auto"/>
      <w:jc w:val="both"/>
    </w:pPr>
    <w:rPr>
      <w:lang w:val="en-US"/>
    </w:r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1">
    <w:name w:val="Liste Tablo 2 - Vurgu 61"/>
    <w:basedOn w:val="NormalTablo"/>
    <w:uiPriority w:val="47"/>
    <w:rsid w:val="00E809E5"/>
    <w:pPr>
      <w:spacing w:after="0" w:line="240" w:lineRule="auto"/>
      <w:jc w:val="both"/>
    </w:pPr>
    <w:rPr>
      <w:lang w:val="en-US"/>
    </w:rPr>
    <w:tblPr>
      <w:tblStyleRowBandSize w:val="1"/>
      <w:tblStyleColBandSize w:val="1"/>
      <w:tblInd w:w="0" w:type="dxa"/>
      <w:tblBorders>
        <w:top w:val="single" w:sz="4" w:space="0" w:color="FABF8F" w:themeColor="accent6" w:themeTint="99"/>
        <w:bottom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1">
    <w:name w:val="Liste Tablo 31"/>
    <w:basedOn w:val="NormalTablo"/>
    <w:uiPriority w:val="48"/>
    <w:rsid w:val="00E809E5"/>
    <w:pPr>
      <w:spacing w:after="0" w:line="240" w:lineRule="auto"/>
      <w:jc w:val="both"/>
    </w:pPr>
    <w:rPr>
      <w:lang w:val="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1">
    <w:name w:val="Liste Tablo 3 - Vurgu 11"/>
    <w:basedOn w:val="NormalTablo"/>
    <w:uiPriority w:val="48"/>
    <w:rsid w:val="00E809E5"/>
    <w:pPr>
      <w:spacing w:after="0" w:line="240" w:lineRule="auto"/>
      <w:jc w:val="both"/>
    </w:pPr>
    <w:rPr>
      <w:lang w:val="en-US"/>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1">
    <w:name w:val="Liste Tablo 3 - Vurgu 21"/>
    <w:basedOn w:val="NormalTablo"/>
    <w:uiPriority w:val="48"/>
    <w:rsid w:val="00E809E5"/>
    <w:pPr>
      <w:spacing w:after="0" w:line="240" w:lineRule="auto"/>
      <w:jc w:val="both"/>
    </w:pPr>
    <w:rPr>
      <w:lang w:val="en-US"/>
    </w:rPr>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1">
    <w:name w:val="Liste Tablo 3 - Vurgu 31"/>
    <w:basedOn w:val="NormalTablo"/>
    <w:uiPriority w:val="48"/>
    <w:rsid w:val="00E809E5"/>
    <w:pPr>
      <w:spacing w:after="0" w:line="240" w:lineRule="auto"/>
      <w:jc w:val="both"/>
    </w:pPr>
    <w:rPr>
      <w:lang w:val="en-US"/>
    </w:rPr>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tblBorders>
      <w:tblCellMar>
        <w:top w:w="0" w:type="dxa"/>
        <w:left w:w="108" w:type="dxa"/>
        <w:bottom w:w="0" w:type="dxa"/>
        <w:right w:w="108" w:type="dxa"/>
      </w:tblCellMar>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1">
    <w:name w:val="Liste Tablo 3 - Vurgu 41"/>
    <w:basedOn w:val="NormalTablo"/>
    <w:uiPriority w:val="48"/>
    <w:rsid w:val="00E809E5"/>
    <w:pPr>
      <w:spacing w:after="0" w:line="240" w:lineRule="auto"/>
      <w:jc w:val="both"/>
    </w:pPr>
    <w:rPr>
      <w:lang w:val="en-US"/>
    </w:rPr>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tblBorders>
      <w:tblCellMar>
        <w:top w:w="0" w:type="dxa"/>
        <w:left w:w="108" w:type="dxa"/>
        <w:bottom w:w="0" w:type="dxa"/>
        <w:right w:w="108" w:type="dxa"/>
      </w:tblCellMar>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1">
    <w:name w:val="Liste Tablo 3 - Vurgu 51"/>
    <w:basedOn w:val="NormalTablo"/>
    <w:uiPriority w:val="48"/>
    <w:rsid w:val="00E809E5"/>
    <w:pPr>
      <w:spacing w:after="0" w:line="240" w:lineRule="auto"/>
      <w:jc w:val="both"/>
    </w:pPr>
    <w:rPr>
      <w:lang w:val="en-US"/>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tblBorders>
      <w:tblCellMar>
        <w:top w:w="0" w:type="dxa"/>
        <w:left w:w="108" w:type="dxa"/>
        <w:bottom w:w="0" w:type="dxa"/>
        <w:right w:w="108" w:type="dxa"/>
      </w:tblCellMar>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1">
    <w:name w:val="Liste Tablo 3 - Vurgu 61"/>
    <w:basedOn w:val="NormalTablo"/>
    <w:uiPriority w:val="48"/>
    <w:rsid w:val="00E809E5"/>
    <w:pPr>
      <w:spacing w:after="0" w:line="240" w:lineRule="auto"/>
      <w:jc w:val="both"/>
    </w:pPr>
    <w:rPr>
      <w:lang w:val="en-US"/>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tblBorders>
      <w:tblCellMar>
        <w:top w:w="0" w:type="dxa"/>
        <w:left w:w="108" w:type="dxa"/>
        <w:bottom w:w="0" w:type="dxa"/>
        <w:right w:w="108" w:type="dxa"/>
      </w:tblCellMar>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1">
    <w:name w:val="Liste Tablo 41"/>
    <w:basedOn w:val="NormalTablo"/>
    <w:uiPriority w:val="49"/>
    <w:rsid w:val="00E809E5"/>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1">
    <w:name w:val="Liste Tablo 4 - Vurgu 11"/>
    <w:basedOn w:val="NormalTablo"/>
    <w:uiPriority w:val="49"/>
    <w:rsid w:val="00E809E5"/>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1">
    <w:name w:val="Liste Tablo 4 - Vurgu 21"/>
    <w:basedOn w:val="NormalTablo"/>
    <w:uiPriority w:val="49"/>
    <w:rsid w:val="00E809E5"/>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1">
    <w:name w:val="Liste Tablo 4 - Vurgu 31"/>
    <w:basedOn w:val="NormalTablo"/>
    <w:uiPriority w:val="49"/>
    <w:rsid w:val="00E809E5"/>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1">
    <w:name w:val="Liste Tablo 4 - Vurgu 41"/>
    <w:basedOn w:val="NormalTablo"/>
    <w:uiPriority w:val="49"/>
    <w:rsid w:val="00E809E5"/>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1">
    <w:name w:val="Liste Tablo 4 - Vurgu 51"/>
    <w:basedOn w:val="NormalTablo"/>
    <w:uiPriority w:val="49"/>
    <w:rsid w:val="00E809E5"/>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1">
    <w:name w:val="Liste Tablo 4 - Vurgu 61"/>
    <w:basedOn w:val="NormalTablo"/>
    <w:uiPriority w:val="49"/>
    <w:rsid w:val="00E809E5"/>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1">
    <w:name w:val="Liste Tablo 5 - Koyu1"/>
    <w:basedOn w:val="NormalTablo"/>
    <w:uiPriority w:val="50"/>
    <w:rsid w:val="00E809E5"/>
    <w:pPr>
      <w:spacing w:after="0" w:line="240" w:lineRule="auto"/>
      <w:jc w:val="both"/>
    </w:pPr>
    <w:rPr>
      <w:color w:val="FFFFFF" w:themeColor="background1"/>
      <w:lang w:val="en-US"/>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1">
    <w:name w:val="Liste Tablo 5 Koyu - Vurgu 11"/>
    <w:basedOn w:val="NormalTablo"/>
    <w:uiPriority w:val="50"/>
    <w:rsid w:val="00E809E5"/>
    <w:pPr>
      <w:spacing w:after="0" w:line="240" w:lineRule="auto"/>
      <w:jc w:val="both"/>
    </w:pPr>
    <w:rPr>
      <w:color w:val="FFFFFF" w:themeColor="background1"/>
      <w:lang w:val="en-US"/>
    </w:rPr>
    <w:tblPr>
      <w:tblStyleRowBandSize w:val="1"/>
      <w:tblStyleColBandSize w:val="1"/>
      <w:tblInd w:w="0" w:type="dxa"/>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CellMar>
        <w:top w:w="0" w:type="dxa"/>
        <w:left w:w="108" w:type="dxa"/>
        <w:bottom w:w="0" w:type="dxa"/>
        <w:right w:w="108" w:type="dxa"/>
      </w:tblCellMar>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1">
    <w:name w:val="Liste Tablo 5 Koyu - Vurgu 21"/>
    <w:basedOn w:val="NormalTablo"/>
    <w:uiPriority w:val="50"/>
    <w:rsid w:val="00E809E5"/>
    <w:pPr>
      <w:spacing w:after="0" w:line="240" w:lineRule="auto"/>
      <w:jc w:val="both"/>
    </w:pPr>
    <w:rPr>
      <w:color w:val="FFFFFF" w:themeColor="background1"/>
      <w:lang w:val="en-US"/>
    </w:rPr>
    <w:tblPr>
      <w:tblStyleRowBandSize w:val="1"/>
      <w:tblStyleColBandSize w:val="1"/>
      <w:tblInd w:w="0" w:type="dxa"/>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CellMar>
        <w:top w:w="0" w:type="dxa"/>
        <w:left w:w="108" w:type="dxa"/>
        <w:bottom w:w="0" w:type="dxa"/>
        <w:right w:w="108" w:type="dxa"/>
      </w:tblCellMar>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1">
    <w:name w:val="Liste Tablo 5 Koyu - Vurgu 31"/>
    <w:basedOn w:val="NormalTablo"/>
    <w:uiPriority w:val="50"/>
    <w:rsid w:val="00E809E5"/>
    <w:pPr>
      <w:spacing w:after="0" w:line="240" w:lineRule="auto"/>
      <w:jc w:val="both"/>
    </w:pPr>
    <w:rPr>
      <w:color w:val="FFFFFF" w:themeColor="background1"/>
      <w:lang w:val="en-US"/>
    </w:rPr>
    <w:tblPr>
      <w:tblStyleRowBandSize w:val="1"/>
      <w:tblStyleColBandSize w:val="1"/>
      <w:tblInd w:w="0" w:type="dxa"/>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CellMar>
        <w:top w:w="0" w:type="dxa"/>
        <w:left w:w="108" w:type="dxa"/>
        <w:bottom w:w="0" w:type="dxa"/>
        <w:right w:w="108" w:type="dxa"/>
      </w:tblCellMar>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1">
    <w:name w:val="Liste Tablo 5 Koyu - Vurgu 41"/>
    <w:basedOn w:val="NormalTablo"/>
    <w:uiPriority w:val="50"/>
    <w:rsid w:val="00E809E5"/>
    <w:pPr>
      <w:spacing w:after="0" w:line="240" w:lineRule="auto"/>
      <w:jc w:val="both"/>
    </w:pPr>
    <w:rPr>
      <w:color w:val="FFFFFF" w:themeColor="background1"/>
      <w:lang w:val="en-US"/>
    </w:rPr>
    <w:tblPr>
      <w:tblStyleRowBandSize w:val="1"/>
      <w:tblStyleColBandSize w:val="1"/>
      <w:tblInd w:w="0" w:type="dxa"/>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CellMar>
        <w:top w:w="0" w:type="dxa"/>
        <w:left w:w="108" w:type="dxa"/>
        <w:bottom w:w="0" w:type="dxa"/>
        <w:right w:w="108" w:type="dxa"/>
      </w:tblCellMar>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1">
    <w:name w:val="Liste Tablo 5 Koyu - Vurgu 51"/>
    <w:basedOn w:val="NormalTablo"/>
    <w:uiPriority w:val="50"/>
    <w:rsid w:val="00E809E5"/>
    <w:pPr>
      <w:spacing w:after="0" w:line="240" w:lineRule="auto"/>
      <w:jc w:val="both"/>
    </w:pPr>
    <w:rPr>
      <w:color w:val="FFFFFF" w:themeColor="background1"/>
      <w:lang w:val="en-US"/>
    </w:rPr>
    <w:tblPr>
      <w:tblStyleRowBandSize w:val="1"/>
      <w:tblStyleColBandSize w:val="1"/>
      <w:tblInd w:w="0" w:type="dxa"/>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CellMar>
        <w:top w:w="0" w:type="dxa"/>
        <w:left w:w="108" w:type="dxa"/>
        <w:bottom w:w="0" w:type="dxa"/>
        <w:right w:w="108" w:type="dxa"/>
      </w:tblCellMar>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1">
    <w:name w:val="Liste Tablo 5 Koyu - Vurgu 61"/>
    <w:basedOn w:val="NormalTablo"/>
    <w:uiPriority w:val="50"/>
    <w:rsid w:val="00E809E5"/>
    <w:pPr>
      <w:spacing w:after="0" w:line="240" w:lineRule="auto"/>
      <w:jc w:val="both"/>
    </w:pPr>
    <w:rPr>
      <w:color w:val="FFFFFF" w:themeColor="background1"/>
      <w:lang w:val="en-US"/>
    </w:rPr>
    <w:tblPr>
      <w:tblStyleRowBandSize w:val="1"/>
      <w:tblStyleColBandSize w:val="1"/>
      <w:tblInd w:w="0" w:type="dxa"/>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CellMar>
        <w:top w:w="0" w:type="dxa"/>
        <w:left w:w="108" w:type="dxa"/>
        <w:bottom w:w="0" w:type="dxa"/>
        <w:right w:w="108" w:type="dxa"/>
      </w:tblCellMar>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1">
    <w:name w:val="Liste Tablo 6 Renkli1"/>
    <w:basedOn w:val="NormalTablo"/>
    <w:uiPriority w:val="51"/>
    <w:rsid w:val="00E809E5"/>
    <w:pPr>
      <w:spacing w:after="0" w:line="240" w:lineRule="auto"/>
      <w:jc w:val="both"/>
    </w:pPr>
    <w:rPr>
      <w:color w:val="000000" w:themeColor="text1"/>
      <w:lang w:val="en-US"/>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1">
    <w:name w:val="Liste Tablo 6 Renkli - Vurgu 11"/>
    <w:basedOn w:val="NormalTablo"/>
    <w:uiPriority w:val="51"/>
    <w:rsid w:val="00E809E5"/>
    <w:pPr>
      <w:spacing w:after="0" w:line="240" w:lineRule="auto"/>
      <w:jc w:val="both"/>
    </w:pPr>
    <w:rPr>
      <w:color w:val="365F91" w:themeColor="accent1" w:themeShade="BF"/>
      <w:lang w:val="en-US"/>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1">
    <w:name w:val="Liste Tablo 6 Renkli - Vurgu 21"/>
    <w:basedOn w:val="NormalTablo"/>
    <w:uiPriority w:val="51"/>
    <w:rsid w:val="00E809E5"/>
    <w:pPr>
      <w:spacing w:after="0" w:line="240" w:lineRule="auto"/>
      <w:jc w:val="both"/>
    </w:pPr>
    <w:rPr>
      <w:color w:val="943634" w:themeColor="accent2" w:themeShade="BF"/>
      <w:lang w:val="en-US"/>
    </w:rPr>
    <w:tblPr>
      <w:tblStyleRowBandSize w:val="1"/>
      <w:tblStyleColBandSize w:val="1"/>
      <w:tblInd w:w="0" w:type="dxa"/>
      <w:tblBorders>
        <w:top w:val="single" w:sz="4" w:space="0" w:color="C0504D" w:themeColor="accent2"/>
        <w:bottom w:val="single" w:sz="4" w:space="0" w:color="C0504D" w:themeColor="accent2"/>
      </w:tblBorders>
      <w:tblCellMar>
        <w:top w:w="0" w:type="dxa"/>
        <w:left w:w="108" w:type="dxa"/>
        <w:bottom w:w="0" w:type="dxa"/>
        <w:right w:w="108" w:type="dxa"/>
      </w:tblCellMar>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1">
    <w:name w:val="Liste Tablo 6 Renkli - Vurgu 31"/>
    <w:basedOn w:val="NormalTablo"/>
    <w:uiPriority w:val="51"/>
    <w:rsid w:val="00E809E5"/>
    <w:pPr>
      <w:spacing w:after="0" w:line="240" w:lineRule="auto"/>
      <w:jc w:val="both"/>
    </w:pPr>
    <w:rPr>
      <w:color w:val="76923C" w:themeColor="accent3" w:themeShade="BF"/>
      <w:lang w:val="en-US"/>
    </w:rPr>
    <w:tblPr>
      <w:tblStyleRowBandSize w:val="1"/>
      <w:tblStyleColBandSize w:val="1"/>
      <w:tblInd w:w="0" w:type="dxa"/>
      <w:tblBorders>
        <w:top w:val="single" w:sz="4" w:space="0" w:color="9BBB59" w:themeColor="accent3"/>
        <w:bottom w:val="single" w:sz="4" w:space="0" w:color="9BBB59" w:themeColor="accent3"/>
      </w:tblBorders>
      <w:tblCellMar>
        <w:top w:w="0" w:type="dxa"/>
        <w:left w:w="108" w:type="dxa"/>
        <w:bottom w:w="0" w:type="dxa"/>
        <w:right w:w="108" w:type="dxa"/>
      </w:tblCellMar>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1">
    <w:name w:val="Liste Tablo 6 Renkli - Vurgu 41"/>
    <w:basedOn w:val="NormalTablo"/>
    <w:uiPriority w:val="51"/>
    <w:rsid w:val="00E809E5"/>
    <w:pPr>
      <w:spacing w:after="0" w:line="240" w:lineRule="auto"/>
      <w:jc w:val="both"/>
    </w:pPr>
    <w:rPr>
      <w:color w:val="5F497A" w:themeColor="accent4" w:themeShade="BF"/>
      <w:lang w:val="en-US"/>
    </w:rPr>
    <w:tblPr>
      <w:tblStyleRowBandSize w:val="1"/>
      <w:tblStyleColBandSize w:val="1"/>
      <w:tblInd w:w="0" w:type="dxa"/>
      <w:tblBorders>
        <w:top w:val="single" w:sz="4" w:space="0" w:color="8064A2" w:themeColor="accent4"/>
        <w:bottom w:val="single" w:sz="4" w:space="0" w:color="8064A2" w:themeColor="accent4"/>
      </w:tblBorders>
      <w:tblCellMar>
        <w:top w:w="0" w:type="dxa"/>
        <w:left w:w="108" w:type="dxa"/>
        <w:bottom w:w="0" w:type="dxa"/>
        <w:right w:w="108" w:type="dxa"/>
      </w:tblCellMar>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1">
    <w:name w:val="Liste Tablo 6 Renkli - Vurgu 51"/>
    <w:basedOn w:val="NormalTablo"/>
    <w:uiPriority w:val="51"/>
    <w:rsid w:val="00E809E5"/>
    <w:pPr>
      <w:spacing w:after="0" w:line="240" w:lineRule="auto"/>
      <w:jc w:val="both"/>
    </w:pPr>
    <w:rPr>
      <w:color w:val="31849B" w:themeColor="accent5" w:themeShade="BF"/>
      <w:lang w:val="en-US"/>
    </w:rPr>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1">
    <w:name w:val="Liste Tablo 6 Renkli - Vurgu 61"/>
    <w:basedOn w:val="NormalTablo"/>
    <w:uiPriority w:val="51"/>
    <w:rsid w:val="00E809E5"/>
    <w:pPr>
      <w:spacing w:after="0" w:line="240" w:lineRule="auto"/>
      <w:jc w:val="both"/>
    </w:pPr>
    <w:rPr>
      <w:color w:val="E36C0A" w:themeColor="accent6" w:themeShade="BF"/>
      <w:lang w:val="en-US"/>
    </w:rPr>
    <w:tblPr>
      <w:tblStyleRowBandSize w:val="1"/>
      <w:tblStyleColBandSize w:val="1"/>
      <w:tblInd w:w="0" w:type="dxa"/>
      <w:tblBorders>
        <w:top w:val="single" w:sz="4" w:space="0" w:color="F79646" w:themeColor="accent6"/>
        <w:bottom w:val="single" w:sz="4" w:space="0" w:color="F79646" w:themeColor="accent6"/>
      </w:tblBorders>
      <w:tblCellMar>
        <w:top w:w="0" w:type="dxa"/>
        <w:left w:w="108" w:type="dxa"/>
        <w:bottom w:w="0" w:type="dxa"/>
        <w:right w:w="108" w:type="dxa"/>
      </w:tblCellMar>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1">
    <w:name w:val="Liste Tablo 7 Renkli1"/>
    <w:basedOn w:val="NormalTablo"/>
    <w:uiPriority w:val="52"/>
    <w:rsid w:val="00E809E5"/>
    <w:pPr>
      <w:spacing w:after="0" w:line="240" w:lineRule="auto"/>
      <w:jc w:val="both"/>
    </w:pPr>
    <w:rPr>
      <w:color w:val="000000" w:themeColor="text1"/>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1">
    <w:name w:val="Liste Tablo 7 Renkli - Vurgu 11"/>
    <w:basedOn w:val="NormalTablo"/>
    <w:uiPriority w:val="52"/>
    <w:rsid w:val="00E809E5"/>
    <w:pPr>
      <w:spacing w:after="0" w:line="240" w:lineRule="auto"/>
      <w:jc w:val="both"/>
    </w:pPr>
    <w:rPr>
      <w:color w:val="365F91" w:themeColor="accent1"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1">
    <w:name w:val="Liste Tablo 7 Renkli - Vurgu 21"/>
    <w:basedOn w:val="NormalTablo"/>
    <w:uiPriority w:val="52"/>
    <w:rsid w:val="00E809E5"/>
    <w:pPr>
      <w:spacing w:after="0" w:line="240" w:lineRule="auto"/>
      <w:jc w:val="both"/>
    </w:pPr>
    <w:rPr>
      <w:color w:val="943634" w:themeColor="accent2"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E809E5"/>
    <w:pPr>
      <w:spacing w:after="0" w:line="240" w:lineRule="auto"/>
      <w:jc w:val="both"/>
    </w:pPr>
    <w:rPr>
      <w:color w:val="76923C" w:themeColor="accent3"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1">
    <w:name w:val="Liste Tablo 7 Renkli - Vurgu 41"/>
    <w:basedOn w:val="NormalTablo"/>
    <w:uiPriority w:val="52"/>
    <w:rsid w:val="00E809E5"/>
    <w:pPr>
      <w:spacing w:after="0" w:line="240" w:lineRule="auto"/>
      <w:jc w:val="both"/>
    </w:pPr>
    <w:rPr>
      <w:color w:val="5F497A" w:themeColor="accent4"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1">
    <w:name w:val="Liste Tablo 7 Renkli - Vurgu 51"/>
    <w:basedOn w:val="NormalTablo"/>
    <w:uiPriority w:val="52"/>
    <w:rsid w:val="00E809E5"/>
    <w:pPr>
      <w:spacing w:after="0" w:line="240" w:lineRule="auto"/>
      <w:jc w:val="both"/>
    </w:pPr>
    <w:rPr>
      <w:color w:val="31849B" w:themeColor="accent5"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1">
    <w:name w:val="Liste Tablo 7 Renkli - Vurgu 61"/>
    <w:basedOn w:val="NormalTablo"/>
    <w:uiPriority w:val="52"/>
    <w:rsid w:val="00E809E5"/>
    <w:pPr>
      <w:spacing w:after="0" w:line="240" w:lineRule="auto"/>
      <w:jc w:val="both"/>
    </w:pPr>
    <w:rPr>
      <w:color w:val="E36C0A" w:themeColor="accent6"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1">
    <w:name w:val="Tablo Kılavuzu Açık1"/>
    <w:basedOn w:val="NormalTablo"/>
    <w:uiPriority w:val="40"/>
    <w:rsid w:val="00E809E5"/>
    <w:pPr>
      <w:spacing w:after="0" w:line="240" w:lineRule="auto"/>
      <w:jc w:val="both"/>
    </w:pPr>
    <w:rPr>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zzCoverTr">
    <w:name w:val="zzCoverTr"/>
    <w:basedOn w:val="Normal"/>
    <w:rsid w:val="00E809E5"/>
    <w:pPr>
      <w:spacing w:before="240"/>
      <w:ind w:right="253"/>
      <w:jc w:val="left"/>
    </w:pPr>
    <w:rPr>
      <w:rFonts w:eastAsia="Cambria" w:cs="Arial"/>
      <w:bCs/>
      <w:sz w:val="32"/>
    </w:rPr>
  </w:style>
  <w:style w:type="paragraph" w:customStyle="1" w:styleId="tseTrkStandard">
    <w:name w:val="tseTürkStandardı"/>
    <w:basedOn w:val="Normal"/>
    <w:rsid w:val="00E809E5"/>
    <w:pPr>
      <w:spacing w:after="0"/>
      <w:jc w:val="right"/>
    </w:pPr>
    <w:rPr>
      <w:rFonts w:eastAsia="Cambria" w:cs="Cambria"/>
      <w:b/>
      <w:color w:val="1E569F"/>
      <w:sz w:val="44"/>
    </w:rPr>
  </w:style>
  <w:style w:type="paragraph" w:customStyle="1" w:styleId="tseStandartNo">
    <w:name w:val="tseStandartNo"/>
    <w:basedOn w:val="Normal"/>
    <w:rsid w:val="00E809E5"/>
    <w:pPr>
      <w:spacing w:after="0"/>
      <w:jc w:val="right"/>
    </w:pPr>
    <w:rPr>
      <w:rFonts w:eastAsia="Cambria"/>
      <w:b/>
      <w:color w:val="1E569F"/>
      <w:sz w:val="44"/>
    </w:rPr>
  </w:style>
  <w:style w:type="paragraph" w:customStyle="1" w:styleId="tseStandartTarihi">
    <w:name w:val="tseStandartTarihi"/>
    <w:basedOn w:val="Normal"/>
    <w:rsid w:val="00E809E5"/>
    <w:pPr>
      <w:spacing w:after="0"/>
      <w:jc w:val="right"/>
    </w:pPr>
    <w:rPr>
      <w:rFonts w:eastAsia="Cambria"/>
      <w:b/>
      <w:sz w:val="26"/>
      <w:szCs w:val="26"/>
    </w:rPr>
  </w:style>
  <w:style w:type="paragraph" w:customStyle="1" w:styleId="tseYerine">
    <w:name w:val="tseYerine"/>
    <w:basedOn w:val="Normal"/>
    <w:rsid w:val="00E809E5"/>
    <w:pPr>
      <w:spacing w:after="0"/>
      <w:jc w:val="right"/>
    </w:pPr>
    <w:rPr>
      <w:rFonts w:eastAsia="Cambria"/>
      <w:b/>
      <w:bCs/>
    </w:rPr>
  </w:style>
  <w:style w:type="paragraph" w:customStyle="1" w:styleId="tseICS">
    <w:name w:val="tseICS"/>
    <w:basedOn w:val="Normal"/>
    <w:rsid w:val="00E809E5"/>
    <w:pPr>
      <w:spacing w:after="0"/>
      <w:jc w:val="right"/>
    </w:pPr>
  </w:style>
  <w:style w:type="paragraph" w:customStyle="1" w:styleId="zzCoverEn">
    <w:name w:val="zzCoverEn"/>
    <w:basedOn w:val="zzCoverTr"/>
    <w:rsid w:val="00E809E5"/>
    <w:pPr>
      <w:spacing w:before="0" w:after="0"/>
      <w:ind w:left="130" w:right="255"/>
    </w:pPr>
    <w:rPr>
      <w:sz w:val="24"/>
      <w:szCs w:val="24"/>
      <w:lang w:val="en-GB"/>
    </w:rPr>
  </w:style>
  <w:style w:type="paragraph" w:customStyle="1" w:styleId="zzCoverFr">
    <w:name w:val="zzCoverFr"/>
    <w:basedOn w:val="zzCoverTr"/>
    <w:rsid w:val="00E809E5"/>
    <w:pPr>
      <w:spacing w:before="0" w:after="0"/>
      <w:ind w:left="130" w:right="255"/>
    </w:pPr>
    <w:rPr>
      <w:sz w:val="24"/>
      <w:szCs w:val="24"/>
      <w:lang w:val="fr-FR"/>
    </w:rPr>
  </w:style>
  <w:style w:type="paragraph" w:customStyle="1" w:styleId="zzCoverDe">
    <w:name w:val="zzCoverDe"/>
    <w:basedOn w:val="zzCoverTr"/>
    <w:rsid w:val="00E809E5"/>
    <w:pPr>
      <w:spacing w:before="0" w:after="0"/>
      <w:ind w:left="130" w:right="255"/>
    </w:pPr>
    <w:rPr>
      <w:lang w:val="de-DE"/>
    </w:rPr>
  </w:style>
  <w:style w:type="paragraph" w:customStyle="1" w:styleId="za2">
    <w:name w:val="za2"/>
    <w:basedOn w:val="na2"/>
    <w:rsid w:val="00E809E5"/>
    <w:pPr>
      <w:numPr>
        <w:numId w:val="15"/>
      </w:numPr>
      <w:ind w:left="641" w:hanging="641"/>
    </w:pPr>
  </w:style>
  <w:style w:type="paragraph" w:customStyle="1" w:styleId="za3">
    <w:name w:val="za3"/>
    <w:basedOn w:val="na3"/>
    <w:next w:val="Normal"/>
    <w:rsid w:val="00E809E5"/>
    <w:pPr>
      <w:numPr>
        <w:numId w:val="16"/>
      </w:numPr>
      <w:spacing w:line="240" w:lineRule="exact"/>
      <w:ind w:left="879" w:hanging="879"/>
    </w:pPr>
  </w:style>
  <w:style w:type="paragraph" w:customStyle="1" w:styleId="za4">
    <w:name w:val="za4"/>
    <w:basedOn w:val="na4"/>
    <w:next w:val="Normal"/>
    <w:rsid w:val="00E809E5"/>
    <w:pPr>
      <w:numPr>
        <w:numId w:val="17"/>
      </w:numPr>
      <w:ind w:left="1140" w:hanging="1140"/>
    </w:pPr>
  </w:style>
  <w:style w:type="paragraph" w:customStyle="1" w:styleId="za5">
    <w:name w:val="za5"/>
    <w:basedOn w:val="na5"/>
    <w:next w:val="Normal"/>
    <w:rsid w:val="00E809E5"/>
    <w:pPr>
      <w:numPr>
        <w:numId w:val="18"/>
      </w:numPr>
      <w:ind w:left="1304" w:hanging="1304"/>
    </w:pPr>
  </w:style>
  <w:style w:type="paragraph" w:customStyle="1" w:styleId="za6">
    <w:name w:val="za6"/>
    <w:basedOn w:val="na6"/>
    <w:next w:val="Normal"/>
    <w:rsid w:val="00E809E5"/>
    <w:pPr>
      <w:numPr>
        <w:numId w:val="14"/>
      </w:numPr>
      <w:ind w:left="1418" w:hanging="1418"/>
    </w:pPr>
  </w:style>
  <w:style w:type="table" w:customStyle="1" w:styleId="DzTablo12">
    <w:name w:val="Düz Tablo 12"/>
    <w:basedOn w:val="NormalTablo"/>
    <w:uiPriority w:val="41"/>
    <w:rsid w:val="005976F1"/>
    <w:pPr>
      <w:spacing w:after="0" w:line="240" w:lineRule="auto"/>
      <w:jc w:val="both"/>
    </w:pPr>
    <w:rPr>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2">
    <w:name w:val="Düz Tablo 22"/>
    <w:basedOn w:val="NormalTablo"/>
    <w:uiPriority w:val="42"/>
    <w:rsid w:val="005976F1"/>
    <w:pPr>
      <w:spacing w:after="0" w:line="240" w:lineRule="auto"/>
      <w:jc w:val="both"/>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2">
    <w:name w:val="Düz Tablo 32"/>
    <w:basedOn w:val="NormalTablo"/>
    <w:uiPriority w:val="43"/>
    <w:rsid w:val="005976F1"/>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2">
    <w:name w:val="Düz Tablo 42"/>
    <w:basedOn w:val="NormalTablo"/>
    <w:uiPriority w:val="44"/>
    <w:rsid w:val="005976F1"/>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2">
    <w:name w:val="Düz Tablo 52"/>
    <w:basedOn w:val="NormalTablo"/>
    <w:uiPriority w:val="45"/>
    <w:rsid w:val="005976F1"/>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2">
    <w:name w:val="Kılavuz Tablo 1 Açık2"/>
    <w:basedOn w:val="NormalTablo"/>
    <w:uiPriority w:val="46"/>
    <w:rsid w:val="005976F1"/>
    <w:pPr>
      <w:spacing w:after="0" w:line="240" w:lineRule="auto"/>
      <w:jc w:val="both"/>
    </w:pPr>
    <w:rPr>
      <w:lang w:val="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2">
    <w:name w:val="Kılavuz Tablo 1 Açık - Vurgu 12"/>
    <w:basedOn w:val="NormalTablo"/>
    <w:uiPriority w:val="46"/>
    <w:rsid w:val="005976F1"/>
    <w:pPr>
      <w:spacing w:after="0" w:line="240" w:lineRule="auto"/>
      <w:jc w:val="both"/>
    </w:pPr>
    <w:rPr>
      <w:lang w:val="en-US"/>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uiPriority w:val="46"/>
    <w:rsid w:val="005976F1"/>
    <w:pPr>
      <w:spacing w:after="0" w:line="240" w:lineRule="auto"/>
      <w:jc w:val="both"/>
    </w:pPr>
    <w:rPr>
      <w:lang w:val="en-US"/>
    </w:r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2">
    <w:name w:val="Kılavuz Tablo 1 Açık - Vurgu 32"/>
    <w:basedOn w:val="NormalTablo"/>
    <w:uiPriority w:val="46"/>
    <w:rsid w:val="005976F1"/>
    <w:pPr>
      <w:spacing w:after="0" w:line="240" w:lineRule="auto"/>
      <w:jc w:val="both"/>
    </w:pPr>
    <w:rPr>
      <w:lang w:val="en-US"/>
    </w:rPr>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2">
    <w:name w:val="Kılavuz Tablo 1 Açık - Vurgu 42"/>
    <w:basedOn w:val="NormalTablo"/>
    <w:uiPriority w:val="46"/>
    <w:rsid w:val="005976F1"/>
    <w:pPr>
      <w:spacing w:after="0" w:line="240" w:lineRule="auto"/>
      <w:jc w:val="both"/>
    </w:pPr>
    <w:rPr>
      <w:lang w:val="en-US"/>
    </w:rPr>
    <w:tblPr>
      <w:tblStyleRowBandSize w:val="1"/>
      <w:tblStyleColBandSize w:val="1"/>
      <w:tblInd w:w="0" w:type="dxa"/>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2">
    <w:name w:val="Kılavuz Tablo 1 Açık - Vurgu 52"/>
    <w:basedOn w:val="NormalTablo"/>
    <w:uiPriority w:val="46"/>
    <w:rsid w:val="005976F1"/>
    <w:pPr>
      <w:spacing w:after="0" w:line="240" w:lineRule="auto"/>
      <w:jc w:val="both"/>
    </w:pPr>
    <w:rPr>
      <w:lang w:val="en-US"/>
    </w:r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2">
    <w:name w:val="Kılavuz Tablo 1 Açık - Vurgu 62"/>
    <w:basedOn w:val="NormalTablo"/>
    <w:uiPriority w:val="46"/>
    <w:rsid w:val="005976F1"/>
    <w:pPr>
      <w:spacing w:after="0" w:line="240" w:lineRule="auto"/>
      <w:jc w:val="both"/>
    </w:pPr>
    <w:rPr>
      <w:lang w:val="en-US"/>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2">
    <w:name w:val="Kılavuz Tablo 22"/>
    <w:basedOn w:val="NormalTablo"/>
    <w:uiPriority w:val="47"/>
    <w:rsid w:val="005976F1"/>
    <w:pPr>
      <w:spacing w:after="0" w:line="240" w:lineRule="auto"/>
      <w:jc w:val="both"/>
    </w:pPr>
    <w:rPr>
      <w:lang w:val="en-US"/>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2">
    <w:name w:val="Kılavuz Tablo 2 - Vurgu 12"/>
    <w:basedOn w:val="NormalTablo"/>
    <w:uiPriority w:val="47"/>
    <w:rsid w:val="005976F1"/>
    <w:pPr>
      <w:spacing w:after="0" w:line="240" w:lineRule="auto"/>
      <w:jc w:val="both"/>
    </w:pPr>
    <w:rPr>
      <w:lang w:val="en-US"/>
    </w:r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2">
    <w:name w:val="Kılavuz Tablo 2 - Vurgu 22"/>
    <w:basedOn w:val="NormalTablo"/>
    <w:uiPriority w:val="47"/>
    <w:rsid w:val="005976F1"/>
    <w:pPr>
      <w:spacing w:after="0" w:line="240" w:lineRule="auto"/>
      <w:jc w:val="both"/>
    </w:pPr>
    <w:rPr>
      <w:lang w:val="en-US"/>
    </w:rPr>
    <w:tblPr>
      <w:tblStyleRowBandSize w:val="1"/>
      <w:tblStyleColBandSize w:val="1"/>
      <w:tblInd w:w="0" w:type="dxa"/>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CellMar>
        <w:top w:w="0" w:type="dxa"/>
        <w:left w:w="108" w:type="dxa"/>
        <w:bottom w:w="0" w:type="dxa"/>
        <w:right w:w="108" w:type="dxa"/>
      </w:tblCellMar>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2">
    <w:name w:val="Kılavuz Tablo 2 - Vurgu 32"/>
    <w:basedOn w:val="NormalTablo"/>
    <w:uiPriority w:val="47"/>
    <w:rsid w:val="005976F1"/>
    <w:pPr>
      <w:spacing w:after="0" w:line="240" w:lineRule="auto"/>
      <w:jc w:val="both"/>
    </w:pPr>
    <w:rPr>
      <w:lang w:val="en-US"/>
    </w:r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2">
    <w:name w:val="Kılavuz Tablo 2 - Vurgu 42"/>
    <w:basedOn w:val="NormalTablo"/>
    <w:uiPriority w:val="47"/>
    <w:rsid w:val="005976F1"/>
    <w:pPr>
      <w:spacing w:after="0" w:line="240" w:lineRule="auto"/>
      <w:jc w:val="both"/>
    </w:pPr>
    <w:rPr>
      <w:lang w:val="en-US"/>
    </w:r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2">
    <w:name w:val="Kılavuz Tablo 2 - Vurgu 52"/>
    <w:basedOn w:val="NormalTablo"/>
    <w:uiPriority w:val="47"/>
    <w:rsid w:val="005976F1"/>
    <w:pPr>
      <w:spacing w:after="0" w:line="240" w:lineRule="auto"/>
      <w:jc w:val="both"/>
    </w:pPr>
    <w:rPr>
      <w:lang w:val="en-US"/>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2">
    <w:name w:val="Kılavuz Tablo 2 - Vurgu 62"/>
    <w:basedOn w:val="NormalTablo"/>
    <w:uiPriority w:val="47"/>
    <w:rsid w:val="005976F1"/>
    <w:pPr>
      <w:spacing w:after="0" w:line="240" w:lineRule="auto"/>
      <w:jc w:val="both"/>
    </w:pPr>
    <w:rPr>
      <w:lang w:val="en-US"/>
    </w:rPr>
    <w:tblPr>
      <w:tblStyleRowBandSize w:val="1"/>
      <w:tblStyleColBandSize w:val="1"/>
      <w:tblInd w:w="0" w:type="dxa"/>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CellMar>
        <w:top w:w="0" w:type="dxa"/>
        <w:left w:w="108" w:type="dxa"/>
        <w:bottom w:w="0" w:type="dxa"/>
        <w:right w:w="108" w:type="dxa"/>
      </w:tblCellMar>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2">
    <w:name w:val="Kılavuz Tablo 32"/>
    <w:basedOn w:val="NormalTablo"/>
    <w:uiPriority w:val="48"/>
    <w:rsid w:val="005976F1"/>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2">
    <w:name w:val="Kılavuz Tablo 3 - Vurgu 12"/>
    <w:basedOn w:val="NormalTablo"/>
    <w:uiPriority w:val="48"/>
    <w:rsid w:val="005976F1"/>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2">
    <w:name w:val="Kılavuz Tablo 3 - Vurgu 22"/>
    <w:basedOn w:val="NormalTablo"/>
    <w:uiPriority w:val="48"/>
    <w:rsid w:val="005976F1"/>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2">
    <w:name w:val="Kılavuz Tablo 3 - Vurgu 32"/>
    <w:basedOn w:val="NormalTablo"/>
    <w:uiPriority w:val="48"/>
    <w:rsid w:val="005976F1"/>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2">
    <w:name w:val="Kılavuz Tablo 3 - Vurgu 42"/>
    <w:basedOn w:val="NormalTablo"/>
    <w:uiPriority w:val="48"/>
    <w:rsid w:val="005976F1"/>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2">
    <w:name w:val="Kılavuz Tablo 3 - Vurgu 52"/>
    <w:basedOn w:val="NormalTablo"/>
    <w:uiPriority w:val="48"/>
    <w:rsid w:val="005976F1"/>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2">
    <w:name w:val="Kılavuz Tablo 3 - Vurgu 62"/>
    <w:basedOn w:val="NormalTablo"/>
    <w:uiPriority w:val="48"/>
    <w:rsid w:val="005976F1"/>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2">
    <w:name w:val="Kılavuz Tablo 5 Koyu2"/>
    <w:basedOn w:val="NormalTablo"/>
    <w:uiPriority w:val="50"/>
    <w:rsid w:val="005976F1"/>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2">
    <w:name w:val="Kılavuz Tablo 5 Koyu - Vurgu 12"/>
    <w:basedOn w:val="NormalTablo"/>
    <w:uiPriority w:val="50"/>
    <w:rsid w:val="005976F1"/>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2">
    <w:name w:val="Kılavuz Tablo 5 Koyu - Vurgu 22"/>
    <w:basedOn w:val="NormalTablo"/>
    <w:uiPriority w:val="50"/>
    <w:rsid w:val="005976F1"/>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2">
    <w:name w:val="Kılavuz Tablo 5 Koyu - Vurgu 32"/>
    <w:basedOn w:val="NormalTablo"/>
    <w:uiPriority w:val="50"/>
    <w:rsid w:val="005976F1"/>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2">
    <w:name w:val="Kılavuz Tablo 5 Koyu - Vurgu 42"/>
    <w:basedOn w:val="NormalTablo"/>
    <w:uiPriority w:val="50"/>
    <w:rsid w:val="005976F1"/>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2">
    <w:name w:val="Kılavuz Tablo 5 Koyu - Vurgu 52"/>
    <w:basedOn w:val="NormalTablo"/>
    <w:uiPriority w:val="50"/>
    <w:rsid w:val="005976F1"/>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2">
    <w:name w:val="Kılavuz Tablo 5 Koyu - Vurgu 62"/>
    <w:basedOn w:val="NormalTablo"/>
    <w:uiPriority w:val="50"/>
    <w:rsid w:val="005976F1"/>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2">
    <w:name w:val="Kılavuz Tablo 6 -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2">
    <w:name w:val="Kılavuz Tablo 6 -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2">
    <w:name w:val="Kılavuz Tablo 6 -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2">
    <w:name w:val="Kılavuz Tablo 6 -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2">
    <w:name w:val="Kılavuz Tablo 6 Renkli2"/>
    <w:basedOn w:val="NormalTablo"/>
    <w:uiPriority w:val="51"/>
    <w:rsid w:val="005976F1"/>
    <w:pPr>
      <w:spacing w:after="0" w:line="240" w:lineRule="auto"/>
      <w:jc w:val="both"/>
    </w:pPr>
    <w:rPr>
      <w:color w:val="000000" w:themeColor="text1"/>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2">
    <w:name w:val="Kılavuz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2">
    <w:name w:val="Kılavuz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2">
    <w:name w:val="Kılavuz Tablo 7 Renkli2"/>
    <w:basedOn w:val="NormalTablo"/>
    <w:uiPriority w:val="52"/>
    <w:rsid w:val="005976F1"/>
    <w:pPr>
      <w:spacing w:after="0" w:line="240" w:lineRule="auto"/>
      <w:jc w:val="both"/>
    </w:pPr>
    <w:rPr>
      <w:color w:val="000000" w:themeColor="text1"/>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2">
    <w:name w:val="Kılavuz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2">
    <w:name w:val="Kılavuz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2">
    <w:name w:val="Kılavuz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2">
    <w:name w:val="Kılavuz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2">
    <w:name w:val="Kılavuz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2">
    <w:name w:val="Kılavuz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2">
    <w:name w:val="Kılavuzu Tablo 42"/>
    <w:basedOn w:val="NormalTablo"/>
    <w:uiPriority w:val="49"/>
    <w:rsid w:val="005976F1"/>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2">
    <w:name w:val="Kılavuzu Tablo 4 - Vurgu 12"/>
    <w:basedOn w:val="NormalTablo"/>
    <w:uiPriority w:val="49"/>
    <w:rsid w:val="005976F1"/>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2">
    <w:name w:val="Kılavuzu Tablo 4 - Vurgu 22"/>
    <w:basedOn w:val="NormalTablo"/>
    <w:uiPriority w:val="49"/>
    <w:rsid w:val="005976F1"/>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2">
    <w:name w:val="Kılavuzu Tablo 4 - Vurgu 32"/>
    <w:basedOn w:val="NormalTablo"/>
    <w:uiPriority w:val="49"/>
    <w:rsid w:val="005976F1"/>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2">
    <w:name w:val="Kılavuzu Tablo 4 - Vurgu 42"/>
    <w:basedOn w:val="NormalTablo"/>
    <w:uiPriority w:val="49"/>
    <w:rsid w:val="005976F1"/>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2">
    <w:name w:val="Kılavuzu Tablo 4 - Vurgu 52"/>
    <w:basedOn w:val="NormalTablo"/>
    <w:uiPriority w:val="49"/>
    <w:rsid w:val="005976F1"/>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2">
    <w:name w:val="Kılavuzu Tablo 4 - Vurgu 62"/>
    <w:basedOn w:val="NormalTablo"/>
    <w:uiPriority w:val="49"/>
    <w:rsid w:val="005976F1"/>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2">
    <w:name w:val="Liste Tablo 1 Açık2"/>
    <w:basedOn w:val="NormalTablo"/>
    <w:uiPriority w:val="46"/>
    <w:rsid w:val="005976F1"/>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2">
    <w:name w:val="Liste Tablo 1 Açık - Vurgu 12"/>
    <w:basedOn w:val="NormalTablo"/>
    <w:uiPriority w:val="46"/>
    <w:rsid w:val="005976F1"/>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2">
    <w:name w:val="Liste Tablo 1 Açık - Vurgu 22"/>
    <w:basedOn w:val="NormalTablo"/>
    <w:uiPriority w:val="46"/>
    <w:rsid w:val="005976F1"/>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2">
    <w:name w:val="Liste Tablo 1 Açık - Vurgu 32"/>
    <w:basedOn w:val="NormalTablo"/>
    <w:uiPriority w:val="46"/>
    <w:rsid w:val="005976F1"/>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2">
    <w:name w:val="Liste Tablo 1 Açık - Vurgu 42"/>
    <w:basedOn w:val="NormalTablo"/>
    <w:uiPriority w:val="46"/>
    <w:rsid w:val="005976F1"/>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2">
    <w:name w:val="Liste Tablo 1 Açık - Vurgu 52"/>
    <w:basedOn w:val="NormalTablo"/>
    <w:uiPriority w:val="46"/>
    <w:rsid w:val="005976F1"/>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2">
    <w:name w:val="Liste Tablo 1 Açık - Vurgu 62"/>
    <w:basedOn w:val="NormalTablo"/>
    <w:uiPriority w:val="46"/>
    <w:rsid w:val="005976F1"/>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2">
    <w:name w:val="Liste Tablo 22"/>
    <w:basedOn w:val="NormalTablo"/>
    <w:uiPriority w:val="47"/>
    <w:rsid w:val="005976F1"/>
    <w:pPr>
      <w:spacing w:after="0" w:line="240" w:lineRule="auto"/>
      <w:jc w:val="both"/>
    </w:pPr>
    <w:rPr>
      <w:lang w:val="en-US"/>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2">
    <w:name w:val="Liste Tablo 2 - Vurgu 12"/>
    <w:basedOn w:val="NormalTablo"/>
    <w:uiPriority w:val="47"/>
    <w:rsid w:val="005976F1"/>
    <w:pPr>
      <w:spacing w:after="0" w:line="240" w:lineRule="auto"/>
      <w:jc w:val="both"/>
    </w:pPr>
    <w:rPr>
      <w:lang w:val="en-US"/>
    </w:r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2">
    <w:name w:val="Liste Tablo 2 - Vurgu 22"/>
    <w:basedOn w:val="NormalTablo"/>
    <w:uiPriority w:val="47"/>
    <w:rsid w:val="005976F1"/>
    <w:pPr>
      <w:spacing w:after="0" w:line="240" w:lineRule="auto"/>
      <w:jc w:val="both"/>
    </w:pPr>
    <w:rPr>
      <w:lang w:val="en-US"/>
    </w:rPr>
    <w:tblPr>
      <w:tblStyleRowBandSize w:val="1"/>
      <w:tblStyleColBandSize w:val="1"/>
      <w:tblInd w:w="0" w:type="dxa"/>
      <w:tblBorders>
        <w:top w:val="single" w:sz="4" w:space="0" w:color="D99594" w:themeColor="accent2" w:themeTint="99"/>
        <w:bottom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2">
    <w:name w:val="Liste Tablo 2 - Vurgu 32"/>
    <w:basedOn w:val="NormalTablo"/>
    <w:uiPriority w:val="47"/>
    <w:rsid w:val="005976F1"/>
    <w:pPr>
      <w:spacing w:after="0" w:line="240" w:lineRule="auto"/>
      <w:jc w:val="both"/>
    </w:pPr>
    <w:rPr>
      <w:lang w:val="en-US"/>
    </w:r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2">
    <w:name w:val="Liste Tablo 2 - Vurgu 42"/>
    <w:basedOn w:val="NormalTablo"/>
    <w:uiPriority w:val="47"/>
    <w:rsid w:val="005976F1"/>
    <w:pPr>
      <w:spacing w:after="0" w:line="240" w:lineRule="auto"/>
      <w:jc w:val="both"/>
    </w:pPr>
    <w:rPr>
      <w:lang w:val="en-US"/>
    </w:rPr>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2">
    <w:name w:val="Liste Tablo 2 - Vurgu 52"/>
    <w:basedOn w:val="NormalTablo"/>
    <w:uiPriority w:val="47"/>
    <w:rsid w:val="005976F1"/>
    <w:pPr>
      <w:spacing w:after="0" w:line="240" w:lineRule="auto"/>
      <w:jc w:val="both"/>
    </w:pPr>
    <w:rPr>
      <w:lang w:val="en-US"/>
    </w:r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2">
    <w:name w:val="Liste Tablo 2 - Vurgu 62"/>
    <w:basedOn w:val="NormalTablo"/>
    <w:uiPriority w:val="47"/>
    <w:rsid w:val="005976F1"/>
    <w:pPr>
      <w:spacing w:after="0" w:line="240" w:lineRule="auto"/>
      <w:jc w:val="both"/>
    </w:pPr>
    <w:rPr>
      <w:lang w:val="en-US"/>
    </w:rPr>
    <w:tblPr>
      <w:tblStyleRowBandSize w:val="1"/>
      <w:tblStyleColBandSize w:val="1"/>
      <w:tblInd w:w="0" w:type="dxa"/>
      <w:tblBorders>
        <w:top w:val="single" w:sz="4" w:space="0" w:color="FABF8F" w:themeColor="accent6" w:themeTint="99"/>
        <w:bottom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2">
    <w:name w:val="Liste Tablo 32"/>
    <w:basedOn w:val="NormalTablo"/>
    <w:uiPriority w:val="48"/>
    <w:rsid w:val="005976F1"/>
    <w:pPr>
      <w:spacing w:after="0" w:line="240" w:lineRule="auto"/>
      <w:jc w:val="both"/>
    </w:pPr>
    <w:rPr>
      <w:lang w:val="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2">
    <w:name w:val="Liste Tablo 3 - Vurgu 12"/>
    <w:basedOn w:val="NormalTablo"/>
    <w:uiPriority w:val="48"/>
    <w:rsid w:val="005976F1"/>
    <w:pPr>
      <w:spacing w:after="0" w:line="240" w:lineRule="auto"/>
      <w:jc w:val="both"/>
    </w:pPr>
    <w:rPr>
      <w:lang w:val="en-US"/>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2">
    <w:name w:val="Liste Tablo 3 - Vurgu 22"/>
    <w:basedOn w:val="NormalTablo"/>
    <w:uiPriority w:val="48"/>
    <w:rsid w:val="005976F1"/>
    <w:pPr>
      <w:spacing w:after="0" w:line="240" w:lineRule="auto"/>
      <w:jc w:val="both"/>
    </w:pPr>
    <w:rPr>
      <w:lang w:val="en-US"/>
    </w:rPr>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2">
    <w:name w:val="Liste Tablo 3 - Vurgu 32"/>
    <w:basedOn w:val="NormalTablo"/>
    <w:uiPriority w:val="48"/>
    <w:rsid w:val="005976F1"/>
    <w:pPr>
      <w:spacing w:after="0" w:line="240" w:lineRule="auto"/>
      <w:jc w:val="both"/>
    </w:pPr>
    <w:rPr>
      <w:lang w:val="en-US"/>
    </w:rPr>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tblBorders>
      <w:tblCellMar>
        <w:top w:w="0" w:type="dxa"/>
        <w:left w:w="108" w:type="dxa"/>
        <w:bottom w:w="0" w:type="dxa"/>
        <w:right w:w="108" w:type="dxa"/>
      </w:tblCellMar>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2">
    <w:name w:val="Liste Tablo 3 - Vurgu 42"/>
    <w:basedOn w:val="NormalTablo"/>
    <w:uiPriority w:val="48"/>
    <w:rsid w:val="005976F1"/>
    <w:pPr>
      <w:spacing w:after="0" w:line="240" w:lineRule="auto"/>
      <w:jc w:val="both"/>
    </w:pPr>
    <w:rPr>
      <w:lang w:val="en-US"/>
    </w:rPr>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tblBorders>
      <w:tblCellMar>
        <w:top w:w="0" w:type="dxa"/>
        <w:left w:w="108" w:type="dxa"/>
        <w:bottom w:w="0" w:type="dxa"/>
        <w:right w:w="108" w:type="dxa"/>
      </w:tblCellMar>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2">
    <w:name w:val="Liste Tablo 3 - Vurgu 52"/>
    <w:basedOn w:val="NormalTablo"/>
    <w:uiPriority w:val="48"/>
    <w:rsid w:val="005976F1"/>
    <w:pPr>
      <w:spacing w:after="0" w:line="240" w:lineRule="auto"/>
      <w:jc w:val="both"/>
    </w:pPr>
    <w:rPr>
      <w:lang w:val="en-US"/>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tblBorders>
      <w:tblCellMar>
        <w:top w:w="0" w:type="dxa"/>
        <w:left w:w="108" w:type="dxa"/>
        <w:bottom w:w="0" w:type="dxa"/>
        <w:right w:w="108" w:type="dxa"/>
      </w:tblCellMar>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2">
    <w:name w:val="Liste Tablo 3 - Vurgu 62"/>
    <w:basedOn w:val="NormalTablo"/>
    <w:uiPriority w:val="48"/>
    <w:rsid w:val="005976F1"/>
    <w:pPr>
      <w:spacing w:after="0" w:line="240" w:lineRule="auto"/>
      <w:jc w:val="both"/>
    </w:pPr>
    <w:rPr>
      <w:lang w:val="en-US"/>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tblBorders>
      <w:tblCellMar>
        <w:top w:w="0" w:type="dxa"/>
        <w:left w:w="108" w:type="dxa"/>
        <w:bottom w:w="0" w:type="dxa"/>
        <w:right w:w="108" w:type="dxa"/>
      </w:tblCellMar>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2">
    <w:name w:val="Liste Tablo 42"/>
    <w:basedOn w:val="NormalTablo"/>
    <w:uiPriority w:val="49"/>
    <w:rsid w:val="005976F1"/>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2">
    <w:name w:val="Liste Tablo 4 - Vurgu 12"/>
    <w:basedOn w:val="NormalTablo"/>
    <w:uiPriority w:val="49"/>
    <w:rsid w:val="005976F1"/>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2">
    <w:name w:val="Liste Tablo 4 - Vurgu 22"/>
    <w:basedOn w:val="NormalTablo"/>
    <w:uiPriority w:val="49"/>
    <w:rsid w:val="005976F1"/>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2">
    <w:name w:val="Liste Tablo 4 - Vurgu 32"/>
    <w:basedOn w:val="NormalTablo"/>
    <w:uiPriority w:val="49"/>
    <w:rsid w:val="005976F1"/>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2">
    <w:name w:val="Liste Tablo 4 - Vurgu 42"/>
    <w:basedOn w:val="NormalTablo"/>
    <w:uiPriority w:val="49"/>
    <w:rsid w:val="005976F1"/>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2">
    <w:name w:val="Liste Tablo 4 - Vurgu 52"/>
    <w:basedOn w:val="NormalTablo"/>
    <w:uiPriority w:val="49"/>
    <w:rsid w:val="005976F1"/>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2">
    <w:name w:val="Liste Tablo 4 - Vurgu 62"/>
    <w:basedOn w:val="NormalTablo"/>
    <w:uiPriority w:val="49"/>
    <w:rsid w:val="005976F1"/>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2">
    <w:name w:val="Liste Tablo 5 - Koyu2"/>
    <w:basedOn w:val="NormalTablo"/>
    <w:uiPriority w:val="50"/>
    <w:rsid w:val="005976F1"/>
    <w:pPr>
      <w:spacing w:after="0" w:line="240" w:lineRule="auto"/>
      <w:jc w:val="both"/>
    </w:pPr>
    <w:rPr>
      <w:color w:val="FFFFFF" w:themeColor="background1"/>
      <w:lang w:val="en-US"/>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2">
    <w:name w:val="Liste Tablo 5 Koyu - Vurgu 12"/>
    <w:basedOn w:val="NormalTablo"/>
    <w:uiPriority w:val="50"/>
    <w:rsid w:val="005976F1"/>
    <w:pPr>
      <w:spacing w:after="0" w:line="240" w:lineRule="auto"/>
      <w:jc w:val="both"/>
    </w:pPr>
    <w:rPr>
      <w:color w:val="FFFFFF" w:themeColor="background1"/>
      <w:lang w:val="en-US"/>
    </w:rPr>
    <w:tblPr>
      <w:tblStyleRowBandSize w:val="1"/>
      <w:tblStyleColBandSize w:val="1"/>
      <w:tblInd w:w="0" w:type="dxa"/>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CellMar>
        <w:top w:w="0" w:type="dxa"/>
        <w:left w:w="108" w:type="dxa"/>
        <w:bottom w:w="0" w:type="dxa"/>
        <w:right w:w="108" w:type="dxa"/>
      </w:tblCellMar>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2">
    <w:name w:val="Liste Tablo 5 Koyu - Vurgu 22"/>
    <w:basedOn w:val="NormalTablo"/>
    <w:uiPriority w:val="50"/>
    <w:rsid w:val="005976F1"/>
    <w:pPr>
      <w:spacing w:after="0" w:line="240" w:lineRule="auto"/>
      <w:jc w:val="both"/>
    </w:pPr>
    <w:rPr>
      <w:color w:val="FFFFFF" w:themeColor="background1"/>
      <w:lang w:val="en-US"/>
    </w:rPr>
    <w:tblPr>
      <w:tblStyleRowBandSize w:val="1"/>
      <w:tblStyleColBandSize w:val="1"/>
      <w:tblInd w:w="0" w:type="dxa"/>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CellMar>
        <w:top w:w="0" w:type="dxa"/>
        <w:left w:w="108" w:type="dxa"/>
        <w:bottom w:w="0" w:type="dxa"/>
        <w:right w:w="108" w:type="dxa"/>
      </w:tblCellMar>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2">
    <w:name w:val="Liste Tablo 5 Koyu - Vurgu 32"/>
    <w:basedOn w:val="NormalTablo"/>
    <w:uiPriority w:val="50"/>
    <w:rsid w:val="005976F1"/>
    <w:pPr>
      <w:spacing w:after="0" w:line="240" w:lineRule="auto"/>
      <w:jc w:val="both"/>
    </w:pPr>
    <w:rPr>
      <w:color w:val="FFFFFF" w:themeColor="background1"/>
      <w:lang w:val="en-US"/>
    </w:rPr>
    <w:tblPr>
      <w:tblStyleRowBandSize w:val="1"/>
      <w:tblStyleColBandSize w:val="1"/>
      <w:tblInd w:w="0" w:type="dxa"/>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CellMar>
        <w:top w:w="0" w:type="dxa"/>
        <w:left w:w="108" w:type="dxa"/>
        <w:bottom w:w="0" w:type="dxa"/>
        <w:right w:w="108" w:type="dxa"/>
      </w:tblCellMar>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2">
    <w:name w:val="Liste Tablo 5 Koyu - Vurgu 42"/>
    <w:basedOn w:val="NormalTablo"/>
    <w:uiPriority w:val="50"/>
    <w:rsid w:val="005976F1"/>
    <w:pPr>
      <w:spacing w:after="0" w:line="240" w:lineRule="auto"/>
      <w:jc w:val="both"/>
    </w:pPr>
    <w:rPr>
      <w:color w:val="FFFFFF" w:themeColor="background1"/>
      <w:lang w:val="en-US"/>
    </w:rPr>
    <w:tblPr>
      <w:tblStyleRowBandSize w:val="1"/>
      <w:tblStyleColBandSize w:val="1"/>
      <w:tblInd w:w="0" w:type="dxa"/>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CellMar>
        <w:top w:w="0" w:type="dxa"/>
        <w:left w:w="108" w:type="dxa"/>
        <w:bottom w:w="0" w:type="dxa"/>
        <w:right w:w="108" w:type="dxa"/>
      </w:tblCellMar>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2">
    <w:name w:val="Liste Tablo 5 Koyu - Vurgu 52"/>
    <w:basedOn w:val="NormalTablo"/>
    <w:uiPriority w:val="50"/>
    <w:rsid w:val="005976F1"/>
    <w:pPr>
      <w:spacing w:after="0" w:line="240" w:lineRule="auto"/>
      <w:jc w:val="both"/>
    </w:pPr>
    <w:rPr>
      <w:color w:val="FFFFFF" w:themeColor="background1"/>
      <w:lang w:val="en-US"/>
    </w:rPr>
    <w:tblPr>
      <w:tblStyleRowBandSize w:val="1"/>
      <w:tblStyleColBandSize w:val="1"/>
      <w:tblInd w:w="0" w:type="dxa"/>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CellMar>
        <w:top w:w="0" w:type="dxa"/>
        <w:left w:w="108" w:type="dxa"/>
        <w:bottom w:w="0" w:type="dxa"/>
        <w:right w:w="108" w:type="dxa"/>
      </w:tblCellMar>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2">
    <w:name w:val="Liste Tablo 5 Koyu - Vurgu 62"/>
    <w:basedOn w:val="NormalTablo"/>
    <w:uiPriority w:val="50"/>
    <w:rsid w:val="005976F1"/>
    <w:pPr>
      <w:spacing w:after="0" w:line="240" w:lineRule="auto"/>
      <w:jc w:val="both"/>
    </w:pPr>
    <w:rPr>
      <w:color w:val="FFFFFF" w:themeColor="background1"/>
      <w:lang w:val="en-US"/>
    </w:rPr>
    <w:tblPr>
      <w:tblStyleRowBandSize w:val="1"/>
      <w:tblStyleColBandSize w:val="1"/>
      <w:tblInd w:w="0" w:type="dxa"/>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CellMar>
        <w:top w:w="0" w:type="dxa"/>
        <w:left w:w="108" w:type="dxa"/>
        <w:bottom w:w="0" w:type="dxa"/>
        <w:right w:w="108" w:type="dxa"/>
      </w:tblCellMar>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2">
    <w:name w:val="Liste Tablo 6 Renkli2"/>
    <w:basedOn w:val="NormalTablo"/>
    <w:uiPriority w:val="51"/>
    <w:rsid w:val="005976F1"/>
    <w:pPr>
      <w:spacing w:after="0" w:line="240" w:lineRule="auto"/>
      <w:jc w:val="both"/>
    </w:pPr>
    <w:rPr>
      <w:color w:val="000000" w:themeColor="text1"/>
      <w:lang w:val="en-US"/>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2">
    <w:name w:val="Liste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2">
    <w:name w:val="Liste Tablo 6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Ind w:w="0" w:type="dxa"/>
      <w:tblBorders>
        <w:top w:val="single" w:sz="4" w:space="0" w:color="C0504D" w:themeColor="accent2"/>
        <w:bottom w:val="single" w:sz="4" w:space="0" w:color="C0504D" w:themeColor="accent2"/>
      </w:tblBorders>
      <w:tblCellMar>
        <w:top w:w="0" w:type="dxa"/>
        <w:left w:w="108" w:type="dxa"/>
        <w:bottom w:w="0" w:type="dxa"/>
        <w:right w:w="108" w:type="dxa"/>
      </w:tblCellMar>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2">
    <w:name w:val="Liste Tablo 6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Ind w:w="0" w:type="dxa"/>
      <w:tblBorders>
        <w:top w:val="single" w:sz="4" w:space="0" w:color="9BBB59" w:themeColor="accent3"/>
        <w:bottom w:val="single" w:sz="4" w:space="0" w:color="9BBB59" w:themeColor="accent3"/>
      </w:tblBorders>
      <w:tblCellMar>
        <w:top w:w="0" w:type="dxa"/>
        <w:left w:w="108" w:type="dxa"/>
        <w:bottom w:w="0" w:type="dxa"/>
        <w:right w:w="108" w:type="dxa"/>
      </w:tblCellMar>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2">
    <w:name w:val="Liste Tablo 6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Ind w:w="0" w:type="dxa"/>
      <w:tblBorders>
        <w:top w:val="single" w:sz="4" w:space="0" w:color="8064A2" w:themeColor="accent4"/>
        <w:bottom w:val="single" w:sz="4" w:space="0" w:color="8064A2" w:themeColor="accent4"/>
      </w:tblBorders>
      <w:tblCellMar>
        <w:top w:w="0" w:type="dxa"/>
        <w:left w:w="108" w:type="dxa"/>
        <w:bottom w:w="0" w:type="dxa"/>
        <w:right w:w="108" w:type="dxa"/>
      </w:tblCellMar>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2">
    <w:name w:val="Liste Tablo 6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2">
    <w:name w:val="Liste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Ind w:w="0" w:type="dxa"/>
      <w:tblBorders>
        <w:top w:val="single" w:sz="4" w:space="0" w:color="F79646" w:themeColor="accent6"/>
        <w:bottom w:val="single" w:sz="4" w:space="0" w:color="F79646" w:themeColor="accent6"/>
      </w:tblBorders>
      <w:tblCellMar>
        <w:top w:w="0" w:type="dxa"/>
        <w:left w:w="108" w:type="dxa"/>
        <w:bottom w:w="0" w:type="dxa"/>
        <w:right w:w="108" w:type="dxa"/>
      </w:tblCellMar>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2">
    <w:name w:val="Liste Tablo 7 Renkli2"/>
    <w:basedOn w:val="NormalTablo"/>
    <w:uiPriority w:val="52"/>
    <w:rsid w:val="005976F1"/>
    <w:pPr>
      <w:spacing w:after="0" w:line="240" w:lineRule="auto"/>
      <w:jc w:val="both"/>
    </w:pPr>
    <w:rPr>
      <w:color w:val="000000" w:themeColor="text1"/>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2">
    <w:name w:val="Liste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2">
    <w:name w:val="Liste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2">
    <w:name w:val="Liste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2">
    <w:name w:val="Liste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2">
    <w:name w:val="Liste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2">
    <w:name w:val="Liste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2">
    <w:name w:val="Tablo Kılavuzu Açık2"/>
    <w:basedOn w:val="NormalTablo"/>
    <w:uiPriority w:val="40"/>
    <w:rsid w:val="005976F1"/>
    <w:pPr>
      <w:spacing w:after="0" w:line="240" w:lineRule="auto"/>
      <w:jc w:val="both"/>
    </w:pPr>
    <w:rPr>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StyleHeading312pt1">
    <w:name w:val="Style Heading 3 + 12 pt1"/>
    <w:basedOn w:val="Balk3"/>
    <w:rsid w:val="00CF06F3"/>
    <w:pPr>
      <w:numPr>
        <w:ilvl w:val="0"/>
        <w:numId w:val="0"/>
      </w:numPr>
      <w:tabs>
        <w:tab w:val="left" w:pos="567"/>
      </w:tabs>
      <w:suppressAutoHyphens w:val="0"/>
      <w:overflowPunct w:val="0"/>
      <w:autoSpaceDE w:val="0"/>
      <w:autoSpaceDN w:val="0"/>
      <w:adjustRightInd w:val="0"/>
      <w:spacing w:before="0" w:after="0" w:line="240" w:lineRule="auto"/>
      <w:textAlignment w:val="baseline"/>
    </w:pPr>
    <w:rPr>
      <w:rFonts w:ascii="Arial" w:eastAsia="Times New Roman" w:hAnsi="Arial" w:cs="Arial"/>
      <w:bCs/>
      <w:lang w:val="en-AU"/>
    </w:rPr>
  </w:style>
  <w:style w:type="paragraph" w:customStyle="1" w:styleId="StyleBodyTextCentered">
    <w:name w:val="Style Body Text + Centered"/>
    <w:basedOn w:val="GvdeMetni"/>
    <w:rsid w:val="00CF06F3"/>
    <w:pPr>
      <w:spacing w:after="0" w:line="240" w:lineRule="auto"/>
      <w:jc w:val="center"/>
    </w:pPr>
    <w:rPr>
      <w:rFonts w:ascii="Arial" w:eastAsia="Times New Roman" w:hAnsi="Arial" w:cs="Times New Roman"/>
      <w:sz w:val="20"/>
      <w:szCs w:val="20"/>
    </w:rPr>
  </w:style>
  <w:style w:type="paragraph" w:customStyle="1" w:styleId="reference">
    <w:name w:val="reference"/>
    <w:basedOn w:val="Normal"/>
    <w:rsid w:val="00CF06F3"/>
    <w:pPr>
      <w:spacing w:before="100" w:beforeAutospacing="1" w:after="100" w:afterAutospacing="1" w:line="240" w:lineRule="auto"/>
    </w:pPr>
    <w:rPr>
      <w:rFonts w:ascii="Times New Roman" w:eastAsia="Times New Roman" w:hAnsi="Times New Roman" w:cs="Times New Roman"/>
      <w:sz w:val="24"/>
      <w:szCs w:val="24"/>
    </w:rPr>
  </w:style>
  <w:style w:type="paragraph" w:styleId="Dzeltme">
    <w:name w:val="Revision"/>
    <w:hidden/>
    <w:uiPriority w:val="99"/>
    <w:semiHidden/>
    <w:rsid w:val="00D96190"/>
    <w:pPr>
      <w:spacing w:after="0" w:line="240" w:lineRule="auto"/>
    </w:pPr>
    <w:rPr>
      <w:rFonts w:ascii="Arial" w:eastAsia="Times New Roman" w:hAnsi="Arial" w:cs="Times New Roman"/>
      <w:sz w:val="20"/>
      <w:szCs w:val="24"/>
      <w:lang w:eastAsia="tr-TR"/>
    </w:rPr>
  </w:style>
  <w:style w:type="character" w:customStyle="1" w:styleId="spelle">
    <w:name w:val="spelle"/>
    <w:basedOn w:val="VarsaylanParagrafYazTipi"/>
    <w:rsid w:val="00D96190"/>
  </w:style>
  <w:style w:type="paragraph" w:customStyle="1" w:styleId="Balk12">
    <w:name w:val="Başlık 12"/>
    <w:basedOn w:val="Normal"/>
    <w:rsid w:val="00A316B8"/>
    <w:pPr>
      <w:spacing w:before="75" w:after="75" w:line="240" w:lineRule="auto"/>
      <w:jc w:val="center"/>
      <w:outlineLvl w:val="1"/>
    </w:pPr>
    <w:rPr>
      <w:rFonts w:ascii="Times New Roman" w:eastAsia="Times New Roman" w:hAnsi="Times New Roman" w:cs="Times New Roman"/>
      <w:b/>
      <w:bCs/>
      <w:color w:val="000000"/>
      <w:kern w:val="36"/>
      <w:sz w:val="24"/>
      <w:szCs w:val="24"/>
    </w:rPr>
  </w:style>
  <w:style w:type="paragraph" w:customStyle="1" w:styleId="OrtaBalkBold">
    <w:name w:val="Orta Başlık Bold"/>
    <w:rsid w:val="00001565"/>
    <w:pPr>
      <w:tabs>
        <w:tab w:val="left" w:pos="566"/>
      </w:tabs>
      <w:spacing w:after="0" w:line="240" w:lineRule="auto"/>
      <w:jc w:val="center"/>
    </w:pPr>
    <w:rPr>
      <w:rFonts w:ascii="Times New Roman" w:eastAsia="Times New Roman" w:hAnsi="Times New Roman" w:cs="Times New Roman"/>
      <w:b/>
      <w:sz w:val="19"/>
      <w:szCs w:val="20"/>
      <w:lang w:eastAsia="tr-TR"/>
    </w:rPr>
  </w:style>
  <w:style w:type="paragraph" w:customStyle="1" w:styleId="Balk11pt">
    <w:name w:val="Başlık 11 pt"/>
    <w:rsid w:val="00001565"/>
    <w:pPr>
      <w:tabs>
        <w:tab w:val="left" w:pos="566"/>
      </w:tabs>
      <w:spacing w:after="0" w:line="240" w:lineRule="auto"/>
      <w:ind w:firstLine="566"/>
      <w:jc w:val="both"/>
    </w:pPr>
    <w:rPr>
      <w:rFonts w:ascii="Times New Roman" w:eastAsia="Times New Roman" w:hAnsi="Times New Roman" w:cs="Times New Roman"/>
      <w:szCs w:val="20"/>
      <w:u w:val="single"/>
      <w:lang w:eastAsia="tr-TR"/>
    </w:rPr>
  </w:style>
  <w:style w:type="table" w:customStyle="1" w:styleId="DzTablo13">
    <w:name w:val="Düz Tablo 13"/>
    <w:basedOn w:val="NormalTablo"/>
    <w:uiPriority w:val="41"/>
    <w:rsid w:val="00B941B5"/>
    <w:pPr>
      <w:spacing w:after="0" w:line="240" w:lineRule="auto"/>
      <w:jc w:val="both"/>
    </w:pPr>
    <w:rPr>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3">
    <w:name w:val="Düz Tablo 23"/>
    <w:basedOn w:val="NormalTablo"/>
    <w:uiPriority w:val="42"/>
    <w:rsid w:val="00B941B5"/>
    <w:pPr>
      <w:spacing w:after="0" w:line="240" w:lineRule="auto"/>
      <w:jc w:val="both"/>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3">
    <w:name w:val="Düz Tablo 33"/>
    <w:basedOn w:val="NormalTablo"/>
    <w:uiPriority w:val="43"/>
    <w:rsid w:val="00B941B5"/>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3">
    <w:name w:val="Düz Tablo 43"/>
    <w:basedOn w:val="NormalTablo"/>
    <w:uiPriority w:val="44"/>
    <w:rsid w:val="00B941B5"/>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3">
    <w:name w:val="Düz Tablo 53"/>
    <w:basedOn w:val="NormalTablo"/>
    <w:uiPriority w:val="45"/>
    <w:rsid w:val="00B941B5"/>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3">
    <w:name w:val="Kılavuz Tablo 1 Açık3"/>
    <w:basedOn w:val="NormalTablo"/>
    <w:uiPriority w:val="46"/>
    <w:rsid w:val="00B941B5"/>
    <w:pPr>
      <w:spacing w:after="0" w:line="240" w:lineRule="auto"/>
      <w:jc w:val="both"/>
    </w:pPr>
    <w:rPr>
      <w:lang w:val="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3">
    <w:name w:val="Kılavuz Tablo 1 Açık - Vurgu 13"/>
    <w:basedOn w:val="NormalTablo"/>
    <w:uiPriority w:val="46"/>
    <w:rsid w:val="00B941B5"/>
    <w:pPr>
      <w:spacing w:after="0" w:line="240" w:lineRule="auto"/>
      <w:jc w:val="both"/>
    </w:pPr>
    <w:rPr>
      <w:lang w:val="en-US"/>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3">
    <w:name w:val="Kılavuz Tablo 1 Açık - Vurgu 23"/>
    <w:basedOn w:val="NormalTablo"/>
    <w:uiPriority w:val="46"/>
    <w:rsid w:val="00B941B5"/>
    <w:pPr>
      <w:spacing w:after="0" w:line="240" w:lineRule="auto"/>
      <w:jc w:val="both"/>
    </w:pPr>
    <w:rPr>
      <w:lang w:val="en-US"/>
    </w:r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3">
    <w:name w:val="Kılavuz Tablo 1 Açık - Vurgu 33"/>
    <w:basedOn w:val="NormalTablo"/>
    <w:uiPriority w:val="46"/>
    <w:rsid w:val="00B941B5"/>
    <w:pPr>
      <w:spacing w:after="0" w:line="240" w:lineRule="auto"/>
      <w:jc w:val="both"/>
    </w:pPr>
    <w:rPr>
      <w:lang w:val="en-US"/>
    </w:rPr>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3">
    <w:name w:val="Kılavuz Tablo 1 Açık - Vurgu 43"/>
    <w:basedOn w:val="NormalTablo"/>
    <w:uiPriority w:val="46"/>
    <w:rsid w:val="00B941B5"/>
    <w:pPr>
      <w:spacing w:after="0" w:line="240" w:lineRule="auto"/>
      <w:jc w:val="both"/>
    </w:pPr>
    <w:rPr>
      <w:lang w:val="en-US"/>
    </w:rPr>
    <w:tblPr>
      <w:tblStyleRowBandSize w:val="1"/>
      <w:tblStyleColBandSize w:val="1"/>
      <w:tblInd w:w="0" w:type="dxa"/>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3">
    <w:name w:val="Kılavuz Tablo 1 Açık - Vurgu 53"/>
    <w:basedOn w:val="NormalTablo"/>
    <w:uiPriority w:val="46"/>
    <w:rsid w:val="00B941B5"/>
    <w:pPr>
      <w:spacing w:after="0" w:line="240" w:lineRule="auto"/>
      <w:jc w:val="both"/>
    </w:pPr>
    <w:rPr>
      <w:lang w:val="en-US"/>
    </w:r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3">
    <w:name w:val="Kılavuz Tablo 1 Açık - Vurgu 63"/>
    <w:basedOn w:val="NormalTablo"/>
    <w:uiPriority w:val="46"/>
    <w:rsid w:val="00B941B5"/>
    <w:pPr>
      <w:spacing w:after="0" w:line="240" w:lineRule="auto"/>
      <w:jc w:val="both"/>
    </w:pPr>
    <w:rPr>
      <w:lang w:val="en-US"/>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3">
    <w:name w:val="Kılavuz Tablo 23"/>
    <w:basedOn w:val="NormalTablo"/>
    <w:uiPriority w:val="47"/>
    <w:rsid w:val="00B941B5"/>
    <w:pPr>
      <w:spacing w:after="0" w:line="240" w:lineRule="auto"/>
      <w:jc w:val="both"/>
    </w:pPr>
    <w:rPr>
      <w:lang w:val="en-US"/>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3">
    <w:name w:val="Kılavuz Tablo 2 - Vurgu 13"/>
    <w:basedOn w:val="NormalTablo"/>
    <w:uiPriority w:val="47"/>
    <w:rsid w:val="00B941B5"/>
    <w:pPr>
      <w:spacing w:after="0" w:line="240" w:lineRule="auto"/>
      <w:jc w:val="both"/>
    </w:pPr>
    <w:rPr>
      <w:lang w:val="en-US"/>
    </w:r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3">
    <w:name w:val="Kılavuz Tablo 2 - Vurgu 23"/>
    <w:basedOn w:val="NormalTablo"/>
    <w:uiPriority w:val="47"/>
    <w:rsid w:val="00B941B5"/>
    <w:pPr>
      <w:spacing w:after="0" w:line="240" w:lineRule="auto"/>
      <w:jc w:val="both"/>
    </w:pPr>
    <w:rPr>
      <w:lang w:val="en-US"/>
    </w:rPr>
    <w:tblPr>
      <w:tblStyleRowBandSize w:val="1"/>
      <w:tblStyleColBandSize w:val="1"/>
      <w:tblInd w:w="0" w:type="dxa"/>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CellMar>
        <w:top w:w="0" w:type="dxa"/>
        <w:left w:w="108" w:type="dxa"/>
        <w:bottom w:w="0" w:type="dxa"/>
        <w:right w:w="108" w:type="dxa"/>
      </w:tblCellMar>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3">
    <w:name w:val="Kılavuz Tablo 2 - Vurgu 33"/>
    <w:basedOn w:val="NormalTablo"/>
    <w:uiPriority w:val="47"/>
    <w:rsid w:val="00B941B5"/>
    <w:pPr>
      <w:spacing w:after="0" w:line="240" w:lineRule="auto"/>
      <w:jc w:val="both"/>
    </w:pPr>
    <w:rPr>
      <w:lang w:val="en-US"/>
    </w:r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3">
    <w:name w:val="Kılavuz Tablo 2 - Vurgu 43"/>
    <w:basedOn w:val="NormalTablo"/>
    <w:uiPriority w:val="47"/>
    <w:rsid w:val="00B941B5"/>
    <w:pPr>
      <w:spacing w:after="0" w:line="240" w:lineRule="auto"/>
      <w:jc w:val="both"/>
    </w:pPr>
    <w:rPr>
      <w:lang w:val="en-US"/>
    </w:r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3">
    <w:name w:val="Kılavuz Tablo 2 - Vurgu 53"/>
    <w:basedOn w:val="NormalTablo"/>
    <w:uiPriority w:val="47"/>
    <w:rsid w:val="00B941B5"/>
    <w:pPr>
      <w:spacing w:after="0" w:line="240" w:lineRule="auto"/>
      <w:jc w:val="both"/>
    </w:pPr>
    <w:rPr>
      <w:lang w:val="en-US"/>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3">
    <w:name w:val="Kılavuz Tablo 2 - Vurgu 63"/>
    <w:basedOn w:val="NormalTablo"/>
    <w:uiPriority w:val="47"/>
    <w:rsid w:val="00B941B5"/>
    <w:pPr>
      <w:spacing w:after="0" w:line="240" w:lineRule="auto"/>
      <w:jc w:val="both"/>
    </w:pPr>
    <w:rPr>
      <w:lang w:val="en-US"/>
    </w:rPr>
    <w:tblPr>
      <w:tblStyleRowBandSize w:val="1"/>
      <w:tblStyleColBandSize w:val="1"/>
      <w:tblInd w:w="0" w:type="dxa"/>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CellMar>
        <w:top w:w="0" w:type="dxa"/>
        <w:left w:w="108" w:type="dxa"/>
        <w:bottom w:w="0" w:type="dxa"/>
        <w:right w:w="108" w:type="dxa"/>
      </w:tblCellMar>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3">
    <w:name w:val="Kılavuz Tablo 33"/>
    <w:basedOn w:val="NormalTablo"/>
    <w:uiPriority w:val="48"/>
    <w:rsid w:val="00B941B5"/>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3">
    <w:name w:val="Kılavuz Tablo 3 - Vurgu 13"/>
    <w:basedOn w:val="NormalTablo"/>
    <w:uiPriority w:val="48"/>
    <w:rsid w:val="00B941B5"/>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3">
    <w:name w:val="Kılavuz Tablo 3 - Vurgu 23"/>
    <w:basedOn w:val="NormalTablo"/>
    <w:uiPriority w:val="48"/>
    <w:rsid w:val="00B941B5"/>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3">
    <w:name w:val="Kılavuz Tablo 3 - Vurgu 33"/>
    <w:basedOn w:val="NormalTablo"/>
    <w:uiPriority w:val="48"/>
    <w:rsid w:val="00B941B5"/>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3">
    <w:name w:val="Kılavuz Tablo 3 - Vurgu 43"/>
    <w:basedOn w:val="NormalTablo"/>
    <w:uiPriority w:val="48"/>
    <w:rsid w:val="00B941B5"/>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3">
    <w:name w:val="Kılavuz Tablo 3 - Vurgu 53"/>
    <w:basedOn w:val="NormalTablo"/>
    <w:uiPriority w:val="48"/>
    <w:rsid w:val="00B941B5"/>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3">
    <w:name w:val="Kılavuz Tablo 3 - Vurgu 63"/>
    <w:basedOn w:val="NormalTablo"/>
    <w:uiPriority w:val="48"/>
    <w:rsid w:val="00B941B5"/>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3">
    <w:name w:val="Kılavuz Tablo 5 Koyu3"/>
    <w:basedOn w:val="NormalTablo"/>
    <w:uiPriority w:val="50"/>
    <w:rsid w:val="00B941B5"/>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3">
    <w:name w:val="Kılavuz Tablo 5 Koyu - Vurgu 13"/>
    <w:basedOn w:val="NormalTablo"/>
    <w:uiPriority w:val="50"/>
    <w:rsid w:val="00B941B5"/>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3">
    <w:name w:val="Kılavuz Tablo 5 Koyu - Vurgu 23"/>
    <w:basedOn w:val="NormalTablo"/>
    <w:uiPriority w:val="50"/>
    <w:rsid w:val="00B941B5"/>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3">
    <w:name w:val="Kılavuz Tablo 5 Koyu - Vurgu 33"/>
    <w:basedOn w:val="NormalTablo"/>
    <w:uiPriority w:val="50"/>
    <w:rsid w:val="00B941B5"/>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3">
    <w:name w:val="Kılavuz Tablo 5 Koyu - Vurgu 43"/>
    <w:basedOn w:val="NormalTablo"/>
    <w:uiPriority w:val="50"/>
    <w:rsid w:val="00B941B5"/>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3">
    <w:name w:val="Kılavuz Tablo 5 Koyu - Vurgu 53"/>
    <w:basedOn w:val="NormalTablo"/>
    <w:uiPriority w:val="50"/>
    <w:rsid w:val="00B941B5"/>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3">
    <w:name w:val="Kılavuz Tablo 5 Koyu - Vurgu 63"/>
    <w:basedOn w:val="NormalTablo"/>
    <w:uiPriority w:val="50"/>
    <w:rsid w:val="00B941B5"/>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3">
    <w:name w:val="Kılavuz Tablo 6 -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3">
    <w:name w:val="Kılavuz Tablo 6 -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3">
    <w:name w:val="Kılavuz Tablo 6 -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3">
    <w:name w:val="Kılavuz Tablo 6 -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3">
    <w:name w:val="Kılavuz Tablo 6 Renkli3"/>
    <w:basedOn w:val="NormalTablo"/>
    <w:uiPriority w:val="51"/>
    <w:rsid w:val="00B941B5"/>
    <w:pPr>
      <w:spacing w:after="0" w:line="240" w:lineRule="auto"/>
      <w:jc w:val="both"/>
    </w:pPr>
    <w:rPr>
      <w:color w:val="000000" w:themeColor="text1"/>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3">
    <w:name w:val="Kılavuz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3">
    <w:name w:val="Kılavuz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3">
    <w:name w:val="Kılavuz Tablo 7 Renkli3"/>
    <w:basedOn w:val="NormalTablo"/>
    <w:uiPriority w:val="52"/>
    <w:rsid w:val="00B941B5"/>
    <w:pPr>
      <w:spacing w:after="0" w:line="240" w:lineRule="auto"/>
      <w:jc w:val="both"/>
    </w:pPr>
    <w:rPr>
      <w:color w:val="000000" w:themeColor="text1"/>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3">
    <w:name w:val="Kılavuz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3">
    <w:name w:val="Kılavuz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3">
    <w:name w:val="Kılavuz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3">
    <w:name w:val="Kılavuz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3">
    <w:name w:val="Kılavuz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3">
    <w:name w:val="Kılavuz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3">
    <w:name w:val="Kılavuzu Tablo 43"/>
    <w:basedOn w:val="NormalTablo"/>
    <w:uiPriority w:val="49"/>
    <w:rsid w:val="00B941B5"/>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3">
    <w:name w:val="Kılavuzu Tablo 4 - Vurgu 13"/>
    <w:basedOn w:val="NormalTablo"/>
    <w:uiPriority w:val="49"/>
    <w:rsid w:val="00B941B5"/>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3">
    <w:name w:val="Kılavuzu Tablo 4 - Vurgu 23"/>
    <w:basedOn w:val="NormalTablo"/>
    <w:uiPriority w:val="49"/>
    <w:rsid w:val="00B941B5"/>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3">
    <w:name w:val="Kılavuzu Tablo 4 - Vurgu 33"/>
    <w:basedOn w:val="NormalTablo"/>
    <w:uiPriority w:val="49"/>
    <w:rsid w:val="00B941B5"/>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3">
    <w:name w:val="Kılavuzu Tablo 4 - Vurgu 43"/>
    <w:basedOn w:val="NormalTablo"/>
    <w:uiPriority w:val="49"/>
    <w:rsid w:val="00B941B5"/>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3">
    <w:name w:val="Kılavuzu Tablo 4 - Vurgu 53"/>
    <w:basedOn w:val="NormalTablo"/>
    <w:uiPriority w:val="49"/>
    <w:rsid w:val="00B941B5"/>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3">
    <w:name w:val="Kılavuzu Tablo 4 - Vurgu 63"/>
    <w:basedOn w:val="NormalTablo"/>
    <w:uiPriority w:val="49"/>
    <w:rsid w:val="00B941B5"/>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3">
    <w:name w:val="Liste Tablo 1 Açık3"/>
    <w:basedOn w:val="NormalTablo"/>
    <w:uiPriority w:val="46"/>
    <w:rsid w:val="00B941B5"/>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3">
    <w:name w:val="Liste Tablo 1 Açık - Vurgu 13"/>
    <w:basedOn w:val="NormalTablo"/>
    <w:uiPriority w:val="46"/>
    <w:rsid w:val="00B941B5"/>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3">
    <w:name w:val="Liste Tablo 1 Açık - Vurgu 23"/>
    <w:basedOn w:val="NormalTablo"/>
    <w:uiPriority w:val="46"/>
    <w:rsid w:val="00B941B5"/>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3">
    <w:name w:val="Liste Tablo 1 Açık - Vurgu 33"/>
    <w:basedOn w:val="NormalTablo"/>
    <w:uiPriority w:val="46"/>
    <w:rsid w:val="00B941B5"/>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3">
    <w:name w:val="Liste Tablo 1 Açık - Vurgu 43"/>
    <w:basedOn w:val="NormalTablo"/>
    <w:uiPriority w:val="46"/>
    <w:rsid w:val="00B941B5"/>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3">
    <w:name w:val="Liste Tablo 1 Açık - Vurgu 53"/>
    <w:basedOn w:val="NormalTablo"/>
    <w:uiPriority w:val="46"/>
    <w:rsid w:val="00B941B5"/>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3">
    <w:name w:val="Liste Tablo 1 Açık - Vurgu 63"/>
    <w:basedOn w:val="NormalTablo"/>
    <w:uiPriority w:val="46"/>
    <w:rsid w:val="00B941B5"/>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3">
    <w:name w:val="Liste Tablo 23"/>
    <w:basedOn w:val="NormalTablo"/>
    <w:uiPriority w:val="47"/>
    <w:rsid w:val="00B941B5"/>
    <w:pPr>
      <w:spacing w:after="0" w:line="240" w:lineRule="auto"/>
      <w:jc w:val="both"/>
    </w:pPr>
    <w:rPr>
      <w:lang w:val="en-US"/>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3">
    <w:name w:val="Liste Tablo 2 - Vurgu 13"/>
    <w:basedOn w:val="NormalTablo"/>
    <w:uiPriority w:val="47"/>
    <w:rsid w:val="00B941B5"/>
    <w:pPr>
      <w:spacing w:after="0" w:line="240" w:lineRule="auto"/>
      <w:jc w:val="both"/>
    </w:pPr>
    <w:rPr>
      <w:lang w:val="en-US"/>
    </w:r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3">
    <w:name w:val="Liste Tablo 2 - Vurgu 23"/>
    <w:basedOn w:val="NormalTablo"/>
    <w:uiPriority w:val="47"/>
    <w:rsid w:val="00B941B5"/>
    <w:pPr>
      <w:spacing w:after="0" w:line="240" w:lineRule="auto"/>
      <w:jc w:val="both"/>
    </w:pPr>
    <w:rPr>
      <w:lang w:val="en-US"/>
    </w:rPr>
    <w:tblPr>
      <w:tblStyleRowBandSize w:val="1"/>
      <w:tblStyleColBandSize w:val="1"/>
      <w:tblInd w:w="0" w:type="dxa"/>
      <w:tblBorders>
        <w:top w:val="single" w:sz="4" w:space="0" w:color="D99594" w:themeColor="accent2" w:themeTint="99"/>
        <w:bottom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3">
    <w:name w:val="Liste Tablo 2 - Vurgu 33"/>
    <w:basedOn w:val="NormalTablo"/>
    <w:uiPriority w:val="47"/>
    <w:rsid w:val="00B941B5"/>
    <w:pPr>
      <w:spacing w:after="0" w:line="240" w:lineRule="auto"/>
      <w:jc w:val="both"/>
    </w:pPr>
    <w:rPr>
      <w:lang w:val="en-US"/>
    </w:r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3">
    <w:name w:val="Liste Tablo 2 - Vurgu 43"/>
    <w:basedOn w:val="NormalTablo"/>
    <w:uiPriority w:val="47"/>
    <w:rsid w:val="00B941B5"/>
    <w:pPr>
      <w:spacing w:after="0" w:line="240" w:lineRule="auto"/>
      <w:jc w:val="both"/>
    </w:pPr>
    <w:rPr>
      <w:lang w:val="en-US"/>
    </w:rPr>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3">
    <w:name w:val="Liste Tablo 2 - Vurgu 53"/>
    <w:basedOn w:val="NormalTablo"/>
    <w:uiPriority w:val="47"/>
    <w:rsid w:val="00B941B5"/>
    <w:pPr>
      <w:spacing w:after="0" w:line="240" w:lineRule="auto"/>
      <w:jc w:val="both"/>
    </w:pPr>
    <w:rPr>
      <w:lang w:val="en-US"/>
    </w:r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3">
    <w:name w:val="Liste Tablo 2 - Vurgu 63"/>
    <w:basedOn w:val="NormalTablo"/>
    <w:uiPriority w:val="47"/>
    <w:rsid w:val="00B941B5"/>
    <w:pPr>
      <w:spacing w:after="0" w:line="240" w:lineRule="auto"/>
      <w:jc w:val="both"/>
    </w:pPr>
    <w:rPr>
      <w:lang w:val="en-US"/>
    </w:rPr>
    <w:tblPr>
      <w:tblStyleRowBandSize w:val="1"/>
      <w:tblStyleColBandSize w:val="1"/>
      <w:tblInd w:w="0" w:type="dxa"/>
      <w:tblBorders>
        <w:top w:val="single" w:sz="4" w:space="0" w:color="FABF8F" w:themeColor="accent6" w:themeTint="99"/>
        <w:bottom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3">
    <w:name w:val="Liste Tablo 33"/>
    <w:basedOn w:val="NormalTablo"/>
    <w:uiPriority w:val="48"/>
    <w:rsid w:val="00B941B5"/>
    <w:pPr>
      <w:spacing w:after="0" w:line="240" w:lineRule="auto"/>
      <w:jc w:val="both"/>
    </w:pPr>
    <w:rPr>
      <w:lang w:val="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3">
    <w:name w:val="Liste Tablo 3 - Vurgu 13"/>
    <w:basedOn w:val="NormalTablo"/>
    <w:uiPriority w:val="48"/>
    <w:rsid w:val="00B941B5"/>
    <w:pPr>
      <w:spacing w:after="0" w:line="240" w:lineRule="auto"/>
      <w:jc w:val="both"/>
    </w:pPr>
    <w:rPr>
      <w:lang w:val="en-US"/>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3">
    <w:name w:val="Liste Tablo 3 - Vurgu 23"/>
    <w:basedOn w:val="NormalTablo"/>
    <w:uiPriority w:val="48"/>
    <w:rsid w:val="00B941B5"/>
    <w:pPr>
      <w:spacing w:after="0" w:line="240" w:lineRule="auto"/>
      <w:jc w:val="both"/>
    </w:pPr>
    <w:rPr>
      <w:lang w:val="en-US"/>
    </w:rPr>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3">
    <w:name w:val="Liste Tablo 3 - Vurgu 33"/>
    <w:basedOn w:val="NormalTablo"/>
    <w:uiPriority w:val="48"/>
    <w:rsid w:val="00B941B5"/>
    <w:pPr>
      <w:spacing w:after="0" w:line="240" w:lineRule="auto"/>
      <w:jc w:val="both"/>
    </w:pPr>
    <w:rPr>
      <w:lang w:val="en-US"/>
    </w:rPr>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tblBorders>
      <w:tblCellMar>
        <w:top w:w="0" w:type="dxa"/>
        <w:left w:w="108" w:type="dxa"/>
        <w:bottom w:w="0" w:type="dxa"/>
        <w:right w:w="108" w:type="dxa"/>
      </w:tblCellMar>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3">
    <w:name w:val="Liste Tablo 3 - Vurgu 43"/>
    <w:basedOn w:val="NormalTablo"/>
    <w:uiPriority w:val="48"/>
    <w:rsid w:val="00B941B5"/>
    <w:pPr>
      <w:spacing w:after="0" w:line="240" w:lineRule="auto"/>
      <w:jc w:val="both"/>
    </w:pPr>
    <w:rPr>
      <w:lang w:val="en-US"/>
    </w:rPr>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tblBorders>
      <w:tblCellMar>
        <w:top w:w="0" w:type="dxa"/>
        <w:left w:w="108" w:type="dxa"/>
        <w:bottom w:w="0" w:type="dxa"/>
        <w:right w:w="108" w:type="dxa"/>
      </w:tblCellMar>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3">
    <w:name w:val="Liste Tablo 3 - Vurgu 53"/>
    <w:basedOn w:val="NormalTablo"/>
    <w:uiPriority w:val="48"/>
    <w:rsid w:val="00B941B5"/>
    <w:pPr>
      <w:spacing w:after="0" w:line="240" w:lineRule="auto"/>
      <w:jc w:val="both"/>
    </w:pPr>
    <w:rPr>
      <w:lang w:val="en-US"/>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tblBorders>
      <w:tblCellMar>
        <w:top w:w="0" w:type="dxa"/>
        <w:left w:w="108" w:type="dxa"/>
        <w:bottom w:w="0" w:type="dxa"/>
        <w:right w:w="108" w:type="dxa"/>
      </w:tblCellMar>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3">
    <w:name w:val="Liste Tablo 3 - Vurgu 63"/>
    <w:basedOn w:val="NormalTablo"/>
    <w:uiPriority w:val="48"/>
    <w:rsid w:val="00B941B5"/>
    <w:pPr>
      <w:spacing w:after="0" w:line="240" w:lineRule="auto"/>
      <w:jc w:val="both"/>
    </w:pPr>
    <w:rPr>
      <w:lang w:val="en-US"/>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tblBorders>
      <w:tblCellMar>
        <w:top w:w="0" w:type="dxa"/>
        <w:left w:w="108" w:type="dxa"/>
        <w:bottom w:w="0" w:type="dxa"/>
        <w:right w:w="108" w:type="dxa"/>
      </w:tblCellMar>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3">
    <w:name w:val="Liste Tablo 43"/>
    <w:basedOn w:val="NormalTablo"/>
    <w:uiPriority w:val="49"/>
    <w:rsid w:val="00B941B5"/>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3">
    <w:name w:val="Liste Tablo 4 - Vurgu 13"/>
    <w:basedOn w:val="NormalTablo"/>
    <w:uiPriority w:val="49"/>
    <w:rsid w:val="00B941B5"/>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3">
    <w:name w:val="Liste Tablo 4 - Vurgu 23"/>
    <w:basedOn w:val="NormalTablo"/>
    <w:uiPriority w:val="49"/>
    <w:rsid w:val="00B941B5"/>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3">
    <w:name w:val="Liste Tablo 4 - Vurgu 33"/>
    <w:basedOn w:val="NormalTablo"/>
    <w:uiPriority w:val="49"/>
    <w:rsid w:val="00B941B5"/>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3">
    <w:name w:val="Liste Tablo 4 - Vurgu 43"/>
    <w:basedOn w:val="NormalTablo"/>
    <w:uiPriority w:val="49"/>
    <w:rsid w:val="00B941B5"/>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3">
    <w:name w:val="Liste Tablo 4 - Vurgu 53"/>
    <w:basedOn w:val="NormalTablo"/>
    <w:uiPriority w:val="49"/>
    <w:rsid w:val="00B941B5"/>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3">
    <w:name w:val="Liste Tablo 4 - Vurgu 63"/>
    <w:basedOn w:val="NormalTablo"/>
    <w:uiPriority w:val="49"/>
    <w:rsid w:val="00B941B5"/>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3">
    <w:name w:val="Liste Tablo 5 - Koyu3"/>
    <w:basedOn w:val="NormalTablo"/>
    <w:uiPriority w:val="50"/>
    <w:rsid w:val="00B941B5"/>
    <w:pPr>
      <w:spacing w:after="0" w:line="240" w:lineRule="auto"/>
      <w:jc w:val="both"/>
    </w:pPr>
    <w:rPr>
      <w:color w:val="FFFFFF" w:themeColor="background1"/>
      <w:lang w:val="en-US"/>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3">
    <w:name w:val="Liste Tablo 5 Koyu - Vurgu 13"/>
    <w:basedOn w:val="NormalTablo"/>
    <w:uiPriority w:val="50"/>
    <w:rsid w:val="00B941B5"/>
    <w:pPr>
      <w:spacing w:after="0" w:line="240" w:lineRule="auto"/>
      <w:jc w:val="both"/>
    </w:pPr>
    <w:rPr>
      <w:color w:val="FFFFFF" w:themeColor="background1"/>
      <w:lang w:val="en-US"/>
    </w:rPr>
    <w:tblPr>
      <w:tblStyleRowBandSize w:val="1"/>
      <w:tblStyleColBandSize w:val="1"/>
      <w:tblInd w:w="0" w:type="dxa"/>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CellMar>
        <w:top w:w="0" w:type="dxa"/>
        <w:left w:w="108" w:type="dxa"/>
        <w:bottom w:w="0" w:type="dxa"/>
        <w:right w:w="108" w:type="dxa"/>
      </w:tblCellMar>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3">
    <w:name w:val="Liste Tablo 5 Koyu - Vurgu 23"/>
    <w:basedOn w:val="NormalTablo"/>
    <w:uiPriority w:val="50"/>
    <w:rsid w:val="00B941B5"/>
    <w:pPr>
      <w:spacing w:after="0" w:line="240" w:lineRule="auto"/>
      <w:jc w:val="both"/>
    </w:pPr>
    <w:rPr>
      <w:color w:val="FFFFFF" w:themeColor="background1"/>
      <w:lang w:val="en-US"/>
    </w:rPr>
    <w:tblPr>
      <w:tblStyleRowBandSize w:val="1"/>
      <w:tblStyleColBandSize w:val="1"/>
      <w:tblInd w:w="0" w:type="dxa"/>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CellMar>
        <w:top w:w="0" w:type="dxa"/>
        <w:left w:w="108" w:type="dxa"/>
        <w:bottom w:w="0" w:type="dxa"/>
        <w:right w:w="108" w:type="dxa"/>
      </w:tblCellMar>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3">
    <w:name w:val="Liste Tablo 5 Koyu - Vurgu 33"/>
    <w:basedOn w:val="NormalTablo"/>
    <w:uiPriority w:val="50"/>
    <w:rsid w:val="00B941B5"/>
    <w:pPr>
      <w:spacing w:after="0" w:line="240" w:lineRule="auto"/>
      <w:jc w:val="both"/>
    </w:pPr>
    <w:rPr>
      <w:color w:val="FFFFFF" w:themeColor="background1"/>
      <w:lang w:val="en-US"/>
    </w:rPr>
    <w:tblPr>
      <w:tblStyleRowBandSize w:val="1"/>
      <w:tblStyleColBandSize w:val="1"/>
      <w:tblInd w:w="0" w:type="dxa"/>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CellMar>
        <w:top w:w="0" w:type="dxa"/>
        <w:left w:w="108" w:type="dxa"/>
        <w:bottom w:w="0" w:type="dxa"/>
        <w:right w:w="108" w:type="dxa"/>
      </w:tblCellMar>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3">
    <w:name w:val="Liste Tablo 5 Koyu - Vurgu 43"/>
    <w:basedOn w:val="NormalTablo"/>
    <w:uiPriority w:val="50"/>
    <w:rsid w:val="00B941B5"/>
    <w:pPr>
      <w:spacing w:after="0" w:line="240" w:lineRule="auto"/>
      <w:jc w:val="both"/>
    </w:pPr>
    <w:rPr>
      <w:color w:val="FFFFFF" w:themeColor="background1"/>
      <w:lang w:val="en-US"/>
    </w:rPr>
    <w:tblPr>
      <w:tblStyleRowBandSize w:val="1"/>
      <w:tblStyleColBandSize w:val="1"/>
      <w:tblInd w:w="0" w:type="dxa"/>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CellMar>
        <w:top w:w="0" w:type="dxa"/>
        <w:left w:w="108" w:type="dxa"/>
        <w:bottom w:w="0" w:type="dxa"/>
        <w:right w:w="108" w:type="dxa"/>
      </w:tblCellMar>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3">
    <w:name w:val="Liste Tablo 5 Koyu - Vurgu 53"/>
    <w:basedOn w:val="NormalTablo"/>
    <w:uiPriority w:val="50"/>
    <w:rsid w:val="00B941B5"/>
    <w:pPr>
      <w:spacing w:after="0" w:line="240" w:lineRule="auto"/>
      <w:jc w:val="both"/>
    </w:pPr>
    <w:rPr>
      <w:color w:val="FFFFFF" w:themeColor="background1"/>
      <w:lang w:val="en-US"/>
    </w:rPr>
    <w:tblPr>
      <w:tblStyleRowBandSize w:val="1"/>
      <w:tblStyleColBandSize w:val="1"/>
      <w:tblInd w:w="0" w:type="dxa"/>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CellMar>
        <w:top w:w="0" w:type="dxa"/>
        <w:left w:w="108" w:type="dxa"/>
        <w:bottom w:w="0" w:type="dxa"/>
        <w:right w:w="108" w:type="dxa"/>
      </w:tblCellMar>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3">
    <w:name w:val="Liste Tablo 5 Koyu - Vurgu 63"/>
    <w:basedOn w:val="NormalTablo"/>
    <w:uiPriority w:val="50"/>
    <w:rsid w:val="00B941B5"/>
    <w:pPr>
      <w:spacing w:after="0" w:line="240" w:lineRule="auto"/>
      <w:jc w:val="both"/>
    </w:pPr>
    <w:rPr>
      <w:color w:val="FFFFFF" w:themeColor="background1"/>
      <w:lang w:val="en-US"/>
    </w:rPr>
    <w:tblPr>
      <w:tblStyleRowBandSize w:val="1"/>
      <w:tblStyleColBandSize w:val="1"/>
      <w:tblInd w:w="0" w:type="dxa"/>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CellMar>
        <w:top w:w="0" w:type="dxa"/>
        <w:left w:w="108" w:type="dxa"/>
        <w:bottom w:w="0" w:type="dxa"/>
        <w:right w:w="108" w:type="dxa"/>
      </w:tblCellMar>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3">
    <w:name w:val="Liste Tablo 6 Renkli3"/>
    <w:basedOn w:val="NormalTablo"/>
    <w:uiPriority w:val="51"/>
    <w:rsid w:val="00B941B5"/>
    <w:pPr>
      <w:spacing w:after="0" w:line="240" w:lineRule="auto"/>
      <w:jc w:val="both"/>
    </w:pPr>
    <w:rPr>
      <w:color w:val="000000" w:themeColor="text1"/>
      <w:lang w:val="en-US"/>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3">
    <w:name w:val="Liste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3">
    <w:name w:val="Liste Tablo 6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Ind w:w="0" w:type="dxa"/>
      <w:tblBorders>
        <w:top w:val="single" w:sz="4" w:space="0" w:color="C0504D" w:themeColor="accent2"/>
        <w:bottom w:val="single" w:sz="4" w:space="0" w:color="C0504D" w:themeColor="accent2"/>
      </w:tblBorders>
      <w:tblCellMar>
        <w:top w:w="0" w:type="dxa"/>
        <w:left w:w="108" w:type="dxa"/>
        <w:bottom w:w="0" w:type="dxa"/>
        <w:right w:w="108" w:type="dxa"/>
      </w:tblCellMar>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3">
    <w:name w:val="Liste Tablo 6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Ind w:w="0" w:type="dxa"/>
      <w:tblBorders>
        <w:top w:val="single" w:sz="4" w:space="0" w:color="9BBB59" w:themeColor="accent3"/>
        <w:bottom w:val="single" w:sz="4" w:space="0" w:color="9BBB59" w:themeColor="accent3"/>
      </w:tblBorders>
      <w:tblCellMar>
        <w:top w:w="0" w:type="dxa"/>
        <w:left w:w="108" w:type="dxa"/>
        <w:bottom w:w="0" w:type="dxa"/>
        <w:right w:w="108" w:type="dxa"/>
      </w:tblCellMar>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3">
    <w:name w:val="Liste Tablo 6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Ind w:w="0" w:type="dxa"/>
      <w:tblBorders>
        <w:top w:val="single" w:sz="4" w:space="0" w:color="8064A2" w:themeColor="accent4"/>
        <w:bottom w:val="single" w:sz="4" w:space="0" w:color="8064A2" w:themeColor="accent4"/>
      </w:tblBorders>
      <w:tblCellMar>
        <w:top w:w="0" w:type="dxa"/>
        <w:left w:w="108" w:type="dxa"/>
        <w:bottom w:w="0" w:type="dxa"/>
        <w:right w:w="108" w:type="dxa"/>
      </w:tblCellMar>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3">
    <w:name w:val="Liste Tablo 6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3">
    <w:name w:val="Liste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Ind w:w="0" w:type="dxa"/>
      <w:tblBorders>
        <w:top w:val="single" w:sz="4" w:space="0" w:color="F79646" w:themeColor="accent6"/>
        <w:bottom w:val="single" w:sz="4" w:space="0" w:color="F79646" w:themeColor="accent6"/>
      </w:tblBorders>
      <w:tblCellMar>
        <w:top w:w="0" w:type="dxa"/>
        <w:left w:w="108" w:type="dxa"/>
        <w:bottom w:w="0" w:type="dxa"/>
        <w:right w:w="108" w:type="dxa"/>
      </w:tblCellMar>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3">
    <w:name w:val="Liste Tablo 7 Renkli3"/>
    <w:basedOn w:val="NormalTablo"/>
    <w:uiPriority w:val="52"/>
    <w:rsid w:val="00B941B5"/>
    <w:pPr>
      <w:spacing w:after="0" w:line="240" w:lineRule="auto"/>
      <w:jc w:val="both"/>
    </w:pPr>
    <w:rPr>
      <w:color w:val="000000" w:themeColor="text1"/>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3">
    <w:name w:val="Liste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3">
    <w:name w:val="Liste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3">
    <w:name w:val="Liste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3">
    <w:name w:val="Liste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3">
    <w:name w:val="Liste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3">
    <w:name w:val="Liste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3">
    <w:name w:val="Tablo Kılavuzu Açık3"/>
    <w:basedOn w:val="NormalTablo"/>
    <w:uiPriority w:val="40"/>
    <w:rsid w:val="00B941B5"/>
    <w:pPr>
      <w:spacing w:after="0" w:line="240" w:lineRule="auto"/>
      <w:jc w:val="both"/>
    </w:pPr>
    <w:rPr>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AkGlgeleme2">
    <w:name w:val="Açık Gölgeleme2"/>
    <w:basedOn w:val="NormalTablo"/>
    <w:uiPriority w:val="60"/>
    <w:rsid w:val="00D203B1"/>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2">
    <w:name w:val="Açık Gölgeleme - Vurgu 12"/>
    <w:basedOn w:val="NormalTablo"/>
    <w:uiPriority w:val="60"/>
    <w:rsid w:val="00D203B1"/>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Klavuz2">
    <w:name w:val="Açık Kılavuz2"/>
    <w:basedOn w:val="NormalTablo"/>
    <w:uiPriority w:val="62"/>
    <w:rsid w:val="00D203B1"/>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2">
    <w:name w:val="Açık Kılavuz - Vurgu 12"/>
    <w:basedOn w:val="NormalTablo"/>
    <w:uiPriority w:val="62"/>
    <w:rsid w:val="00D203B1"/>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AkListe2">
    <w:name w:val="Açık Liste2"/>
    <w:basedOn w:val="NormalTablo"/>
    <w:uiPriority w:val="61"/>
    <w:rsid w:val="00D203B1"/>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2">
    <w:name w:val="Açık Liste - Vurgu 12"/>
    <w:basedOn w:val="NormalTablo"/>
    <w:uiPriority w:val="61"/>
    <w:rsid w:val="00D203B1"/>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KoyuListe2">
    <w:name w:val="Koyu Liste2"/>
    <w:basedOn w:val="NormalTablo"/>
    <w:uiPriority w:val="70"/>
    <w:rsid w:val="00D203B1"/>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OrtaGlgeleme12">
    <w:name w:val="Orta Gölgeleme 12"/>
    <w:basedOn w:val="NormalTablo"/>
    <w:uiPriority w:val="63"/>
    <w:rsid w:val="00D203B1"/>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OrtaGlgeleme1-Vurgu12">
    <w:name w:val="Orta Gölgeleme 1 - Vurgu 12"/>
    <w:basedOn w:val="NormalTablo"/>
    <w:uiPriority w:val="63"/>
    <w:rsid w:val="00D203B1"/>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OrtaGlgeleme22">
    <w:name w:val="Orta Gölgeleme 22"/>
    <w:basedOn w:val="NormalTablo"/>
    <w:uiPriority w:val="64"/>
    <w:rsid w:val="00D203B1"/>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2">
    <w:name w:val="Orta Gölgeleme 2 - Vurgu 12"/>
    <w:basedOn w:val="NormalTablo"/>
    <w:uiPriority w:val="64"/>
    <w:rsid w:val="00D203B1"/>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2">
    <w:name w:val="Orta Kılavuz 12"/>
    <w:basedOn w:val="NormalTablo"/>
    <w:uiPriority w:val="67"/>
    <w:rsid w:val="00D203B1"/>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OrtaKlavuz22">
    <w:name w:val="Orta Kılavuz 22"/>
    <w:basedOn w:val="NormalTablo"/>
    <w:uiPriority w:val="68"/>
    <w:rsid w:val="00D203B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OrtaKlavuz32">
    <w:name w:val="Orta Kılavuz 32"/>
    <w:basedOn w:val="NormalTablo"/>
    <w:uiPriority w:val="69"/>
    <w:rsid w:val="00D203B1"/>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OrtaListe12">
    <w:name w:val="Orta Liste 12"/>
    <w:basedOn w:val="NormalTablo"/>
    <w:uiPriority w:val="65"/>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2">
    <w:name w:val="Orta Liste 1 - Vurgu 12"/>
    <w:basedOn w:val="NormalTablo"/>
    <w:uiPriority w:val="65"/>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OrtaListe22">
    <w:name w:val="Orta Liste 22"/>
    <w:basedOn w:val="NormalTablo"/>
    <w:uiPriority w:val="66"/>
    <w:rsid w:val="00D203B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RenkliGlgeleme2">
    <w:name w:val="Renkli Gölgeleme2"/>
    <w:basedOn w:val="NormalTablo"/>
    <w:uiPriority w:val="71"/>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RenkliKlavuz2">
    <w:name w:val="Renkli Kılavuz2"/>
    <w:basedOn w:val="NormalTablo"/>
    <w:uiPriority w:val="73"/>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RenkliListe2">
    <w:name w:val="Renkli Liste2"/>
    <w:basedOn w:val="NormalTablo"/>
    <w:uiPriority w:val="72"/>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metin">
    <w:name w:val="metin"/>
    <w:basedOn w:val="Normal"/>
    <w:rsid w:val="007F47D8"/>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oKlavuzu1">
    <w:name w:val="Tablo Kılavuzu1"/>
    <w:basedOn w:val="NormalTablo"/>
    <w:next w:val="TabloKlavuzu"/>
    <w:uiPriority w:val="39"/>
    <w:rsid w:val="007F47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1">
    <w:name w:val="TableGrid1"/>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2">
    <w:name w:val="TableGrid2"/>
    <w:rsid w:val="007F47D8"/>
    <w:pPr>
      <w:spacing w:after="0" w:line="240" w:lineRule="auto"/>
    </w:pPr>
    <w:rPr>
      <w:rFonts w:eastAsia="Times New Roman"/>
      <w:lang w:eastAsia="tr-TR"/>
    </w:rPr>
    <w:tblPr>
      <w:tblCellMar>
        <w:top w:w="0" w:type="dxa"/>
        <w:left w:w="0" w:type="dxa"/>
        <w:bottom w:w="0" w:type="dxa"/>
        <w:right w:w="0" w:type="dxa"/>
      </w:tblCellMar>
    </w:tblPr>
  </w:style>
  <w:style w:type="paragraph" w:customStyle="1" w:styleId="1">
    <w:name w:val="1"/>
    <w:basedOn w:val="Normal"/>
    <w:next w:val="stbilgi"/>
    <w:uiPriority w:val="99"/>
    <w:rsid w:val="00EC4D28"/>
    <w:pPr>
      <w:spacing w:after="740" w:line="220" w:lineRule="exact"/>
    </w:pPr>
    <w:rPr>
      <w:rFonts w:eastAsia="Calibri" w:cs="Times New Roman"/>
      <w:b/>
      <w:sz w:val="24"/>
    </w:rPr>
  </w:style>
  <w:style w:type="table" w:customStyle="1" w:styleId="DzTablo14">
    <w:name w:val="Düz Tablo 14"/>
    <w:basedOn w:val="NormalTablo"/>
    <w:uiPriority w:val="41"/>
    <w:rsid w:val="00D203B1"/>
    <w:pPr>
      <w:spacing w:after="0" w:line="240" w:lineRule="auto"/>
      <w:jc w:val="both"/>
    </w:pPr>
    <w:rPr>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4">
    <w:name w:val="Düz Tablo 24"/>
    <w:basedOn w:val="NormalTablo"/>
    <w:uiPriority w:val="42"/>
    <w:rsid w:val="00D203B1"/>
    <w:pPr>
      <w:spacing w:after="0" w:line="240" w:lineRule="auto"/>
      <w:jc w:val="both"/>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4">
    <w:name w:val="Düz Tablo 34"/>
    <w:basedOn w:val="NormalTablo"/>
    <w:uiPriority w:val="43"/>
    <w:rsid w:val="00D203B1"/>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4">
    <w:name w:val="Düz Tablo 44"/>
    <w:basedOn w:val="NormalTablo"/>
    <w:uiPriority w:val="44"/>
    <w:rsid w:val="00D203B1"/>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4">
    <w:name w:val="Düz Tablo 54"/>
    <w:basedOn w:val="NormalTablo"/>
    <w:uiPriority w:val="45"/>
    <w:rsid w:val="00D203B1"/>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4">
    <w:name w:val="Kılavuz Tablo 1 Açık4"/>
    <w:basedOn w:val="NormalTablo"/>
    <w:uiPriority w:val="46"/>
    <w:rsid w:val="00D203B1"/>
    <w:pPr>
      <w:spacing w:after="0" w:line="240" w:lineRule="auto"/>
      <w:jc w:val="both"/>
    </w:pPr>
    <w:rPr>
      <w:lang w:val="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4">
    <w:name w:val="Kılavuz Tablo 1 Açık - Vurgu 14"/>
    <w:basedOn w:val="NormalTablo"/>
    <w:uiPriority w:val="46"/>
    <w:rsid w:val="00D203B1"/>
    <w:pPr>
      <w:spacing w:after="0" w:line="240" w:lineRule="auto"/>
      <w:jc w:val="both"/>
    </w:pPr>
    <w:rPr>
      <w:lang w:val="en-US"/>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4">
    <w:name w:val="Kılavuz Tablo 1 Açık - Vurgu 24"/>
    <w:basedOn w:val="NormalTablo"/>
    <w:uiPriority w:val="46"/>
    <w:rsid w:val="00D203B1"/>
    <w:pPr>
      <w:spacing w:after="0" w:line="240" w:lineRule="auto"/>
      <w:jc w:val="both"/>
    </w:pPr>
    <w:rPr>
      <w:lang w:val="en-US"/>
    </w:r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4">
    <w:name w:val="Kılavuz Tablo 1 Açık - Vurgu 34"/>
    <w:basedOn w:val="NormalTablo"/>
    <w:uiPriority w:val="46"/>
    <w:rsid w:val="00D203B1"/>
    <w:pPr>
      <w:spacing w:after="0" w:line="240" w:lineRule="auto"/>
      <w:jc w:val="both"/>
    </w:pPr>
    <w:rPr>
      <w:lang w:val="en-US"/>
    </w:rPr>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4">
    <w:name w:val="Kılavuz Tablo 1 Açık - Vurgu 44"/>
    <w:basedOn w:val="NormalTablo"/>
    <w:uiPriority w:val="46"/>
    <w:rsid w:val="00D203B1"/>
    <w:pPr>
      <w:spacing w:after="0" w:line="240" w:lineRule="auto"/>
      <w:jc w:val="both"/>
    </w:pPr>
    <w:rPr>
      <w:lang w:val="en-US"/>
    </w:rPr>
    <w:tblPr>
      <w:tblStyleRowBandSize w:val="1"/>
      <w:tblStyleColBandSize w:val="1"/>
      <w:tblInd w:w="0" w:type="dxa"/>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4">
    <w:name w:val="Kılavuz Tablo 1 Açık - Vurgu 54"/>
    <w:basedOn w:val="NormalTablo"/>
    <w:uiPriority w:val="46"/>
    <w:rsid w:val="00D203B1"/>
    <w:pPr>
      <w:spacing w:after="0" w:line="240" w:lineRule="auto"/>
      <w:jc w:val="both"/>
    </w:pPr>
    <w:rPr>
      <w:lang w:val="en-US"/>
    </w:r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4">
    <w:name w:val="Kılavuz Tablo 1 Açık - Vurgu 64"/>
    <w:basedOn w:val="NormalTablo"/>
    <w:uiPriority w:val="46"/>
    <w:rsid w:val="00D203B1"/>
    <w:pPr>
      <w:spacing w:after="0" w:line="240" w:lineRule="auto"/>
      <w:jc w:val="both"/>
    </w:pPr>
    <w:rPr>
      <w:lang w:val="en-US"/>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4">
    <w:name w:val="Kılavuz Tablo 24"/>
    <w:basedOn w:val="NormalTablo"/>
    <w:uiPriority w:val="47"/>
    <w:rsid w:val="00D203B1"/>
    <w:pPr>
      <w:spacing w:after="0" w:line="240" w:lineRule="auto"/>
      <w:jc w:val="both"/>
    </w:pPr>
    <w:rPr>
      <w:lang w:val="en-US"/>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4">
    <w:name w:val="Kılavuz Tablo 2 - Vurgu 14"/>
    <w:basedOn w:val="NormalTablo"/>
    <w:uiPriority w:val="47"/>
    <w:rsid w:val="00D203B1"/>
    <w:pPr>
      <w:spacing w:after="0" w:line="240" w:lineRule="auto"/>
      <w:jc w:val="both"/>
    </w:pPr>
    <w:rPr>
      <w:lang w:val="en-US"/>
    </w:r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4">
    <w:name w:val="Kılavuz Tablo 2 - Vurgu 24"/>
    <w:basedOn w:val="NormalTablo"/>
    <w:uiPriority w:val="47"/>
    <w:rsid w:val="00D203B1"/>
    <w:pPr>
      <w:spacing w:after="0" w:line="240" w:lineRule="auto"/>
      <w:jc w:val="both"/>
    </w:pPr>
    <w:rPr>
      <w:lang w:val="en-US"/>
    </w:rPr>
    <w:tblPr>
      <w:tblStyleRowBandSize w:val="1"/>
      <w:tblStyleColBandSize w:val="1"/>
      <w:tblInd w:w="0" w:type="dxa"/>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CellMar>
        <w:top w:w="0" w:type="dxa"/>
        <w:left w:w="108" w:type="dxa"/>
        <w:bottom w:w="0" w:type="dxa"/>
        <w:right w:w="108" w:type="dxa"/>
      </w:tblCellMar>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4">
    <w:name w:val="Kılavuz Tablo 2 - Vurgu 34"/>
    <w:basedOn w:val="NormalTablo"/>
    <w:uiPriority w:val="47"/>
    <w:rsid w:val="00D203B1"/>
    <w:pPr>
      <w:spacing w:after="0" w:line="240" w:lineRule="auto"/>
      <w:jc w:val="both"/>
    </w:pPr>
    <w:rPr>
      <w:lang w:val="en-US"/>
    </w:r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4">
    <w:name w:val="Kılavuz Tablo 2 - Vurgu 44"/>
    <w:basedOn w:val="NormalTablo"/>
    <w:uiPriority w:val="47"/>
    <w:rsid w:val="00D203B1"/>
    <w:pPr>
      <w:spacing w:after="0" w:line="240" w:lineRule="auto"/>
      <w:jc w:val="both"/>
    </w:pPr>
    <w:rPr>
      <w:lang w:val="en-US"/>
    </w:r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4">
    <w:name w:val="Kılavuz Tablo 2 - Vurgu 54"/>
    <w:basedOn w:val="NormalTablo"/>
    <w:uiPriority w:val="47"/>
    <w:rsid w:val="00D203B1"/>
    <w:pPr>
      <w:spacing w:after="0" w:line="240" w:lineRule="auto"/>
      <w:jc w:val="both"/>
    </w:pPr>
    <w:rPr>
      <w:lang w:val="en-US"/>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4">
    <w:name w:val="Kılavuz Tablo 2 - Vurgu 64"/>
    <w:basedOn w:val="NormalTablo"/>
    <w:uiPriority w:val="47"/>
    <w:rsid w:val="00D203B1"/>
    <w:pPr>
      <w:spacing w:after="0" w:line="240" w:lineRule="auto"/>
      <w:jc w:val="both"/>
    </w:pPr>
    <w:rPr>
      <w:lang w:val="en-US"/>
    </w:rPr>
    <w:tblPr>
      <w:tblStyleRowBandSize w:val="1"/>
      <w:tblStyleColBandSize w:val="1"/>
      <w:tblInd w:w="0" w:type="dxa"/>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CellMar>
        <w:top w:w="0" w:type="dxa"/>
        <w:left w:w="108" w:type="dxa"/>
        <w:bottom w:w="0" w:type="dxa"/>
        <w:right w:w="108" w:type="dxa"/>
      </w:tblCellMar>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4">
    <w:name w:val="Kılavuz Tablo 34"/>
    <w:basedOn w:val="NormalTablo"/>
    <w:uiPriority w:val="48"/>
    <w:rsid w:val="00D203B1"/>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4">
    <w:name w:val="Kılavuz Tablo 3 - Vurgu 14"/>
    <w:basedOn w:val="NormalTablo"/>
    <w:uiPriority w:val="48"/>
    <w:rsid w:val="00D203B1"/>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4">
    <w:name w:val="Kılavuz Tablo 3 - Vurgu 24"/>
    <w:basedOn w:val="NormalTablo"/>
    <w:uiPriority w:val="48"/>
    <w:rsid w:val="00D203B1"/>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4">
    <w:name w:val="Kılavuz Tablo 3 - Vurgu 34"/>
    <w:basedOn w:val="NormalTablo"/>
    <w:uiPriority w:val="48"/>
    <w:rsid w:val="00D203B1"/>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4">
    <w:name w:val="Kılavuz Tablo 3 - Vurgu 44"/>
    <w:basedOn w:val="NormalTablo"/>
    <w:uiPriority w:val="48"/>
    <w:rsid w:val="00D203B1"/>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4">
    <w:name w:val="Kılavuz Tablo 3 - Vurgu 54"/>
    <w:basedOn w:val="NormalTablo"/>
    <w:uiPriority w:val="48"/>
    <w:rsid w:val="00D203B1"/>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4">
    <w:name w:val="Kılavuz Tablo 3 - Vurgu 64"/>
    <w:basedOn w:val="NormalTablo"/>
    <w:uiPriority w:val="48"/>
    <w:rsid w:val="00D203B1"/>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4">
    <w:name w:val="Kılavuz Tablo 5 Koyu4"/>
    <w:basedOn w:val="NormalTablo"/>
    <w:uiPriority w:val="50"/>
    <w:rsid w:val="00D203B1"/>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4">
    <w:name w:val="Kılavuz Tablo 5 Koyu - Vurgu 14"/>
    <w:basedOn w:val="NormalTablo"/>
    <w:uiPriority w:val="50"/>
    <w:rsid w:val="00D203B1"/>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4">
    <w:name w:val="Kılavuz Tablo 5 Koyu - Vurgu 24"/>
    <w:basedOn w:val="NormalTablo"/>
    <w:uiPriority w:val="50"/>
    <w:rsid w:val="00D203B1"/>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4">
    <w:name w:val="Kılavuz Tablo 5 Koyu - Vurgu 34"/>
    <w:basedOn w:val="NormalTablo"/>
    <w:uiPriority w:val="50"/>
    <w:rsid w:val="00D203B1"/>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4">
    <w:name w:val="Kılavuz Tablo 5 Koyu - Vurgu 44"/>
    <w:basedOn w:val="NormalTablo"/>
    <w:uiPriority w:val="50"/>
    <w:rsid w:val="00D203B1"/>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4">
    <w:name w:val="Kılavuz Tablo 5 Koyu - Vurgu 54"/>
    <w:basedOn w:val="NormalTablo"/>
    <w:uiPriority w:val="50"/>
    <w:rsid w:val="00D203B1"/>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4">
    <w:name w:val="Kılavuz Tablo 5 Koyu - Vurgu 64"/>
    <w:basedOn w:val="NormalTablo"/>
    <w:uiPriority w:val="50"/>
    <w:rsid w:val="00D203B1"/>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4">
    <w:name w:val="Kılavuz Tablo 6 - Renkli - Vurgu 24"/>
    <w:basedOn w:val="NormalTablo"/>
    <w:uiPriority w:val="51"/>
    <w:rsid w:val="00D203B1"/>
    <w:pPr>
      <w:spacing w:after="0" w:line="240" w:lineRule="auto"/>
      <w:jc w:val="both"/>
    </w:pPr>
    <w:rPr>
      <w:color w:val="943634" w:themeColor="accent2" w:themeShade="BF"/>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4">
    <w:name w:val="Kılavuz Tablo 6 - Renkli - Vurgu 34"/>
    <w:basedOn w:val="NormalTablo"/>
    <w:uiPriority w:val="51"/>
    <w:rsid w:val="00D203B1"/>
    <w:pPr>
      <w:spacing w:after="0" w:line="240" w:lineRule="auto"/>
      <w:jc w:val="both"/>
    </w:pPr>
    <w:rPr>
      <w:color w:val="76923C" w:themeColor="accent3" w:themeShade="BF"/>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4">
    <w:name w:val="Kılavuz Tablo 6 - Renkli - Vurgu 44"/>
    <w:basedOn w:val="NormalTablo"/>
    <w:uiPriority w:val="51"/>
    <w:rsid w:val="00D203B1"/>
    <w:pPr>
      <w:spacing w:after="0" w:line="240" w:lineRule="auto"/>
      <w:jc w:val="both"/>
    </w:pPr>
    <w:rPr>
      <w:color w:val="5F497A" w:themeColor="accent4" w:themeShade="BF"/>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4">
    <w:name w:val="Kılavuz Tablo 6 - Renkli - Vurgu 54"/>
    <w:basedOn w:val="NormalTablo"/>
    <w:uiPriority w:val="51"/>
    <w:rsid w:val="00D203B1"/>
    <w:pPr>
      <w:spacing w:after="0" w:line="240" w:lineRule="auto"/>
      <w:jc w:val="both"/>
    </w:pPr>
    <w:rPr>
      <w:color w:val="31849B" w:themeColor="accent5" w:themeShade="BF"/>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4">
    <w:name w:val="Kılavuz Tablo 6 Renkli4"/>
    <w:basedOn w:val="NormalTablo"/>
    <w:uiPriority w:val="51"/>
    <w:rsid w:val="00D203B1"/>
    <w:pPr>
      <w:spacing w:after="0" w:line="240" w:lineRule="auto"/>
      <w:jc w:val="both"/>
    </w:pPr>
    <w:rPr>
      <w:color w:val="000000" w:themeColor="text1"/>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4">
    <w:name w:val="Kılavuz Tablo 6 Renkli - Vurgu 14"/>
    <w:basedOn w:val="NormalTablo"/>
    <w:uiPriority w:val="51"/>
    <w:rsid w:val="00D203B1"/>
    <w:pPr>
      <w:spacing w:after="0" w:line="240" w:lineRule="auto"/>
      <w:jc w:val="both"/>
    </w:pPr>
    <w:rPr>
      <w:color w:val="365F91" w:themeColor="accent1" w:themeShade="BF"/>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4">
    <w:name w:val="Kılavuz Tablo 6 Renkli - Vurgu 64"/>
    <w:basedOn w:val="NormalTablo"/>
    <w:uiPriority w:val="51"/>
    <w:rsid w:val="00D203B1"/>
    <w:pPr>
      <w:spacing w:after="0" w:line="240" w:lineRule="auto"/>
      <w:jc w:val="both"/>
    </w:pPr>
    <w:rPr>
      <w:color w:val="E36C0A" w:themeColor="accent6" w:themeShade="BF"/>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4">
    <w:name w:val="Kılavuz Tablo 7 Renkli4"/>
    <w:basedOn w:val="NormalTablo"/>
    <w:uiPriority w:val="52"/>
    <w:rsid w:val="00D203B1"/>
    <w:pPr>
      <w:spacing w:after="0" w:line="240" w:lineRule="auto"/>
      <w:jc w:val="both"/>
    </w:pPr>
    <w:rPr>
      <w:color w:val="000000" w:themeColor="text1"/>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4">
    <w:name w:val="Kılavuz Tablo 7 Renkli - Vurgu 14"/>
    <w:basedOn w:val="NormalTablo"/>
    <w:uiPriority w:val="52"/>
    <w:rsid w:val="00D203B1"/>
    <w:pPr>
      <w:spacing w:after="0" w:line="240" w:lineRule="auto"/>
      <w:jc w:val="both"/>
    </w:pPr>
    <w:rPr>
      <w:color w:val="365F91" w:themeColor="accent1" w:themeShade="BF"/>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4">
    <w:name w:val="Kılavuz Tablo 7 Renkli - Vurgu 24"/>
    <w:basedOn w:val="NormalTablo"/>
    <w:uiPriority w:val="52"/>
    <w:rsid w:val="00D203B1"/>
    <w:pPr>
      <w:spacing w:after="0" w:line="240" w:lineRule="auto"/>
      <w:jc w:val="both"/>
    </w:pPr>
    <w:rPr>
      <w:color w:val="943634" w:themeColor="accent2" w:themeShade="BF"/>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4">
    <w:name w:val="Kılavuz Tablo 7 Renkli - Vurgu 34"/>
    <w:basedOn w:val="NormalTablo"/>
    <w:uiPriority w:val="52"/>
    <w:rsid w:val="00D203B1"/>
    <w:pPr>
      <w:spacing w:after="0" w:line="240" w:lineRule="auto"/>
      <w:jc w:val="both"/>
    </w:pPr>
    <w:rPr>
      <w:color w:val="76923C" w:themeColor="accent3" w:themeShade="BF"/>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4">
    <w:name w:val="Kılavuz Tablo 7 Renkli - Vurgu 44"/>
    <w:basedOn w:val="NormalTablo"/>
    <w:uiPriority w:val="52"/>
    <w:rsid w:val="00D203B1"/>
    <w:pPr>
      <w:spacing w:after="0" w:line="240" w:lineRule="auto"/>
      <w:jc w:val="both"/>
    </w:pPr>
    <w:rPr>
      <w:color w:val="5F497A" w:themeColor="accent4" w:themeShade="BF"/>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4">
    <w:name w:val="Kılavuz Tablo 7 Renkli - Vurgu 54"/>
    <w:basedOn w:val="NormalTablo"/>
    <w:uiPriority w:val="52"/>
    <w:rsid w:val="00D203B1"/>
    <w:pPr>
      <w:spacing w:after="0" w:line="240" w:lineRule="auto"/>
      <w:jc w:val="both"/>
    </w:pPr>
    <w:rPr>
      <w:color w:val="31849B" w:themeColor="accent5" w:themeShade="BF"/>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4">
    <w:name w:val="Kılavuz Tablo 7 Renkli - Vurgu 64"/>
    <w:basedOn w:val="NormalTablo"/>
    <w:uiPriority w:val="52"/>
    <w:rsid w:val="00D203B1"/>
    <w:pPr>
      <w:spacing w:after="0" w:line="240" w:lineRule="auto"/>
      <w:jc w:val="both"/>
    </w:pPr>
    <w:rPr>
      <w:color w:val="E36C0A" w:themeColor="accent6" w:themeShade="BF"/>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4">
    <w:name w:val="Kılavuzu Tablo 44"/>
    <w:basedOn w:val="NormalTablo"/>
    <w:uiPriority w:val="49"/>
    <w:rsid w:val="00D203B1"/>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4">
    <w:name w:val="Kılavuzu Tablo 4 - Vurgu 14"/>
    <w:basedOn w:val="NormalTablo"/>
    <w:uiPriority w:val="49"/>
    <w:rsid w:val="00D203B1"/>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4">
    <w:name w:val="Kılavuzu Tablo 4 - Vurgu 24"/>
    <w:basedOn w:val="NormalTablo"/>
    <w:uiPriority w:val="49"/>
    <w:rsid w:val="00D203B1"/>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4">
    <w:name w:val="Kılavuzu Tablo 4 - Vurgu 34"/>
    <w:basedOn w:val="NormalTablo"/>
    <w:uiPriority w:val="49"/>
    <w:rsid w:val="00D203B1"/>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4">
    <w:name w:val="Kılavuzu Tablo 4 - Vurgu 44"/>
    <w:basedOn w:val="NormalTablo"/>
    <w:uiPriority w:val="49"/>
    <w:rsid w:val="00D203B1"/>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4">
    <w:name w:val="Kılavuzu Tablo 4 - Vurgu 54"/>
    <w:basedOn w:val="NormalTablo"/>
    <w:uiPriority w:val="49"/>
    <w:rsid w:val="00D203B1"/>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4">
    <w:name w:val="Kılavuzu Tablo 4 - Vurgu 64"/>
    <w:basedOn w:val="NormalTablo"/>
    <w:uiPriority w:val="49"/>
    <w:rsid w:val="00D203B1"/>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4">
    <w:name w:val="Liste Tablo 1 Açık4"/>
    <w:basedOn w:val="NormalTablo"/>
    <w:uiPriority w:val="46"/>
    <w:rsid w:val="00D203B1"/>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4">
    <w:name w:val="Liste Tablo 1 Açık - Vurgu 14"/>
    <w:basedOn w:val="NormalTablo"/>
    <w:uiPriority w:val="46"/>
    <w:rsid w:val="00D203B1"/>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4">
    <w:name w:val="Liste Tablo 1 Açık - Vurgu 24"/>
    <w:basedOn w:val="NormalTablo"/>
    <w:uiPriority w:val="46"/>
    <w:rsid w:val="00D203B1"/>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4">
    <w:name w:val="Liste Tablo 1 Açık - Vurgu 34"/>
    <w:basedOn w:val="NormalTablo"/>
    <w:uiPriority w:val="46"/>
    <w:rsid w:val="00D203B1"/>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4">
    <w:name w:val="Liste Tablo 1 Açık - Vurgu 44"/>
    <w:basedOn w:val="NormalTablo"/>
    <w:uiPriority w:val="46"/>
    <w:rsid w:val="00D203B1"/>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4">
    <w:name w:val="Liste Tablo 1 Açık - Vurgu 54"/>
    <w:basedOn w:val="NormalTablo"/>
    <w:uiPriority w:val="46"/>
    <w:rsid w:val="00D203B1"/>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4">
    <w:name w:val="Liste Tablo 1 Açık - Vurgu 64"/>
    <w:basedOn w:val="NormalTablo"/>
    <w:uiPriority w:val="46"/>
    <w:rsid w:val="00D203B1"/>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4">
    <w:name w:val="Liste Tablo 24"/>
    <w:basedOn w:val="NormalTablo"/>
    <w:uiPriority w:val="47"/>
    <w:rsid w:val="00D203B1"/>
    <w:pPr>
      <w:spacing w:after="0" w:line="240" w:lineRule="auto"/>
      <w:jc w:val="both"/>
    </w:pPr>
    <w:rPr>
      <w:lang w:val="en-US"/>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4">
    <w:name w:val="Liste Tablo 2 - Vurgu 14"/>
    <w:basedOn w:val="NormalTablo"/>
    <w:uiPriority w:val="47"/>
    <w:rsid w:val="00D203B1"/>
    <w:pPr>
      <w:spacing w:after="0" w:line="240" w:lineRule="auto"/>
      <w:jc w:val="both"/>
    </w:pPr>
    <w:rPr>
      <w:lang w:val="en-US"/>
    </w:r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4">
    <w:name w:val="Liste Tablo 2 - Vurgu 24"/>
    <w:basedOn w:val="NormalTablo"/>
    <w:uiPriority w:val="47"/>
    <w:rsid w:val="00D203B1"/>
    <w:pPr>
      <w:spacing w:after="0" w:line="240" w:lineRule="auto"/>
      <w:jc w:val="both"/>
    </w:pPr>
    <w:rPr>
      <w:lang w:val="en-US"/>
    </w:rPr>
    <w:tblPr>
      <w:tblStyleRowBandSize w:val="1"/>
      <w:tblStyleColBandSize w:val="1"/>
      <w:tblInd w:w="0" w:type="dxa"/>
      <w:tblBorders>
        <w:top w:val="single" w:sz="4" w:space="0" w:color="D99594" w:themeColor="accent2" w:themeTint="99"/>
        <w:bottom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4">
    <w:name w:val="Liste Tablo 2 - Vurgu 34"/>
    <w:basedOn w:val="NormalTablo"/>
    <w:uiPriority w:val="47"/>
    <w:rsid w:val="00D203B1"/>
    <w:pPr>
      <w:spacing w:after="0" w:line="240" w:lineRule="auto"/>
      <w:jc w:val="both"/>
    </w:pPr>
    <w:rPr>
      <w:lang w:val="en-US"/>
    </w:r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4">
    <w:name w:val="Liste Tablo 2 - Vurgu 44"/>
    <w:basedOn w:val="NormalTablo"/>
    <w:uiPriority w:val="47"/>
    <w:rsid w:val="00D203B1"/>
    <w:pPr>
      <w:spacing w:after="0" w:line="240" w:lineRule="auto"/>
      <w:jc w:val="both"/>
    </w:pPr>
    <w:rPr>
      <w:lang w:val="en-US"/>
    </w:rPr>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4">
    <w:name w:val="Liste Tablo 2 - Vurgu 54"/>
    <w:basedOn w:val="NormalTablo"/>
    <w:uiPriority w:val="47"/>
    <w:rsid w:val="00D203B1"/>
    <w:pPr>
      <w:spacing w:after="0" w:line="240" w:lineRule="auto"/>
      <w:jc w:val="both"/>
    </w:pPr>
    <w:rPr>
      <w:lang w:val="en-US"/>
    </w:r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4">
    <w:name w:val="Liste Tablo 2 - Vurgu 64"/>
    <w:basedOn w:val="NormalTablo"/>
    <w:uiPriority w:val="47"/>
    <w:rsid w:val="00D203B1"/>
    <w:pPr>
      <w:spacing w:after="0" w:line="240" w:lineRule="auto"/>
      <w:jc w:val="both"/>
    </w:pPr>
    <w:rPr>
      <w:lang w:val="en-US"/>
    </w:rPr>
    <w:tblPr>
      <w:tblStyleRowBandSize w:val="1"/>
      <w:tblStyleColBandSize w:val="1"/>
      <w:tblInd w:w="0" w:type="dxa"/>
      <w:tblBorders>
        <w:top w:val="single" w:sz="4" w:space="0" w:color="FABF8F" w:themeColor="accent6" w:themeTint="99"/>
        <w:bottom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4">
    <w:name w:val="Liste Tablo 34"/>
    <w:basedOn w:val="NormalTablo"/>
    <w:uiPriority w:val="48"/>
    <w:rsid w:val="00D203B1"/>
    <w:pPr>
      <w:spacing w:after="0" w:line="240" w:lineRule="auto"/>
      <w:jc w:val="both"/>
    </w:pPr>
    <w:rPr>
      <w:lang w:val="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4">
    <w:name w:val="Liste Tablo 3 - Vurgu 14"/>
    <w:basedOn w:val="NormalTablo"/>
    <w:uiPriority w:val="48"/>
    <w:rsid w:val="00D203B1"/>
    <w:pPr>
      <w:spacing w:after="0" w:line="240" w:lineRule="auto"/>
      <w:jc w:val="both"/>
    </w:pPr>
    <w:rPr>
      <w:lang w:val="en-US"/>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4">
    <w:name w:val="Liste Tablo 3 - Vurgu 24"/>
    <w:basedOn w:val="NormalTablo"/>
    <w:uiPriority w:val="48"/>
    <w:rsid w:val="00D203B1"/>
    <w:pPr>
      <w:spacing w:after="0" w:line="240" w:lineRule="auto"/>
      <w:jc w:val="both"/>
    </w:pPr>
    <w:rPr>
      <w:lang w:val="en-US"/>
    </w:rPr>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4">
    <w:name w:val="Liste Tablo 3 - Vurgu 34"/>
    <w:basedOn w:val="NormalTablo"/>
    <w:uiPriority w:val="48"/>
    <w:rsid w:val="00D203B1"/>
    <w:pPr>
      <w:spacing w:after="0" w:line="240" w:lineRule="auto"/>
      <w:jc w:val="both"/>
    </w:pPr>
    <w:rPr>
      <w:lang w:val="en-US"/>
    </w:rPr>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tblBorders>
      <w:tblCellMar>
        <w:top w:w="0" w:type="dxa"/>
        <w:left w:w="108" w:type="dxa"/>
        <w:bottom w:w="0" w:type="dxa"/>
        <w:right w:w="108" w:type="dxa"/>
      </w:tblCellMar>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4">
    <w:name w:val="Liste Tablo 3 - Vurgu 44"/>
    <w:basedOn w:val="NormalTablo"/>
    <w:uiPriority w:val="48"/>
    <w:rsid w:val="00D203B1"/>
    <w:pPr>
      <w:spacing w:after="0" w:line="240" w:lineRule="auto"/>
      <w:jc w:val="both"/>
    </w:pPr>
    <w:rPr>
      <w:lang w:val="en-US"/>
    </w:rPr>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tblBorders>
      <w:tblCellMar>
        <w:top w:w="0" w:type="dxa"/>
        <w:left w:w="108" w:type="dxa"/>
        <w:bottom w:w="0" w:type="dxa"/>
        <w:right w:w="108" w:type="dxa"/>
      </w:tblCellMar>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4">
    <w:name w:val="Liste Tablo 3 - Vurgu 54"/>
    <w:basedOn w:val="NormalTablo"/>
    <w:uiPriority w:val="48"/>
    <w:rsid w:val="00D203B1"/>
    <w:pPr>
      <w:spacing w:after="0" w:line="240" w:lineRule="auto"/>
      <w:jc w:val="both"/>
    </w:pPr>
    <w:rPr>
      <w:lang w:val="en-US"/>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tblBorders>
      <w:tblCellMar>
        <w:top w:w="0" w:type="dxa"/>
        <w:left w:w="108" w:type="dxa"/>
        <w:bottom w:w="0" w:type="dxa"/>
        <w:right w:w="108" w:type="dxa"/>
      </w:tblCellMar>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4">
    <w:name w:val="Liste Tablo 3 - Vurgu 64"/>
    <w:basedOn w:val="NormalTablo"/>
    <w:uiPriority w:val="48"/>
    <w:rsid w:val="00D203B1"/>
    <w:pPr>
      <w:spacing w:after="0" w:line="240" w:lineRule="auto"/>
      <w:jc w:val="both"/>
    </w:pPr>
    <w:rPr>
      <w:lang w:val="en-US"/>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tblBorders>
      <w:tblCellMar>
        <w:top w:w="0" w:type="dxa"/>
        <w:left w:w="108" w:type="dxa"/>
        <w:bottom w:w="0" w:type="dxa"/>
        <w:right w:w="108" w:type="dxa"/>
      </w:tblCellMar>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4">
    <w:name w:val="Liste Tablo 44"/>
    <w:basedOn w:val="NormalTablo"/>
    <w:uiPriority w:val="49"/>
    <w:rsid w:val="00D203B1"/>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4">
    <w:name w:val="Liste Tablo 4 - Vurgu 14"/>
    <w:basedOn w:val="NormalTablo"/>
    <w:uiPriority w:val="49"/>
    <w:rsid w:val="00D203B1"/>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4">
    <w:name w:val="Liste Tablo 4 - Vurgu 24"/>
    <w:basedOn w:val="NormalTablo"/>
    <w:uiPriority w:val="49"/>
    <w:rsid w:val="00D203B1"/>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4">
    <w:name w:val="Liste Tablo 4 - Vurgu 34"/>
    <w:basedOn w:val="NormalTablo"/>
    <w:uiPriority w:val="49"/>
    <w:rsid w:val="00D203B1"/>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4">
    <w:name w:val="Liste Tablo 4 - Vurgu 44"/>
    <w:basedOn w:val="NormalTablo"/>
    <w:uiPriority w:val="49"/>
    <w:rsid w:val="00D203B1"/>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4">
    <w:name w:val="Liste Tablo 4 - Vurgu 54"/>
    <w:basedOn w:val="NormalTablo"/>
    <w:uiPriority w:val="49"/>
    <w:rsid w:val="00D203B1"/>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4">
    <w:name w:val="Liste Tablo 4 - Vurgu 64"/>
    <w:basedOn w:val="NormalTablo"/>
    <w:uiPriority w:val="49"/>
    <w:rsid w:val="00D203B1"/>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4">
    <w:name w:val="Liste Tablo 5 - Koyu4"/>
    <w:basedOn w:val="NormalTablo"/>
    <w:uiPriority w:val="50"/>
    <w:rsid w:val="00D203B1"/>
    <w:pPr>
      <w:spacing w:after="0" w:line="240" w:lineRule="auto"/>
      <w:jc w:val="both"/>
    </w:pPr>
    <w:rPr>
      <w:color w:val="FFFFFF" w:themeColor="background1"/>
      <w:lang w:val="en-US"/>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4">
    <w:name w:val="Liste Tablo 5 Koyu - Vurgu 14"/>
    <w:basedOn w:val="NormalTablo"/>
    <w:uiPriority w:val="50"/>
    <w:rsid w:val="00D203B1"/>
    <w:pPr>
      <w:spacing w:after="0" w:line="240" w:lineRule="auto"/>
      <w:jc w:val="both"/>
    </w:pPr>
    <w:rPr>
      <w:color w:val="FFFFFF" w:themeColor="background1"/>
      <w:lang w:val="en-US"/>
    </w:rPr>
    <w:tblPr>
      <w:tblStyleRowBandSize w:val="1"/>
      <w:tblStyleColBandSize w:val="1"/>
      <w:tblInd w:w="0" w:type="dxa"/>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CellMar>
        <w:top w:w="0" w:type="dxa"/>
        <w:left w:w="108" w:type="dxa"/>
        <w:bottom w:w="0" w:type="dxa"/>
        <w:right w:w="108" w:type="dxa"/>
      </w:tblCellMar>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4">
    <w:name w:val="Liste Tablo 5 Koyu - Vurgu 24"/>
    <w:basedOn w:val="NormalTablo"/>
    <w:uiPriority w:val="50"/>
    <w:rsid w:val="00D203B1"/>
    <w:pPr>
      <w:spacing w:after="0" w:line="240" w:lineRule="auto"/>
      <w:jc w:val="both"/>
    </w:pPr>
    <w:rPr>
      <w:color w:val="FFFFFF" w:themeColor="background1"/>
      <w:lang w:val="en-US"/>
    </w:rPr>
    <w:tblPr>
      <w:tblStyleRowBandSize w:val="1"/>
      <w:tblStyleColBandSize w:val="1"/>
      <w:tblInd w:w="0" w:type="dxa"/>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CellMar>
        <w:top w:w="0" w:type="dxa"/>
        <w:left w:w="108" w:type="dxa"/>
        <w:bottom w:w="0" w:type="dxa"/>
        <w:right w:w="108" w:type="dxa"/>
      </w:tblCellMar>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4">
    <w:name w:val="Liste Tablo 5 Koyu - Vurgu 34"/>
    <w:basedOn w:val="NormalTablo"/>
    <w:uiPriority w:val="50"/>
    <w:rsid w:val="00D203B1"/>
    <w:pPr>
      <w:spacing w:after="0" w:line="240" w:lineRule="auto"/>
      <w:jc w:val="both"/>
    </w:pPr>
    <w:rPr>
      <w:color w:val="FFFFFF" w:themeColor="background1"/>
      <w:lang w:val="en-US"/>
    </w:rPr>
    <w:tblPr>
      <w:tblStyleRowBandSize w:val="1"/>
      <w:tblStyleColBandSize w:val="1"/>
      <w:tblInd w:w="0" w:type="dxa"/>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CellMar>
        <w:top w:w="0" w:type="dxa"/>
        <w:left w:w="108" w:type="dxa"/>
        <w:bottom w:w="0" w:type="dxa"/>
        <w:right w:w="108" w:type="dxa"/>
      </w:tblCellMar>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4">
    <w:name w:val="Liste Tablo 5 Koyu - Vurgu 44"/>
    <w:basedOn w:val="NormalTablo"/>
    <w:uiPriority w:val="50"/>
    <w:rsid w:val="00D203B1"/>
    <w:pPr>
      <w:spacing w:after="0" w:line="240" w:lineRule="auto"/>
      <w:jc w:val="both"/>
    </w:pPr>
    <w:rPr>
      <w:color w:val="FFFFFF" w:themeColor="background1"/>
      <w:lang w:val="en-US"/>
    </w:rPr>
    <w:tblPr>
      <w:tblStyleRowBandSize w:val="1"/>
      <w:tblStyleColBandSize w:val="1"/>
      <w:tblInd w:w="0" w:type="dxa"/>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CellMar>
        <w:top w:w="0" w:type="dxa"/>
        <w:left w:w="108" w:type="dxa"/>
        <w:bottom w:w="0" w:type="dxa"/>
        <w:right w:w="108" w:type="dxa"/>
      </w:tblCellMar>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4">
    <w:name w:val="Liste Tablo 5 Koyu - Vurgu 54"/>
    <w:basedOn w:val="NormalTablo"/>
    <w:uiPriority w:val="50"/>
    <w:rsid w:val="00D203B1"/>
    <w:pPr>
      <w:spacing w:after="0" w:line="240" w:lineRule="auto"/>
      <w:jc w:val="both"/>
    </w:pPr>
    <w:rPr>
      <w:color w:val="FFFFFF" w:themeColor="background1"/>
      <w:lang w:val="en-US"/>
    </w:rPr>
    <w:tblPr>
      <w:tblStyleRowBandSize w:val="1"/>
      <w:tblStyleColBandSize w:val="1"/>
      <w:tblInd w:w="0" w:type="dxa"/>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CellMar>
        <w:top w:w="0" w:type="dxa"/>
        <w:left w:w="108" w:type="dxa"/>
        <w:bottom w:w="0" w:type="dxa"/>
        <w:right w:w="108" w:type="dxa"/>
      </w:tblCellMar>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4">
    <w:name w:val="Liste Tablo 5 Koyu - Vurgu 64"/>
    <w:basedOn w:val="NormalTablo"/>
    <w:uiPriority w:val="50"/>
    <w:rsid w:val="00D203B1"/>
    <w:pPr>
      <w:spacing w:after="0" w:line="240" w:lineRule="auto"/>
      <w:jc w:val="both"/>
    </w:pPr>
    <w:rPr>
      <w:color w:val="FFFFFF" w:themeColor="background1"/>
      <w:lang w:val="en-US"/>
    </w:rPr>
    <w:tblPr>
      <w:tblStyleRowBandSize w:val="1"/>
      <w:tblStyleColBandSize w:val="1"/>
      <w:tblInd w:w="0" w:type="dxa"/>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CellMar>
        <w:top w:w="0" w:type="dxa"/>
        <w:left w:w="108" w:type="dxa"/>
        <w:bottom w:w="0" w:type="dxa"/>
        <w:right w:w="108" w:type="dxa"/>
      </w:tblCellMar>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4">
    <w:name w:val="Liste Tablo 6 Renkli4"/>
    <w:basedOn w:val="NormalTablo"/>
    <w:uiPriority w:val="51"/>
    <w:rsid w:val="00D203B1"/>
    <w:pPr>
      <w:spacing w:after="0" w:line="240" w:lineRule="auto"/>
      <w:jc w:val="both"/>
    </w:pPr>
    <w:rPr>
      <w:color w:val="000000" w:themeColor="text1"/>
      <w:lang w:val="en-US"/>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4">
    <w:name w:val="Liste Tablo 6 Renkli - Vurgu 14"/>
    <w:basedOn w:val="NormalTablo"/>
    <w:uiPriority w:val="51"/>
    <w:rsid w:val="00D203B1"/>
    <w:pPr>
      <w:spacing w:after="0" w:line="240" w:lineRule="auto"/>
      <w:jc w:val="both"/>
    </w:pPr>
    <w:rPr>
      <w:color w:val="365F91" w:themeColor="accent1" w:themeShade="BF"/>
      <w:lang w:val="en-US"/>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4">
    <w:name w:val="Liste Tablo 6 Renkli - Vurgu 24"/>
    <w:basedOn w:val="NormalTablo"/>
    <w:uiPriority w:val="51"/>
    <w:rsid w:val="00D203B1"/>
    <w:pPr>
      <w:spacing w:after="0" w:line="240" w:lineRule="auto"/>
      <w:jc w:val="both"/>
    </w:pPr>
    <w:rPr>
      <w:color w:val="943634" w:themeColor="accent2" w:themeShade="BF"/>
      <w:lang w:val="en-US"/>
    </w:rPr>
    <w:tblPr>
      <w:tblStyleRowBandSize w:val="1"/>
      <w:tblStyleColBandSize w:val="1"/>
      <w:tblInd w:w="0" w:type="dxa"/>
      <w:tblBorders>
        <w:top w:val="single" w:sz="4" w:space="0" w:color="C0504D" w:themeColor="accent2"/>
        <w:bottom w:val="single" w:sz="4" w:space="0" w:color="C0504D" w:themeColor="accent2"/>
      </w:tblBorders>
      <w:tblCellMar>
        <w:top w:w="0" w:type="dxa"/>
        <w:left w:w="108" w:type="dxa"/>
        <w:bottom w:w="0" w:type="dxa"/>
        <w:right w:w="108" w:type="dxa"/>
      </w:tblCellMar>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4">
    <w:name w:val="Liste Tablo 6 Renkli - Vurgu 34"/>
    <w:basedOn w:val="NormalTablo"/>
    <w:uiPriority w:val="51"/>
    <w:rsid w:val="00D203B1"/>
    <w:pPr>
      <w:spacing w:after="0" w:line="240" w:lineRule="auto"/>
      <w:jc w:val="both"/>
    </w:pPr>
    <w:rPr>
      <w:color w:val="76923C" w:themeColor="accent3" w:themeShade="BF"/>
      <w:lang w:val="en-US"/>
    </w:rPr>
    <w:tblPr>
      <w:tblStyleRowBandSize w:val="1"/>
      <w:tblStyleColBandSize w:val="1"/>
      <w:tblInd w:w="0" w:type="dxa"/>
      <w:tblBorders>
        <w:top w:val="single" w:sz="4" w:space="0" w:color="9BBB59" w:themeColor="accent3"/>
        <w:bottom w:val="single" w:sz="4" w:space="0" w:color="9BBB59" w:themeColor="accent3"/>
      </w:tblBorders>
      <w:tblCellMar>
        <w:top w:w="0" w:type="dxa"/>
        <w:left w:w="108" w:type="dxa"/>
        <w:bottom w:w="0" w:type="dxa"/>
        <w:right w:w="108" w:type="dxa"/>
      </w:tblCellMar>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4">
    <w:name w:val="Liste Tablo 6 Renkli - Vurgu 44"/>
    <w:basedOn w:val="NormalTablo"/>
    <w:uiPriority w:val="51"/>
    <w:rsid w:val="00D203B1"/>
    <w:pPr>
      <w:spacing w:after="0" w:line="240" w:lineRule="auto"/>
      <w:jc w:val="both"/>
    </w:pPr>
    <w:rPr>
      <w:color w:val="5F497A" w:themeColor="accent4" w:themeShade="BF"/>
      <w:lang w:val="en-US"/>
    </w:rPr>
    <w:tblPr>
      <w:tblStyleRowBandSize w:val="1"/>
      <w:tblStyleColBandSize w:val="1"/>
      <w:tblInd w:w="0" w:type="dxa"/>
      <w:tblBorders>
        <w:top w:val="single" w:sz="4" w:space="0" w:color="8064A2" w:themeColor="accent4"/>
        <w:bottom w:val="single" w:sz="4" w:space="0" w:color="8064A2" w:themeColor="accent4"/>
      </w:tblBorders>
      <w:tblCellMar>
        <w:top w:w="0" w:type="dxa"/>
        <w:left w:w="108" w:type="dxa"/>
        <w:bottom w:w="0" w:type="dxa"/>
        <w:right w:w="108" w:type="dxa"/>
      </w:tblCellMar>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4">
    <w:name w:val="Liste Tablo 6 Renkli - Vurgu 54"/>
    <w:basedOn w:val="NormalTablo"/>
    <w:uiPriority w:val="51"/>
    <w:rsid w:val="00D203B1"/>
    <w:pPr>
      <w:spacing w:after="0" w:line="240" w:lineRule="auto"/>
      <w:jc w:val="both"/>
    </w:pPr>
    <w:rPr>
      <w:color w:val="31849B" w:themeColor="accent5" w:themeShade="BF"/>
      <w:lang w:val="en-US"/>
    </w:rPr>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4">
    <w:name w:val="Liste Tablo 6 Renkli - Vurgu 64"/>
    <w:basedOn w:val="NormalTablo"/>
    <w:uiPriority w:val="51"/>
    <w:rsid w:val="00D203B1"/>
    <w:pPr>
      <w:spacing w:after="0" w:line="240" w:lineRule="auto"/>
      <w:jc w:val="both"/>
    </w:pPr>
    <w:rPr>
      <w:color w:val="E36C0A" w:themeColor="accent6" w:themeShade="BF"/>
      <w:lang w:val="en-US"/>
    </w:rPr>
    <w:tblPr>
      <w:tblStyleRowBandSize w:val="1"/>
      <w:tblStyleColBandSize w:val="1"/>
      <w:tblInd w:w="0" w:type="dxa"/>
      <w:tblBorders>
        <w:top w:val="single" w:sz="4" w:space="0" w:color="F79646" w:themeColor="accent6"/>
        <w:bottom w:val="single" w:sz="4" w:space="0" w:color="F79646" w:themeColor="accent6"/>
      </w:tblBorders>
      <w:tblCellMar>
        <w:top w:w="0" w:type="dxa"/>
        <w:left w:w="108" w:type="dxa"/>
        <w:bottom w:w="0" w:type="dxa"/>
        <w:right w:w="108" w:type="dxa"/>
      </w:tblCellMar>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4">
    <w:name w:val="Liste Tablo 7 Renkli4"/>
    <w:basedOn w:val="NormalTablo"/>
    <w:uiPriority w:val="52"/>
    <w:rsid w:val="00D203B1"/>
    <w:pPr>
      <w:spacing w:after="0" w:line="240" w:lineRule="auto"/>
      <w:jc w:val="both"/>
    </w:pPr>
    <w:rPr>
      <w:color w:val="000000" w:themeColor="text1"/>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4">
    <w:name w:val="Liste Tablo 7 Renkli - Vurgu 14"/>
    <w:basedOn w:val="NormalTablo"/>
    <w:uiPriority w:val="52"/>
    <w:rsid w:val="00D203B1"/>
    <w:pPr>
      <w:spacing w:after="0" w:line="240" w:lineRule="auto"/>
      <w:jc w:val="both"/>
    </w:pPr>
    <w:rPr>
      <w:color w:val="365F91" w:themeColor="accent1"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4">
    <w:name w:val="Liste Tablo 7 Renkli - Vurgu 24"/>
    <w:basedOn w:val="NormalTablo"/>
    <w:uiPriority w:val="52"/>
    <w:rsid w:val="00D203B1"/>
    <w:pPr>
      <w:spacing w:after="0" w:line="240" w:lineRule="auto"/>
      <w:jc w:val="both"/>
    </w:pPr>
    <w:rPr>
      <w:color w:val="943634" w:themeColor="accent2"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4">
    <w:name w:val="Liste Tablo 7 Renkli - Vurgu 34"/>
    <w:basedOn w:val="NormalTablo"/>
    <w:uiPriority w:val="52"/>
    <w:rsid w:val="00D203B1"/>
    <w:pPr>
      <w:spacing w:after="0" w:line="240" w:lineRule="auto"/>
      <w:jc w:val="both"/>
    </w:pPr>
    <w:rPr>
      <w:color w:val="76923C" w:themeColor="accent3"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4">
    <w:name w:val="Liste Tablo 7 Renkli - Vurgu 44"/>
    <w:basedOn w:val="NormalTablo"/>
    <w:uiPriority w:val="52"/>
    <w:rsid w:val="00D203B1"/>
    <w:pPr>
      <w:spacing w:after="0" w:line="240" w:lineRule="auto"/>
      <w:jc w:val="both"/>
    </w:pPr>
    <w:rPr>
      <w:color w:val="5F497A" w:themeColor="accent4"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4">
    <w:name w:val="Liste Tablo 7 Renkli - Vurgu 54"/>
    <w:basedOn w:val="NormalTablo"/>
    <w:uiPriority w:val="52"/>
    <w:rsid w:val="00D203B1"/>
    <w:pPr>
      <w:spacing w:after="0" w:line="240" w:lineRule="auto"/>
      <w:jc w:val="both"/>
    </w:pPr>
    <w:rPr>
      <w:color w:val="31849B" w:themeColor="accent5"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4">
    <w:name w:val="Liste Tablo 7 Renkli - Vurgu 64"/>
    <w:basedOn w:val="NormalTablo"/>
    <w:uiPriority w:val="52"/>
    <w:rsid w:val="00D203B1"/>
    <w:pPr>
      <w:spacing w:after="0" w:line="240" w:lineRule="auto"/>
      <w:jc w:val="both"/>
    </w:pPr>
    <w:rPr>
      <w:color w:val="E36C0A" w:themeColor="accent6"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4">
    <w:name w:val="Tablo Kılavuzu Açık4"/>
    <w:basedOn w:val="NormalTablo"/>
    <w:uiPriority w:val="40"/>
    <w:rsid w:val="00D203B1"/>
    <w:pPr>
      <w:spacing w:after="0" w:line="240" w:lineRule="auto"/>
      <w:jc w:val="both"/>
    </w:pPr>
    <w:rPr>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AkGlgeleme">
    <w:name w:val="Light Shading"/>
    <w:basedOn w:val="NormalTablo"/>
    <w:uiPriority w:val="60"/>
    <w:rsid w:val="00E809E5"/>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E809E5"/>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Klavuz">
    <w:name w:val="Light Grid"/>
    <w:basedOn w:val="NormalTablo"/>
    <w:uiPriority w:val="62"/>
    <w:rsid w:val="00E809E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E809E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
    <w:name w:val="Light List"/>
    <w:basedOn w:val="NormalTablo"/>
    <w:uiPriority w:val="61"/>
    <w:rsid w:val="00E809E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E809E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KoyuListe">
    <w:name w:val="Dark List"/>
    <w:basedOn w:val="NormalTablo"/>
    <w:uiPriority w:val="70"/>
    <w:rsid w:val="00E809E5"/>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OrtaGlgeleme1">
    <w:name w:val="Medium Shading 1"/>
    <w:basedOn w:val="NormalTablo"/>
    <w:uiPriority w:val="63"/>
    <w:rsid w:val="00E809E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E809E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E809E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E809E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Klavuz1">
    <w:name w:val="Medium Grid 1"/>
    <w:basedOn w:val="NormalTablo"/>
    <w:uiPriority w:val="67"/>
    <w:rsid w:val="00E809E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2">
    <w:name w:val="Medium Grid 2"/>
    <w:basedOn w:val="NormalTablo"/>
    <w:uiPriority w:val="68"/>
    <w:rsid w:val="00E809E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3">
    <w:name w:val="Medium Grid 3"/>
    <w:basedOn w:val="NormalTablo"/>
    <w:uiPriority w:val="69"/>
    <w:rsid w:val="00E809E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Liste1">
    <w:name w:val="Medium List 1"/>
    <w:basedOn w:val="NormalTablo"/>
    <w:uiPriority w:val="65"/>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2">
    <w:name w:val="Medium List 2"/>
    <w:basedOn w:val="NormalTablo"/>
    <w:uiPriority w:val="66"/>
    <w:rsid w:val="00E809E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nkliGlgeleme">
    <w:name w:val="Colorful Shading"/>
    <w:basedOn w:val="NormalTablo"/>
    <w:uiPriority w:val="71"/>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Klavuz">
    <w:name w:val="Colorful Grid"/>
    <w:basedOn w:val="NormalTablo"/>
    <w:uiPriority w:val="73"/>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Liste">
    <w:name w:val="Colorful List"/>
    <w:basedOn w:val="NormalTablo"/>
    <w:uiPriority w:val="72"/>
    <w:rsid w:val="00E809E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a">
    <w:basedOn w:val="Normal"/>
    <w:next w:val="stbilgi"/>
    <w:rsid w:val="000118B2"/>
    <w:pPr>
      <w:tabs>
        <w:tab w:val="center" w:pos="4536"/>
        <w:tab w:val="right" w:pos="9072"/>
      </w:tabs>
      <w:spacing w:after="0" w:line="240" w:lineRule="auto"/>
    </w:pPr>
    <w:rPr>
      <w:rFonts w:ascii="Arial" w:eastAsia="Times New Roman" w:hAnsi="Arial" w:cs="Times New Roman"/>
      <w:sz w:val="20"/>
      <w:szCs w:val="24"/>
    </w:rPr>
  </w:style>
  <w:style w:type="character" w:customStyle="1" w:styleId="lead">
    <w:name w:val="lead"/>
    <w:basedOn w:val="VarsaylanParagrafYazTipi"/>
    <w:rsid w:val="00E604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843465">
      <w:bodyDiv w:val="1"/>
      <w:marLeft w:val="0"/>
      <w:marRight w:val="0"/>
      <w:marTop w:val="0"/>
      <w:marBottom w:val="0"/>
      <w:divBdr>
        <w:top w:val="none" w:sz="0" w:space="0" w:color="auto"/>
        <w:left w:val="none" w:sz="0" w:space="0" w:color="auto"/>
        <w:bottom w:val="none" w:sz="0" w:space="0" w:color="auto"/>
        <w:right w:val="none" w:sz="0" w:space="0" w:color="auto"/>
      </w:divBdr>
    </w:div>
    <w:div w:id="684209808">
      <w:bodyDiv w:val="1"/>
      <w:marLeft w:val="0"/>
      <w:marRight w:val="0"/>
      <w:marTop w:val="0"/>
      <w:marBottom w:val="0"/>
      <w:divBdr>
        <w:top w:val="none" w:sz="0" w:space="0" w:color="auto"/>
        <w:left w:val="none" w:sz="0" w:space="0" w:color="auto"/>
        <w:bottom w:val="none" w:sz="0" w:space="0" w:color="auto"/>
        <w:right w:val="none" w:sz="0" w:space="0" w:color="auto"/>
      </w:divBdr>
    </w:div>
    <w:div w:id="727653790">
      <w:bodyDiv w:val="1"/>
      <w:marLeft w:val="0"/>
      <w:marRight w:val="0"/>
      <w:marTop w:val="0"/>
      <w:marBottom w:val="0"/>
      <w:divBdr>
        <w:top w:val="none" w:sz="0" w:space="0" w:color="auto"/>
        <w:left w:val="none" w:sz="0" w:space="0" w:color="auto"/>
        <w:bottom w:val="none" w:sz="0" w:space="0" w:color="auto"/>
        <w:right w:val="none" w:sz="0" w:space="0" w:color="auto"/>
      </w:divBdr>
    </w:div>
    <w:div w:id="820466070">
      <w:bodyDiv w:val="1"/>
      <w:marLeft w:val="0"/>
      <w:marRight w:val="0"/>
      <w:marTop w:val="0"/>
      <w:marBottom w:val="0"/>
      <w:divBdr>
        <w:top w:val="none" w:sz="0" w:space="0" w:color="auto"/>
        <w:left w:val="none" w:sz="0" w:space="0" w:color="auto"/>
        <w:bottom w:val="none" w:sz="0" w:space="0" w:color="auto"/>
        <w:right w:val="none" w:sz="0" w:space="0" w:color="auto"/>
      </w:divBdr>
    </w:div>
    <w:div w:id="1201278899">
      <w:bodyDiv w:val="1"/>
      <w:marLeft w:val="0"/>
      <w:marRight w:val="0"/>
      <w:marTop w:val="0"/>
      <w:marBottom w:val="0"/>
      <w:divBdr>
        <w:top w:val="none" w:sz="0" w:space="0" w:color="auto"/>
        <w:left w:val="none" w:sz="0" w:space="0" w:color="auto"/>
        <w:bottom w:val="none" w:sz="0" w:space="0" w:color="auto"/>
        <w:right w:val="none" w:sz="0" w:space="0" w:color="auto"/>
      </w:divBdr>
    </w:div>
    <w:div w:id="1257058022">
      <w:bodyDiv w:val="1"/>
      <w:marLeft w:val="0"/>
      <w:marRight w:val="0"/>
      <w:marTop w:val="0"/>
      <w:marBottom w:val="0"/>
      <w:divBdr>
        <w:top w:val="none" w:sz="0" w:space="0" w:color="auto"/>
        <w:left w:val="none" w:sz="0" w:space="0" w:color="auto"/>
        <w:bottom w:val="none" w:sz="0" w:space="0" w:color="auto"/>
        <w:right w:val="none" w:sz="0" w:space="0" w:color="auto"/>
      </w:divBdr>
    </w:div>
    <w:div w:id="1616718157">
      <w:bodyDiv w:val="1"/>
      <w:marLeft w:val="0"/>
      <w:marRight w:val="0"/>
      <w:marTop w:val="0"/>
      <w:marBottom w:val="0"/>
      <w:divBdr>
        <w:top w:val="none" w:sz="0" w:space="0" w:color="auto"/>
        <w:left w:val="none" w:sz="0" w:space="0" w:color="auto"/>
        <w:bottom w:val="none" w:sz="0" w:space="0" w:color="auto"/>
        <w:right w:val="none" w:sz="0" w:space="0" w:color="auto"/>
      </w:divBdr>
    </w:div>
    <w:div w:id="1637417907">
      <w:bodyDiv w:val="1"/>
      <w:marLeft w:val="0"/>
      <w:marRight w:val="0"/>
      <w:marTop w:val="0"/>
      <w:marBottom w:val="0"/>
      <w:divBdr>
        <w:top w:val="none" w:sz="0" w:space="0" w:color="auto"/>
        <w:left w:val="none" w:sz="0" w:space="0" w:color="auto"/>
        <w:bottom w:val="none" w:sz="0" w:space="0" w:color="auto"/>
        <w:right w:val="none" w:sz="0" w:space="0" w:color="auto"/>
      </w:divBdr>
    </w:div>
    <w:div w:id="197213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3.png"/><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header" Target="header4.xm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image" Target="media/image3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TuikUser\26938897642\Desktop\TSE_SEKMEv1.32.do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ileName0 xmlns="3eb4682c-0e1e-41cd-a4df-d7b9192a648f" xsi:nil="true"/>
    <FileName xmlns="3eb4682c-0e1e-41cd-a4df-d7b9192a648f">Mütalaa TS_12299_Standard_Tasari_Icerik_(DOC)_272658 (1).docx</FileName>
    <SecurityToken xmlns="3eb4682c-0e1e-41cd-a4df-d7b9192a648f">DE7A5FC8-ED3A-4EAC-8DA4-03F84174A4C3</SecurityToken>
    <SecurityToken0 xmlns="3eb4682c-0e1e-41cd-a4df-d7b9192a648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0A855AFF3FE30E408292E213090BCED1" ma:contentTypeVersion="5" ma:contentTypeDescription="Yeni belge oluşturun." ma:contentTypeScope="" ma:versionID="c3791144b8c9dcf4ce0a68cfa946e003">
  <xsd:schema xmlns:xsd="http://www.w3.org/2001/XMLSchema" xmlns:xs="http://www.w3.org/2001/XMLSchema" xmlns:p="http://schemas.microsoft.com/office/2006/metadata/properties" xmlns:ns2="3eb4682c-0e1e-41cd-a4df-d7b9192a648f" xmlns:ns3="59a0605a-d0a8-4a9c-91db-36e1b472be85" targetNamespace="http://schemas.microsoft.com/office/2006/metadata/properties" ma:root="true" ma:fieldsID="ea7c31f537b0305f73b160ffd040dcde" ns2:_="" ns3:_="">
    <xsd:import namespace="3eb4682c-0e1e-41cd-a4df-d7b9192a648f"/>
    <xsd:import namespace="59a0605a-d0a8-4a9c-91db-36e1b472be85"/>
    <xsd:element name="properties">
      <xsd:complexType>
        <xsd:sequence>
          <xsd:element name="documentManagement">
            <xsd:complexType>
              <xsd:all>
                <xsd:element ref="ns2:SecurityToken" minOccurs="0"/>
                <xsd:element ref="ns2:FileName" minOccurs="0"/>
                <xsd:element ref="ns2:SecurityToken0" minOccurs="0"/>
                <xsd:element ref="ns2:FileName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b4682c-0e1e-41cd-a4df-d7b9192a648f"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element name="SecurityToken0" ma:index="10" nillable="true" ma:displayName="SecurityToken" ma:internalName="SecurityToken0">
      <xsd:simpleType>
        <xsd:restriction base="dms:Text"/>
      </xsd:simpleType>
    </xsd:element>
    <xsd:element name="FileName0" ma:index="11" nillable="true" ma:displayName="FileName" ma:internalName="FileName0">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a0605a-d0a8-4a9c-91db-36e1b472be85" elementFormDefault="qualified">
    <xsd:import namespace="http://schemas.microsoft.com/office/2006/documentManagement/types"/>
    <xsd:import namespace="http://schemas.microsoft.com/office/infopath/2007/PartnerControls"/>
    <xsd:element name="SharedWithUsers" ma:index="12"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DC7939-BE8A-40E1-B5AF-DA0E28025E80}">
  <ds:schemaRefs>
    <ds:schemaRef ds:uri="http://schemas.microsoft.com/office/2006/metadata/properties"/>
    <ds:schemaRef ds:uri="http://schemas.microsoft.com/office/infopath/2007/PartnerControls"/>
    <ds:schemaRef ds:uri="3eb4682c-0e1e-41cd-a4df-d7b9192a648f"/>
  </ds:schemaRefs>
</ds:datastoreItem>
</file>

<file path=customXml/itemProps2.xml><?xml version="1.0" encoding="utf-8"?>
<ds:datastoreItem xmlns:ds="http://schemas.openxmlformats.org/officeDocument/2006/customXml" ds:itemID="{ED880DA9-EDEA-4CCE-B4D4-21278DE0D092}">
  <ds:schemaRefs>
    <ds:schemaRef ds:uri="http://schemas.microsoft.com/sharepoint/v3/contenttype/forms"/>
  </ds:schemaRefs>
</ds:datastoreItem>
</file>

<file path=customXml/itemProps3.xml><?xml version="1.0" encoding="utf-8"?>
<ds:datastoreItem xmlns:ds="http://schemas.openxmlformats.org/officeDocument/2006/customXml" ds:itemID="{C91E70AD-2A5A-4CC1-9AD0-B77DAACBB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b4682c-0e1e-41cd-a4df-d7b9192a648f"/>
    <ds:schemaRef ds:uri="59a0605a-d0a8-4a9c-91db-36e1b472be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160AE9-A9CD-4FEC-A260-A0665959F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TSE_SEKMEv1.32</Template>
  <TotalTime>1</TotalTime>
  <Pages>1</Pages>
  <Words>5425</Words>
  <Characters>30923</Characters>
  <Application>Microsoft Office Word</Application>
  <DocSecurity>0</DocSecurity>
  <Lines>257</Lines>
  <Paragraphs>72</Paragraphs>
  <ScaleCrop>false</ScaleCrop>
  <HeadingPairs>
    <vt:vector size="2" baseType="variant">
      <vt:variant>
        <vt:lpstr>Konu Başlığı</vt:lpstr>
      </vt:variant>
      <vt:variant>
        <vt:i4>1</vt:i4>
      </vt:variant>
    </vt:vector>
  </HeadingPairs>
  <TitlesOfParts>
    <vt:vector size="1" baseType="lpstr">
      <vt:lpstr/>
    </vt:vector>
  </TitlesOfParts>
  <Company>TUIK</Company>
  <LinksUpToDate>false</LinksUpToDate>
  <CharactersWithSpaces>36276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Bilal Habeşi ÖZKAYNAR</dc:creator>
  <cp:keywords/>
  <dc:description/>
  <cp:lastModifiedBy>Microsoft hesabı</cp:lastModifiedBy>
  <cp:revision>3</cp:revision>
  <cp:lastPrinted>2022-01-18T14:41:00Z</cp:lastPrinted>
  <dcterms:created xsi:type="dcterms:W3CDTF">2026-08-18T12:59:00Z</dcterms:created>
  <dcterms:modified xsi:type="dcterms:W3CDTF">2026-08-18T12:59:00Z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NDART_NUMARASI">
    <vt:lpwstr>tst 12299</vt:lpwstr>
  </property>
  <property fmtid="{D5CDD505-2E9C-101B-9397-08002B2CF9AE}" pid="3" name="STANDART_YAYIN_TARIHI">
    <vt:lpwstr> </vt:lpwstr>
  </property>
  <property fmtid="{D5CDD505-2E9C-101B-9397-08002B2CF9AE}" pid="4" name="YERINE_ALDIGI_STANDART">
    <vt:lpwstr>TS 12299:2014</vt:lpwstr>
  </property>
  <property fmtid="{D5CDD505-2E9C-101B-9397-08002B2CF9AE}" pid="5" name="ICS_NUMARASI">
    <vt:lpwstr>67.060</vt:lpwstr>
  </property>
  <property fmtid="{D5CDD505-2E9C-101B-9397-08002B2CF9AE}" pid="6" name="TURKCE_ADI">
    <vt:lpwstr>Bebek bisküvisi</vt:lpwstr>
  </property>
  <property fmtid="{D5CDD505-2E9C-101B-9397-08002B2CF9AE}" pid="7" name="INGILIZCE_ADI">
    <vt:lpwstr>Baby biscuits</vt:lpwstr>
  </property>
  <property fmtid="{D5CDD505-2E9C-101B-9397-08002B2CF9AE}" pid="8" name="FRANSIZCA_ADI">
    <vt:lpwstr> </vt:lpwstr>
  </property>
  <property fmtid="{D5CDD505-2E9C-101B-9397-08002B2CF9AE}" pid="9" name="ALMANCA_ADI">
    <vt:lpwstr> </vt:lpwstr>
  </property>
  <property fmtid="{D5CDD505-2E9C-101B-9397-08002B2CF9AE}" pid="10" name="KAYNAK_STANDART_NUMARASI">
    <vt:lpwstr>TÜRK STANDARDI TASARISI</vt:lpwstr>
  </property>
  <property fmtid="{D5CDD505-2E9C-101B-9397-08002B2CF9AE}" pid="11" name="IS_PROGRAM_NUMARASI">
    <vt:lpwstr> 2026/180444</vt:lpwstr>
  </property>
  <property fmtid="{D5CDD505-2E9C-101B-9397-08002B2CF9AE}" pid="12" name="IHTISAS_KURULU_ADI">
    <vt:lpwstr>Gıda, Tarım ve Hayvancılık</vt:lpwstr>
  </property>
  <property fmtid="{D5CDD505-2E9C-101B-9397-08002B2CF9AE}" pid="13" name="TEKNIK_KOMITE_ADI">
    <vt:lpwstr>TK15 Gıda ve Ziraat</vt:lpwstr>
  </property>
  <property fmtid="{D5CDD505-2E9C-101B-9397-08002B2CF9AE}" pid="14" name="DOKUMAN_TIPI">
    <vt:lpwstr>Standart</vt:lpwstr>
  </property>
  <property fmtid="{D5CDD505-2E9C-101B-9397-08002B2CF9AE}" pid="15" name="STANDARDIZASYON_KURULUSU">
    <vt:lpwstr>TSE</vt:lpwstr>
  </property>
  <property fmtid="{D5CDD505-2E9C-101B-9397-08002B2CF9AE}" pid="16" name="DOKUMAN_TIPI_NO">
    <vt:i4>0</vt:i4>
  </property>
  <property fmtid="{D5CDD505-2E9C-101B-9397-08002B2CF9AE}" pid="17" name="STANDARDIZASYON_KURULUSU_NO">
    <vt:i4>0</vt:i4>
  </property>
  <property fmtid="{D5CDD505-2E9C-101B-9397-08002B2CF9AE}" pid="18" name="ContentTypeId">
    <vt:lpwstr>0x0101000A855AFF3FE30E408292E213090BCED1</vt:lpwstr>
  </property>
  <property fmtid="{D5CDD505-2E9C-101B-9397-08002B2CF9AE}" pid="19" name="geodilabelclass">
    <vt:lpwstr>id_classification_unclassified=0ef0d4bf-59b8-4ae6-bbc0-fafde041157b</vt:lpwstr>
  </property>
  <property fmtid="{D5CDD505-2E9C-101B-9397-08002B2CF9AE}" pid="20" name="geodilabeluser">
    <vt:lpwstr>user=%UserFullName%</vt:lpwstr>
  </property>
  <property fmtid="{D5CDD505-2E9C-101B-9397-08002B2CF9AE}" pid="21" name="geodilabeltime">
    <vt:lpwstr>datetime=2026-08-17T06:38:15.718Z</vt:lpwstr>
  </property>
</Properties>
</file>