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281" w:rsidRPr="00AD460A" w:rsidRDefault="00E05281" w:rsidP="00E05281">
      <w:pPr>
        <w:spacing w:after="0"/>
        <w:jc w:val="both"/>
        <w:rPr>
          <w:rFonts w:ascii="Times New Roman" w:hAnsi="Times New Roman" w:cs="Times New Roman"/>
          <w:b/>
          <w:sz w:val="24"/>
          <w:szCs w:val="24"/>
          <w:lang w:val="uk-UA"/>
        </w:rPr>
      </w:pPr>
      <w:bookmarkStart w:id="0" w:name="_GoBack"/>
      <w:bookmarkEnd w:id="0"/>
      <w:r w:rsidRPr="00AD460A">
        <w:rPr>
          <w:rFonts w:ascii="Times New Roman" w:hAnsi="Times New Roman" w:cs="Times New Roman"/>
          <w:b/>
          <w:sz w:val="24"/>
          <w:szCs w:val="24"/>
          <w:lang w:val="uk-UA"/>
        </w:rPr>
        <w:t>Офіційна г</w:t>
      </w:r>
      <w:r w:rsidR="00775E30" w:rsidRPr="00AD460A">
        <w:rPr>
          <w:rFonts w:ascii="Times New Roman" w:hAnsi="Times New Roman" w:cs="Times New Roman"/>
          <w:b/>
          <w:sz w:val="24"/>
          <w:szCs w:val="24"/>
          <w:lang w:val="uk-UA"/>
        </w:rPr>
        <w:t>азета «Урядовий кур</w:t>
      </w:r>
      <w:r w:rsidRPr="00AD460A">
        <w:rPr>
          <w:rFonts w:ascii="Times New Roman" w:hAnsi="Times New Roman" w:cs="Times New Roman"/>
          <w:b/>
          <w:sz w:val="24"/>
          <w:szCs w:val="24"/>
          <w:lang w:val="uk-UA"/>
        </w:rPr>
        <w:t>’</w:t>
      </w:r>
      <w:r w:rsidR="00775E30" w:rsidRPr="00AD460A">
        <w:rPr>
          <w:rFonts w:ascii="Times New Roman" w:hAnsi="Times New Roman" w:cs="Times New Roman"/>
          <w:b/>
          <w:sz w:val="24"/>
          <w:szCs w:val="24"/>
          <w:lang w:val="uk-UA"/>
        </w:rPr>
        <w:t>єр»</w:t>
      </w:r>
    </w:p>
    <w:p w:rsidR="00775E30" w:rsidRPr="00AD460A" w:rsidRDefault="002D076B" w:rsidP="00E05281">
      <w:pPr>
        <w:spacing w:after="0"/>
        <w:jc w:val="both"/>
        <w:rPr>
          <w:rFonts w:ascii="Times New Roman" w:hAnsi="Times New Roman" w:cs="Times New Roman"/>
          <w:b/>
          <w:sz w:val="24"/>
          <w:szCs w:val="24"/>
          <w:lang w:val="uk-UA"/>
        </w:rPr>
      </w:pPr>
      <w:r w:rsidRPr="00AD460A">
        <w:rPr>
          <w:rFonts w:ascii="Times New Roman" w:hAnsi="Times New Roman" w:cs="Times New Roman"/>
          <w:b/>
          <w:sz w:val="24"/>
          <w:szCs w:val="24"/>
          <w:lang w:val="tr-TR"/>
        </w:rPr>
        <w:t>26.05.2026</w:t>
      </w:r>
      <w:r w:rsidRPr="00AD460A">
        <w:rPr>
          <w:rFonts w:ascii="Times New Roman" w:hAnsi="Times New Roman" w:cs="Times New Roman"/>
          <w:b/>
          <w:sz w:val="24"/>
          <w:szCs w:val="24"/>
          <w:lang w:val="uk-UA"/>
        </w:rPr>
        <w:t>р.</w:t>
      </w:r>
    </w:p>
    <w:p w:rsidR="005F7882" w:rsidRPr="00AD460A" w:rsidRDefault="00026524" w:rsidP="00E2314F">
      <w:pPr>
        <w:spacing w:after="0" w:line="240" w:lineRule="auto"/>
        <w:jc w:val="both"/>
        <w:rPr>
          <w:rFonts w:ascii="Times New Roman" w:hAnsi="Times New Roman" w:cs="Times New Roman"/>
          <w:sz w:val="24"/>
          <w:szCs w:val="24"/>
        </w:rPr>
      </w:pPr>
      <w:hyperlink r:id="rId4" w:history="1">
        <w:r w:rsidR="00C05D67" w:rsidRPr="00AD460A">
          <w:rPr>
            <w:rStyle w:val="Kpr"/>
            <w:rFonts w:ascii="Times New Roman" w:hAnsi="Times New Roman" w:cs="Times New Roman"/>
            <w:sz w:val="24"/>
            <w:szCs w:val="24"/>
          </w:rPr>
          <w:t>https://ukurier.gov.ua/uk/news/povidomlennya-povorotni-porushenna-pereglady/p/</w:t>
        </w:r>
      </w:hyperlink>
    </w:p>
    <w:p w:rsidR="00C05D67" w:rsidRPr="00AD460A" w:rsidRDefault="00C05D67" w:rsidP="00E2314F">
      <w:pPr>
        <w:spacing w:after="0" w:line="240" w:lineRule="auto"/>
        <w:jc w:val="both"/>
        <w:rPr>
          <w:rFonts w:ascii="Times New Roman" w:hAnsi="Times New Roman" w:cs="Times New Roman"/>
          <w:sz w:val="24"/>
          <w:szCs w:val="24"/>
        </w:rPr>
      </w:pPr>
    </w:p>
    <w:p w:rsidR="008F6B65" w:rsidRDefault="00AD460A" w:rsidP="008F6B65">
      <w:pPr>
        <w:spacing w:after="0" w:line="240" w:lineRule="auto"/>
        <w:jc w:val="center"/>
        <w:outlineLvl w:val="0"/>
        <w:rPr>
          <w:rFonts w:ascii="Times New Roman" w:eastAsia="Times New Roman" w:hAnsi="Times New Roman" w:cs="Times New Roman"/>
          <w:b/>
          <w:bCs/>
          <w:color w:val="000000"/>
          <w:kern w:val="36"/>
          <w:sz w:val="24"/>
          <w:szCs w:val="24"/>
        </w:rPr>
      </w:pPr>
      <w:r w:rsidRPr="00AD460A">
        <w:rPr>
          <w:rFonts w:ascii="Times New Roman" w:eastAsia="Times New Roman" w:hAnsi="Times New Roman" w:cs="Times New Roman"/>
          <w:b/>
          <w:bCs/>
          <w:color w:val="000000"/>
          <w:kern w:val="36"/>
          <w:sz w:val="24"/>
          <w:szCs w:val="24"/>
        </w:rPr>
        <w:t>"ПОВІДОМЛЕННЯ</w:t>
      </w:r>
    </w:p>
    <w:p w:rsidR="00AD460A" w:rsidRPr="00AD460A" w:rsidRDefault="00AD460A" w:rsidP="008F6B65">
      <w:pPr>
        <w:spacing w:after="0" w:line="240" w:lineRule="auto"/>
        <w:jc w:val="center"/>
        <w:outlineLvl w:val="0"/>
        <w:rPr>
          <w:rFonts w:ascii="Times New Roman" w:eastAsia="Times New Roman" w:hAnsi="Times New Roman" w:cs="Times New Roman"/>
          <w:b/>
          <w:bCs/>
          <w:color w:val="000000"/>
          <w:kern w:val="36"/>
          <w:sz w:val="24"/>
          <w:szCs w:val="24"/>
        </w:rPr>
      </w:pPr>
      <w:r w:rsidRPr="00AD460A">
        <w:rPr>
          <w:rFonts w:ascii="Times New Roman" w:eastAsia="Times New Roman" w:hAnsi="Times New Roman" w:cs="Times New Roman"/>
          <w:b/>
          <w:bCs/>
          <w:color w:val="000000"/>
          <w:kern w:val="36"/>
          <w:sz w:val="24"/>
          <w:szCs w:val="24"/>
        </w:rPr>
        <w:t>про порушення та проведення перегляду антидемпінгових заходів щодо імпорту в Україну поворотно-відкидних пристроїв (механізмів) для віконних та балконних дверних блоків походженням з Турецької Республіки у зв’язку із закінченням строку..."</w:t>
      </w:r>
    </w:p>
    <w:p w:rsidR="00AD460A" w:rsidRPr="00AD460A" w:rsidRDefault="00AD460A" w:rsidP="00AD460A">
      <w:pPr>
        <w:spacing w:before="100" w:beforeAutospacing="1" w:after="100" w:afterAutospacing="1" w:line="240" w:lineRule="auto"/>
        <w:jc w:val="both"/>
        <w:rPr>
          <w:rFonts w:ascii="Times New Roman" w:eastAsia="Times New Roman" w:hAnsi="Times New Roman" w:cs="Times New Roman"/>
          <w:color w:val="000000"/>
          <w:sz w:val="24"/>
          <w:szCs w:val="24"/>
        </w:rPr>
      </w:pPr>
      <w:r w:rsidRPr="00AD460A">
        <w:rPr>
          <w:rFonts w:ascii="Times New Roman" w:eastAsia="Times New Roman" w:hAnsi="Times New Roman" w:cs="Times New Roman"/>
          <w:color w:val="000000"/>
          <w:sz w:val="24"/>
          <w:szCs w:val="24"/>
        </w:rPr>
        <w:t>Відповідно до Закону України "Про захист національного товаровиробника від демпінгового імпорту" (далі – Закон) Міжвідомча комісія з міжнародної торгівлі (далі – Комісія) розглянула:</w:t>
      </w:r>
    </w:p>
    <w:p w:rsidR="00AD460A" w:rsidRPr="00AD460A" w:rsidRDefault="00AD460A" w:rsidP="00AD460A">
      <w:pPr>
        <w:spacing w:before="100" w:beforeAutospacing="1" w:after="100" w:afterAutospacing="1" w:line="240" w:lineRule="auto"/>
        <w:jc w:val="both"/>
        <w:rPr>
          <w:rFonts w:ascii="Times New Roman" w:eastAsia="Times New Roman" w:hAnsi="Times New Roman" w:cs="Times New Roman"/>
          <w:color w:val="000000"/>
          <w:sz w:val="24"/>
          <w:szCs w:val="24"/>
        </w:rPr>
      </w:pPr>
      <w:r w:rsidRPr="00AD460A">
        <w:rPr>
          <w:rFonts w:ascii="Times New Roman" w:eastAsia="Times New Roman" w:hAnsi="Times New Roman" w:cs="Times New Roman"/>
          <w:color w:val="000000"/>
          <w:sz w:val="24"/>
          <w:szCs w:val="24"/>
        </w:rPr>
        <w:t>вимогу товариства з обмеженою відповідальністю "АКСОР ІНДАСТРІ" про порушення та проведення перегляду антидемпінгових заходів щодо імпорту арматури кріплення, фурнітури та аналогічних виробів (окрім ручок віконних та/або балконних дверних блоків з ключем та/або без ключа), з недорогоцінних металів для використання у вікнах та/або балконних дверних блоках з поворотною та поворотно-відкидною стулкою походженням з Турецької Республіки у зв’язку із закінченням строку їх застосування (далі – Вимога);</w:t>
      </w:r>
    </w:p>
    <w:p w:rsidR="00AD460A" w:rsidRPr="00AD460A" w:rsidRDefault="00AD460A" w:rsidP="00AD460A">
      <w:pPr>
        <w:spacing w:before="100" w:beforeAutospacing="1" w:after="100" w:afterAutospacing="1" w:line="240" w:lineRule="auto"/>
        <w:jc w:val="both"/>
        <w:rPr>
          <w:rFonts w:ascii="Times New Roman" w:eastAsia="Times New Roman" w:hAnsi="Times New Roman" w:cs="Times New Roman"/>
          <w:color w:val="000000"/>
          <w:sz w:val="24"/>
          <w:szCs w:val="24"/>
        </w:rPr>
      </w:pPr>
      <w:r w:rsidRPr="00AD460A">
        <w:rPr>
          <w:rFonts w:ascii="Times New Roman" w:eastAsia="Times New Roman" w:hAnsi="Times New Roman" w:cs="Times New Roman"/>
          <w:color w:val="000000"/>
          <w:sz w:val="24"/>
          <w:szCs w:val="24"/>
        </w:rPr>
        <w:t>звіт і висновки Міністерства економіки, довкілля та сільського господарства України (далі – Мінекономіки) про результати проведення процедури перегляду антидемпінгових заходів щодо імпорту в Україну поворотно-відкидних пристроїв (механізмів) для віконних та балконних дверних блоків походженням з Турецької Республіки у зв’язку із закінченням строку їх застосування.</w:t>
      </w:r>
    </w:p>
    <w:p w:rsidR="00AD460A" w:rsidRPr="00AD460A" w:rsidRDefault="00AD460A" w:rsidP="00AD460A">
      <w:pPr>
        <w:spacing w:before="100" w:beforeAutospacing="1" w:after="100" w:afterAutospacing="1" w:line="240" w:lineRule="auto"/>
        <w:jc w:val="both"/>
        <w:rPr>
          <w:rFonts w:ascii="Times New Roman" w:eastAsia="Times New Roman" w:hAnsi="Times New Roman" w:cs="Times New Roman"/>
          <w:color w:val="000000"/>
          <w:sz w:val="24"/>
          <w:szCs w:val="24"/>
        </w:rPr>
      </w:pPr>
      <w:r w:rsidRPr="00AD460A">
        <w:rPr>
          <w:rFonts w:ascii="Times New Roman" w:eastAsia="Times New Roman" w:hAnsi="Times New Roman" w:cs="Times New Roman"/>
          <w:color w:val="000000"/>
          <w:sz w:val="24"/>
          <w:szCs w:val="24"/>
        </w:rPr>
        <w:t>За результатами їх розгляду Комісія встановила, що:</w:t>
      </w:r>
    </w:p>
    <w:p w:rsidR="00AD460A" w:rsidRPr="00AD460A" w:rsidRDefault="00AD460A" w:rsidP="00AD460A">
      <w:pPr>
        <w:spacing w:before="100" w:beforeAutospacing="1" w:after="100" w:afterAutospacing="1" w:line="240" w:lineRule="auto"/>
        <w:jc w:val="both"/>
        <w:rPr>
          <w:rFonts w:ascii="Times New Roman" w:eastAsia="Times New Roman" w:hAnsi="Times New Roman" w:cs="Times New Roman"/>
          <w:color w:val="000000"/>
          <w:sz w:val="24"/>
          <w:szCs w:val="24"/>
        </w:rPr>
      </w:pPr>
      <w:r w:rsidRPr="00AD460A">
        <w:rPr>
          <w:rFonts w:ascii="Times New Roman" w:eastAsia="Times New Roman" w:hAnsi="Times New Roman" w:cs="Times New Roman"/>
          <w:color w:val="000000"/>
          <w:sz w:val="24"/>
          <w:szCs w:val="24"/>
        </w:rPr>
        <w:t>Вимогу подано національним товаровиробником у розумінні статті 11 та частини шостої статті 12 Закону;</w:t>
      </w:r>
    </w:p>
    <w:p w:rsidR="00AD460A" w:rsidRPr="00AD460A" w:rsidRDefault="00AD460A" w:rsidP="00AD460A">
      <w:pPr>
        <w:spacing w:before="100" w:beforeAutospacing="1" w:after="100" w:afterAutospacing="1" w:line="240" w:lineRule="auto"/>
        <w:jc w:val="both"/>
        <w:rPr>
          <w:rFonts w:ascii="Times New Roman" w:eastAsia="Times New Roman" w:hAnsi="Times New Roman" w:cs="Times New Roman"/>
          <w:color w:val="000000"/>
          <w:sz w:val="24"/>
          <w:szCs w:val="24"/>
        </w:rPr>
      </w:pPr>
      <w:r w:rsidRPr="00AD460A">
        <w:rPr>
          <w:rFonts w:ascii="Times New Roman" w:eastAsia="Times New Roman" w:hAnsi="Times New Roman" w:cs="Times New Roman"/>
          <w:color w:val="000000"/>
          <w:sz w:val="24"/>
          <w:szCs w:val="24"/>
        </w:rPr>
        <w:t>Вимога містить достатні докази того, що припинення антидемпінгових заходів ймовірно спричинить продовження дії демпінгу та заподіяння шкоди національному товаровиробнику, оскільки протягом періоду застосування антидемпінгових заходів імпорт в Україну товару походженням з Турецької Республіки здійснювався за демпінговими цінами, що заподіювало шкоду національному товаровиробнику.</w:t>
      </w:r>
    </w:p>
    <w:p w:rsidR="00AD460A" w:rsidRPr="00AD460A" w:rsidRDefault="00AD460A" w:rsidP="00AD460A">
      <w:pPr>
        <w:spacing w:before="100" w:beforeAutospacing="1" w:after="100" w:afterAutospacing="1" w:line="240" w:lineRule="auto"/>
        <w:jc w:val="both"/>
        <w:rPr>
          <w:rFonts w:ascii="Times New Roman" w:eastAsia="Times New Roman" w:hAnsi="Times New Roman" w:cs="Times New Roman"/>
          <w:b/>
          <w:color w:val="000000"/>
          <w:sz w:val="24"/>
          <w:szCs w:val="24"/>
        </w:rPr>
      </w:pPr>
      <w:r w:rsidRPr="00AD460A">
        <w:rPr>
          <w:rFonts w:ascii="Times New Roman" w:eastAsia="Times New Roman" w:hAnsi="Times New Roman" w:cs="Times New Roman"/>
          <w:b/>
          <w:color w:val="000000"/>
          <w:sz w:val="24"/>
          <w:szCs w:val="24"/>
        </w:rPr>
        <w:t>У зв’язку із зазначеним та відповідно до статей 12, 18 та 19 Закону Комісія прийняла рішення від 22.05.2026 № АД-601/2026/441-01 "Про порушення та проведення перегляду антидемпінгових заходів щодо імпорту в Україну поворотно-відкидних пристроїв (механізмів) для віконних та балконних дверних блоків походженням з Турецької Республіки у зв’язку із закінченням строку їх застосування".</w:t>
      </w:r>
    </w:p>
    <w:p w:rsidR="00AD460A" w:rsidRPr="00AD460A" w:rsidRDefault="00AD460A" w:rsidP="00AD460A">
      <w:pPr>
        <w:spacing w:before="100" w:beforeAutospacing="1" w:after="100" w:afterAutospacing="1" w:line="240" w:lineRule="auto"/>
        <w:jc w:val="both"/>
        <w:rPr>
          <w:rFonts w:ascii="Times New Roman" w:eastAsia="Times New Roman" w:hAnsi="Times New Roman" w:cs="Times New Roman"/>
          <w:b/>
          <w:color w:val="000000"/>
          <w:sz w:val="24"/>
          <w:szCs w:val="24"/>
        </w:rPr>
      </w:pPr>
      <w:r w:rsidRPr="00AD460A">
        <w:rPr>
          <w:rFonts w:ascii="Times New Roman" w:eastAsia="Times New Roman" w:hAnsi="Times New Roman" w:cs="Times New Roman"/>
          <w:color w:val="000000"/>
          <w:sz w:val="24"/>
          <w:szCs w:val="24"/>
        </w:rPr>
        <w:t xml:space="preserve">До прийняття Комісією відповідного рішення за результатами перегляду антидемпінгових заходів щодо імпорту в Україну поворотно-відкидних пристроїв (механізмів) для віконних та балконних дверних блоків походженням з Турецької Республіки у зв’язку із закінченням строку їх застосування (далі – перегляд) </w:t>
      </w:r>
      <w:r w:rsidRPr="00AD460A">
        <w:rPr>
          <w:rFonts w:ascii="Times New Roman" w:eastAsia="Times New Roman" w:hAnsi="Times New Roman" w:cs="Times New Roman"/>
          <w:b/>
          <w:color w:val="000000"/>
          <w:sz w:val="24"/>
          <w:szCs w:val="24"/>
        </w:rPr>
        <w:t>продовжено дію антидемпінгових заходів, застосованих рішенням Комісії від 23.04.2021 № АД-490/2021/4411-03 "Про застосування остаточних антидемпінгових заходів щодо імпорту в Україну поворотно-відкидних пристроїв (механізмів) для віконних та балконних дверних блоків походженням з Турецької Республіки" (зі змінами). </w:t>
      </w:r>
    </w:p>
    <w:p w:rsidR="00AD460A" w:rsidRPr="00AD460A" w:rsidRDefault="00AD460A" w:rsidP="00AD460A">
      <w:pPr>
        <w:spacing w:before="100" w:beforeAutospacing="1" w:after="100" w:afterAutospacing="1" w:line="240" w:lineRule="auto"/>
        <w:jc w:val="both"/>
        <w:rPr>
          <w:rFonts w:ascii="Times New Roman" w:eastAsia="Times New Roman" w:hAnsi="Times New Roman" w:cs="Times New Roman"/>
          <w:b/>
          <w:color w:val="000000"/>
          <w:sz w:val="24"/>
          <w:szCs w:val="24"/>
        </w:rPr>
      </w:pPr>
      <w:r w:rsidRPr="00AD460A">
        <w:rPr>
          <w:rFonts w:ascii="Times New Roman" w:eastAsia="Times New Roman" w:hAnsi="Times New Roman" w:cs="Times New Roman"/>
          <w:b/>
          <w:color w:val="000000"/>
          <w:sz w:val="24"/>
          <w:szCs w:val="24"/>
        </w:rPr>
        <w:lastRenderedPageBreak/>
        <w:t>Проведення перегляду доручено Мінекономіки.</w:t>
      </w:r>
    </w:p>
    <w:p w:rsidR="00AD460A" w:rsidRPr="00AD460A" w:rsidRDefault="00AD460A" w:rsidP="00AD460A">
      <w:pPr>
        <w:spacing w:before="100" w:beforeAutospacing="1" w:after="100" w:afterAutospacing="1" w:line="240" w:lineRule="auto"/>
        <w:jc w:val="both"/>
        <w:rPr>
          <w:rFonts w:ascii="Times New Roman" w:eastAsia="Times New Roman" w:hAnsi="Times New Roman" w:cs="Times New Roman"/>
          <w:color w:val="000000"/>
          <w:sz w:val="24"/>
          <w:szCs w:val="24"/>
        </w:rPr>
      </w:pPr>
      <w:r w:rsidRPr="00AD460A">
        <w:rPr>
          <w:rFonts w:ascii="Times New Roman" w:eastAsia="Times New Roman" w:hAnsi="Times New Roman" w:cs="Times New Roman"/>
          <w:color w:val="000000"/>
          <w:sz w:val="24"/>
          <w:szCs w:val="24"/>
        </w:rPr>
        <w:t>У разі якщо перегляд стосується інтересів фізичних або юридичних осіб, такі особи мають право надсилати до Мінекономіки інформацію, яка може бути корисною для проведення перегляду.</w:t>
      </w:r>
    </w:p>
    <w:p w:rsidR="00AD460A" w:rsidRPr="00AD460A" w:rsidRDefault="00AD460A" w:rsidP="00AD460A">
      <w:pPr>
        <w:spacing w:before="100" w:beforeAutospacing="1" w:after="100" w:afterAutospacing="1" w:line="240" w:lineRule="auto"/>
        <w:jc w:val="both"/>
        <w:rPr>
          <w:rFonts w:ascii="Times New Roman" w:eastAsia="Times New Roman" w:hAnsi="Times New Roman" w:cs="Times New Roman"/>
          <w:color w:val="000000"/>
          <w:sz w:val="24"/>
          <w:szCs w:val="24"/>
        </w:rPr>
      </w:pPr>
      <w:r w:rsidRPr="00AD460A">
        <w:rPr>
          <w:rFonts w:ascii="Times New Roman" w:eastAsia="Times New Roman" w:hAnsi="Times New Roman" w:cs="Times New Roman"/>
          <w:color w:val="000000"/>
          <w:sz w:val="24"/>
          <w:szCs w:val="24"/>
        </w:rPr>
        <w:t>Інформація, що подається Мінекономіки, повинна базуватися на фактах, а не на голослівних твердженнях чи припущеннях. Водночас інформація враховується Мінекономіки у разі подання її державною мовою України та в строки, установлені Законом, Комісією або Мінекономіки.</w:t>
      </w:r>
    </w:p>
    <w:p w:rsidR="00AD460A" w:rsidRPr="00AD460A" w:rsidRDefault="00AD460A" w:rsidP="00AD460A">
      <w:pPr>
        <w:spacing w:before="100" w:beforeAutospacing="1" w:after="100" w:afterAutospacing="1" w:line="240" w:lineRule="auto"/>
        <w:jc w:val="both"/>
        <w:rPr>
          <w:rFonts w:ascii="Times New Roman" w:eastAsia="Times New Roman" w:hAnsi="Times New Roman" w:cs="Times New Roman"/>
          <w:color w:val="000000"/>
          <w:sz w:val="24"/>
          <w:szCs w:val="24"/>
        </w:rPr>
      </w:pPr>
      <w:r w:rsidRPr="00AD460A">
        <w:rPr>
          <w:rFonts w:ascii="Times New Roman" w:eastAsia="Times New Roman" w:hAnsi="Times New Roman" w:cs="Times New Roman"/>
          <w:color w:val="000000"/>
          <w:sz w:val="24"/>
          <w:szCs w:val="24"/>
        </w:rPr>
        <w:t>Протягом 30 днів з дати опублікування цього повідомлення Мінекономіки здійснює реєстрацію заінтересованих сторін перегляду та розглядає вимоги щодо проведення слухань. У запиті про реєстрацію заінтересована сторона перегляду повинна зазначити найменування, юридичну адресу, номер телефону, адресу електронної пошти організації, вид діяльності (виробник, імпортер, експортер тощо), прізвище, ім’я та по батькові контактної особи. Рекомендована форма запиту про реєстрацію заінтересованою стороною перегляду наведена у додатку до цього повідомлення.</w:t>
      </w:r>
    </w:p>
    <w:p w:rsidR="00AD460A" w:rsidRPr="00AD460A" w:rsidRDefault="00AD460A" w:rsidP="00AD460A">
      <w:pPr>
        <w:spacing w:before="100" w:beforeAutospacing="1" w:after="100" w:afterAutospacing="1" w:line="240" w:lineRule="auto"/>
        <w:jc w:val="both"/>
        <w:rPr>
          <w:rFonts w:ascii="Times New Roman" w:eastAsia="Times New Roman" w:hAnsi="Times New Roman" w:cs="Times New Roman"/>
          <w:color w:val="000000"/>
          <w:sz w:val="24"/>
          <w:szCs w:val="24"/>
        </w:rPr>
      </w:pPr>
      <w:r w:rsidRPr="00AD460A">
        <w:rPr>
          <w:rFonts w:ascii="Times New Roman" w:eastAsia="Times New Roman" w:hAnsi="Times New Roman" w:cs="Times New Roman"/>
          <w:color w:val="000000"/>
          <w:sz w:val="24"/>
          <w:szCs w:val="24"/>
        </w:rPr>
        <w:t>Протягом 60 днів з дати опублікування цього повідомлення Мінекономіки розглядає письмово викладені коментарі та інформацію стосовно порушення перегляду. Інформація повинна надаватися українською мовою або мовою оригіналу та супроводжуватися перекладом українською мовою.</w:t>
      </w:r>
    </w:p>
    <w:p w:rsidR="00AD460A" w:rsidRPr="00AD460A" w:rsidRDefault="00AD460A" w:rsidP="00AD460A">
      <w:pPr>
        <w:spacing w:before="100" w:beforeAutospacing="1" w:after="100" w:afterAutospacing="1" w:line="240" w:lineRule="auto"/>
        <w:jc w:val="both"/>
        <w:rPr>
          <w:rFonts w:ascii="Times New Roman" w:eastAsia="Times New Roman" w:hAnsi="Times New Roman" w:cs="Times New Roman"/>
          <w:color w:val="000000"/>
          <w:sz w:val="24"/>
          <w:szCs w:val="24"/>
        </w:rPr>
      </w:pPr>
      <w:r w:rsidRPr="00AD460A">
        <w:rPr>
          <w:rFonts w:ascii="Times New Roman" w:eastAsia="Times New Roman" w:hAnsi="Times New Roman" w:cs="Times New Roman"/>
          <w:color w:val="000000"/>
          <w:sz w:val="24"/>
          <w:szCs w:val="24"/>
        </w:rPr>
        <w:t>У разі якщо інформація має конфіденційний характер, необхідно підготувати та надіслати до Мінекономіки її конфіденційну та неконфіденційну версії.</w:t>
      </w:r>
    </w:p>
    <w:p w:rsidR="00AD460A" w:rsidRPr="00AD460A" w:rsidRDefault="00AD460A" w:rsidP="00AD460A">
      <w:pPr>
        <w:spacing w:before="100" w:beforeAutospacing="1" w:after="100" w:afterAutospacing="1" w:line="240" w:lineRule="auto"/>
        <w:jc w:val="both"/>
        <w:rPr>
          <w:rFonts w:ascii="Times New Roman" w:eastAsia="Times New Roman" w:hAnsi="Times New Roman" w:cs="Times New Roman"/>
          <w:b/>
          <w:color w:val="000000"/>
          <w:sz w:val="24"/>
          <w:szCs w:val="24"/>
        </w:rPr>
      </w:pPr>
      <w:r w:rsidRPr="00AD460A">
        <w:rPr>
          <w:rFonts w:ascii="Times New Roman" w:eastAsia="Times New Roman" w:hAnsi="Times New Roman" w:cs="Times New Roman"/>
          <w:b/>
          <w:color w:val="000000"/>
          <w:sz w:val="24"/>
          <w:szCs w:val="24"/>
        </w:rPr>
        <w:t>Рішення Комісії від 22.05.2026 № АД-601/2026/441-01 набирає чинності з дня опублікування цього повідомлення.</w:t>
      </w:r>
    </w:p>
    <w:p w:rsidR="00AD460A" w:rsidRPr="00AD460A" w:rsidRDefault="00AD460A" w:rsidP="00AD460A">
      <w:pPr>
        <w:spacing w:before="100" w:beforeAutospacing="1" w:after="100" w:afterAutospacing="1" w:line="240" w:lineRule="auto"/>
        <w:jc w:val="both"/>
        <w:rPr>
          <w:rFonts w:ascii="Times New Roman" w:eastAsia="Times New Roman" w:hAnsi="Times New Roman" w:cs="Times New Roman"/>
          <w:color w:val="000000"/>
          <w:sz w:val="24"/>
          <w:szCs w:val="24"/>
        </w:rPr>
      </w:pPr>
      <w:r w:rsidRPr="00AD460A">
        <w:rPr>
          <w:rFonts w:ascii="Times New Roman" w:eastAsia="Times New Roman" w:hAnsi="Times New Roman" w:cs="Times New Roman"/>
          <w:color w:val="000000"/>
          <w:sz w:val="24"/>
          <w:szCs w:val="24"/>
        </w:rPr>
        <w:t>Контактна інформація: тел. +38 (068) 494-16-05; e-mail: tradedefence@me.gov.ua.</w:t>
      </w:r>
    </w:p>
    <w:p w:rsidR="00AD460A" w:rsidRPr="00AD460A" w:rsidRDefault="00AD460A" w:rsidP="00AD460A">
      <w:pPr>
        <w:spacing w:before="100" w:beforeAutospacing="1" w:after="100" w:afterAutospacing="1" w:line="240" w:lineRule="auto"/>
        <w:jc w:val="both"/>
        <w:rPr>
          <w:rFonts w:ascii="Times New Roman" w:eastAsia="Times New Roman" w:hAnsi="Times New Roman" w:cs="Times New Roman"/>
          <w:color w:val="000000"/>
          <w:sz w:val="24"/>
          <w:szCs w:val="24"/>
        </w:rPr>
      </w:pPr>
      <w:r w:rsidRPr="00AD460A">
        <w:rPr>
          <w:rFonts w:ascii="Times New Roman" w:eastAsia="Times New Roman" w:hAnsi="Times New Roman" w:cs="Times New Roman"/>
          <w:color w:val="000000"/>
          <w:sz w:val="24"/>
          <w:szCs w:val="24"/>
        </w:rPr>
        <w:t>Адреса Мінекономіки для офіційної реєстрації документів: вул. М. Грушевського, 12/2, м. Київ, 01008. E-mail: meconomy@me.gov.ua. </w:t>
      </w:r>
    </w:p>
    <w:p w:rsidR="00AD460A" w:rsidRPr="00AD460A" w:rsidRDefault="00AD460A" w:rsidP="00AD460A">
      <w:pPr>
        <w:spacing w:before="100" w:beforeAutospacing="1" w:after="100" w:afterAutospacing="1" w:line="240" w:lineRule="auto"/>
        <w:jc w:val="both"/>
        <w:rPr>
          <w:rFonts w:ascii="Times New Roman" w:eastAsia="Times New Roman" w:hAnsi="Times New Roman" w:cs="Times New Roman"/>
          <w:color w:val="000000"/>
          <w:sz w:val="24"/>
          <w:szCs w:val="24"/>
        </w:rPr>
      </w:pPr>
      <w:r w:rsidRPr="00AD460A">
        <w:rPr>
          <w:rFonts w:ascii="Times New Roman" w:eastAsia="Times New Roman" w:hAnsi="Times New Roman" w:cs="Times New Roman"/>
          <w:color w:val="000000"/>
          <w:sz w:val="24"/>
          <w:szCs w:val="24"/>
        </w:rPr>
        <w:t>Інформація щодо вхідної кореспонденції: тел. +38 (044) 200-47-53.</w:t>
      </w:r>
    </w:p>
    <w:p w:rsidR="00AD460A" w:rsidRPr="00AD460A" w:rsidRDefault="00AD460A" w:rsidP="00AD460A">
      <w:pPr>
        <w:spacing w:before="100" w:beforeAutospacing="1" w:after="100" w:afterAutospacing="1" w:line="240" w:lineRule="auto"/>
        <w:jc w:val="right"/>
        <w:rPr>
          <w:rFonts w:ascii="Times New Roman" w:eastAsia="Times New Roman" w:hAnsi="Times New Roman" w:cs="Times New Roman"/>
          <w:color w:val="000000"/>
          <w:sz w:val="24"/>
          <w:szCs w:val="24"/>
        </w:rPr>
      </w:pPr>
      <w:r w:rsidRPr="00AD460A">
        <w:rPr>
          <w:rFonts w:ascii="Times New Roman" w:eastAsia="Times New Roman" w:hAnsi="Times New Roman" w:cs="Times New Roman"/>
          <w:b/>
          <w:bCs/>
          <w:i/>
          <w:iCs/>
          <w:color w:val="000000"/>
          <w:sz w:val="24"/>
          <w:szCs w:val="24"/>
        </w:rPr>
        <w:t>Міжвідомча комісія з міжнародної торгівлі</w:t>
      </w:r>
    </w:p>
    <w:p w:rsidR="004F6F25" w:rsidRDefault="004F6F25" w:rsidP="00AD460A">
      <w:pPr>
        <w:spacing w:before="100" w:beforeAutospacing="1" w:after="100" w:afterAutospacing="1" w:line="240" w:lineRule="auto"/>
        <w:jc w:val="center"/>
        <w:rPr>
          <w:rFonts w:ascii="Times New Roman" w:eastAsia="Times New Roman" w:hAnsi="Times New Roman" w:cs="Times New Roman"/>
          <w:color w:val="000000"/>
          <w:sz w:val="24"/>
          <w:szCs w:val="24"/>
        </w:rPr>
      </w:pPr>
    </w:p>
    <w:p w:rsidR="004F6F25" w:rsidRDefault="004F6F25" w:rsidP="00AD460A">
      <w:pPr>
        <w:spacing w:before="100" w:beforeAutospacing="1" w:after="100" w:afterAutospacing="1" w:line="240" w:lineRule="auto"/>
        <w:jc w:val="center"/>
        <w:rPr>
          <w:rFonts w:ascii="Times New Roman" w:eastAsia="Times New Roman" w:hAnsi="Times New Roman" w:cs="Times New Roman"/>
          <w:color w:val="000000"/>
          <w:sz w:val="24"/>
          <w:szCs w:val="24"/>
        </w:rPr>
      </w:pPr>
    </w:p>
    <w:p w:rsidR="004F6F25" w:rsidRDefault="004F6F25" w:rsidP="00AD460A">
      <w:pPr>
        <w:spacing w:before="100" w:beforeAutospacing="1" w:after="100" w:afterAutospacing="1" w:line="240" w:lineRule="auto"/>
        <w:jc w:val="center"/>
        <w:rPr>
          <w:rFonts w:ascii="Times New Roman" w:eastAsia="Times New Roman" w:hAnsi="Times New Roman" w:cs="Times New Roman"/>
          <w:color w:val="000000"/>
          <w:sz w:val="24"/>
          <w:szCs w:val="24"/>
        </w:rPr>
      </w:pPr>
    </w:p>
    <w:p w:rsidR="004F6F25" w:rsidRDefault="004F6F25" w:rsidP="00AD460A">
      <w:pPr>
        <w:spacing w:before="100" w:beforeAutospacing="1" w:after="100" w:afterAutospacing="1" w:line="240" w:lineRule="auto"/>
        <w:jc w:val="center"/>
        <w:rPr>
          <w:rFonts w:ascii="Times New Roman" w:eastAsia="Times New Roman" w:hAnsi="Times New Roman" w:cs="Times New Roman"/>
          <w:color w:val="000000"/>
          <w:sz w:val="24"/>
          <w:szCs w:val="24"/>
        </w:rPr>
      </w:pPr>
    </w:p>
    <w:p w:rsidR="004F6F25" w:rsidRDefault="004F6F25" w:rsidP="00AD460A">
      <w:pPr>
        <w:spacing w:before="100" w:beforeAutospacing="1" w:after="100" w:afterAutospacing="1" w:line="240" w:lineRule="auto"/>
        <w:jc w:val="center"/>
        <w:rPr>
          <w:rFonts w:ascii="Times New Roman" w:eastAsia="Times New Roman" w:hAnsi="Times New Roman" w:cs="Times New Roman"/>
          <w:color w:val="000000"/>
          <w:sz w:val="24"/>
          <w:szCs w:val="24"/>
        </w:rPr>
      </w:pPr>
    </w:p>
    <w:p w:rsidR="004F6F25" w:rsidRDefault="004F6F25" w:rsidP="00AD460A">
      <w:pPr>
        <w:spacing w:before="100" w:beforeAutospacing="1" w:after="100" w:afterAutospacing="1" w:line="240" w:lineRule="auto"/>
        <w:jc w:val="center"/>
        <w:rPr>
          <w:rFonts w:ascii="Times New Roman" w:eastAsia="Times New Roman" w:hAnsi="Times New Roman" w:cs="Times New Roman"/>
          <w:color w:val="000000"/>
          <w:sz w:val="24"/>
          <w:szCs w:val="24"/>
        </w:rPr>
      </w:pPr>
    </w:p>
    <w:p w:rsidR="004F6F25" w:rsidRDefault="004F6F25" w:rsidP="00AD460A">
      <w:pPr>
        <w:spacing w:before="100" w:beforeAutospacing="1" w:after="100" w:afterAutospacing="1" w:line="240" w:lineRule="auto"/>
        <w:jc w:val="center"/>
        <w:rPr>
          <w:rFonts w:ascii="Times New Roman" w:eastAsia="Times New Roman" w:hAnsi="Times New Roman" w:cs="Times New Roman"/>
          <w:color w:val="000000"/>
          <w:sz w:val="24"/>
          <w:szCs w:val="24"/>
        </w:rPr>
      </w:pPr>
    </w:p>
    <w:p w:rsidR="004F6F25" w:rsidRDefault="004F6F25" w:rsidP="00AD460A">
      <w:pPr>
        <w:spacing w:before="100" w:beforeAutospacing="1" w:after="100" w:afterAutospacing="1" w:line="240" w:lineRule="auto"/>
        <w:jc w:val="center"/>
        <w:rPr>
          <w:rFonts w:ascii="Times New Roman" w:eastAsia="Times New Roman" w:hAnsi="Times New Roman" w:cs="Times New Roman"/>
          <w:color w:val="000000"/>
          <w:sz w:val="24"/>
          <w:szCs w:val="24"/>
        </w:rPr>
      </w:pPr>
    </w:p>
    <w:p w:rsidR="00AD460A" w:rsidRPr="00AD460A" w:rsidRDefault="00AD460A" w:rsidP="00AD460A">
      <w:pPr>
        <w:spacing w:before="100" w:beforeAutospacing="1" w:after="100" w:afterAutospacing="1" w:line="240" w:lineRule="auto"/>
        <w:jc w:val="center"/>
        <w:rPr>
          <w:rFonts w:ascii="Times New Roman" w:eastAsia="Times New Roman" w:hAnsi="Times New Roman" w:cs="Times New Roman"/>
          <w:color w:val="000000"/>
          <w:sz w:val="24"/>
          <w:szCs w:val="24"/>
        </w:rPr>
      </w:pPr>
      <w:r w:rsidRPr="00AD460A">
        <w:rPr>
          <w:rFonts w:ascii="Times New Roman" w:eastAsia="Times New Roman" w:hAnsi="Times New Roman" w:cs="Times New Roman"/>
          <w:color w:val="000000"/>
          <w:sz w:val="24"/>
          <w:szCs w:val="24"/>
        </w:rPr>
        <w:lastRenderedPageBreak/>
        <w:t>Додаток</w:t>
      </w:r>
      <w:r w:rsidRPr="00AD460A">
        <w:rPr>
          <w:rFonts w:ascii="Times New Roman" w:eastAsia="Times New Roman" w:hAnsi="Times New Roman" w:cs="Times New Roman"/>
          <w:color w:val="000000"/>
          <w:sz w:val="24"/>
          <w:szCs w:val="24"/>
        </w:rPr>
        <w:br/>
        <w:t>Форма запиту щодо реєстрації заінтересованою стороною переглядуъ</w:t>
      </w:r>
    </w:p>
    <w:p w:rsidR="00AD460A" w:rsidRPr="00AD460A" w:rsidRDefault="00AD460A" w:rsidP="00AD460A">
      <w:pPr>
        <w:spacing w:before="100" w:beforeAutospacing="1" w:after="100" w:afterAutospacing="1" w:line="240" w:lineRule="auto"/>
        <w:jc w:val="center"/>
        <w:rPr>
          <w:rFonts w:ascii="Times New Roman" w:eastAsia="Times New Roman" w:hAnsi="Times New Roman" w:cs="Times New Roman"/>
          <w:color w:val="000000"/>
          <w:sz w:val="24"/>
          <w:szCs w:val="24"/>
        </w:rPr>
      </w:pPr>
      <w:r w:rsidRPr="00AD460A">
        <w:rPr>
          <w:rFonts w:ascii="Times New Roman" w:eastAsia="Times New Roman" w:hAnsi="Times New Roman" w:cs="Times New Roman"/>
          <w:i/>
          <w:iCs/>
          <w:color w:val="000000"/>
          <w:sz w:val="24"/>
          <w:szCs w:val="24"/>
        </w:rPr>
        <w:t>{на офіційному фірмовому бланку компанії/організації}</w:t>
      </w:r>
    </w:p>
    <w:p w:rsidR="00AD460A" w:rsidRPr="00AD460A" w:rsidRDefault="00AD460A" w:rsidP="00AD460A">
      <w:pPr>
        <w:spacing w:before="100" w:beforeAutospacing="1" w:after="100" w:afterAutospacing="1" w:line="240" w:lineRule="auto"/>
        <w:jc w:val="both"/>
        <w:rPr>
          <w:rFonts w:ascii="Times New Roman" w:eastAsia="Times New Roman" w:hAnsi="Times New Roman" w:cs="Times New Roman"/>
          <w:color w:val="000000"/>
          <w:sz w:val="24"/>
          <w:szCs w:val="24"/>
        </w:rPr>
      </w:pPr>
      <w:r w:rsidRPr="00AD460A">
        <w:rPr>
          <w:rFonts w:ascii="Times New Roman" w:eastAsia="Times New Roman" w:hAnsi="Times New Roman" w:cs="Times New Roman"/>
          <w:color w:val="000000"/>
          <w:sz w:val="24"/>
          <w:szCs w:val="24"/>
        </w:rPr>
        <w:t>Відповідно до Закону України "Про захист національного товаровиробника від демпінгового імпорту" просимо зареєструвати заінтересованою стороною перегляду антидемпінгових заходів щодо імпорту в Україну поворотно-відкидних пристроїв (механізмів) для віконних та балконних дверних блоків походженням з Турецької Республіки у зв’язку із закінченням строку їх застосування (компанію/організацію) на підставі наступного:</w:t>
      </w:r>
    </w:p>
    <w:p w:rsidR="00AD460A" w:rsidRPr="00AD460A" w:rsidRDefault="00AD460A" w:rsidP="00AD460A">
      <w:pPr>
        <w:spacing w:before="100" w:beforeAutospacing="1" w:after="100" w:afterAutospacing="1" w:line="240" w:lineRule="auto"/>
        <w:jc w:val="both"/>
        <w:rPr>
          <w:rFonts w:ascii="Times New Roman" w:eastAsia="Times New Roman" w:hAnsi="Times New Roman" w:cs="Times New Roman"/>
          <w:color w:val="000000"/>
          <w:sz w:val="24"/>
          <w:szCs w:val="24"/>
        </w:rPr>
      </w:pPr>
      <w:r w:rsidRPr="00AD460A">
        <w:rPr>
          <w:rFonts w:ascii="Times New Roman" w:eastAsia="Times New Roman" w:hAnsi="Times New Roman" w:cs="Times New Roman"/>
          <w:b/>
          <w:bCs/>
          <w:color w:val="000000"/>
          <w:sz w:val="24"/>
          <w:szCs w:val="24"/>
        </w:rPr>
        <w:t>І. Інформація про заінтересовану сторону:</w:t>
      </w:r>
    </w:p>
    <w:p w:rsidR="00AD460A" w:rsidRPr="00AD460A" w:rsidRDefault="00AD460A" w:rsidP="00AD460A">
      <w:pPr>
        <w:spacing w:before="100" w:beforeAutospacing="1" w:after="100" w:afterAutospacing="1" w:line="240" w:lineRule="auto"/>
        <w:jc w:val="both"/>
        <w:rPr>
          <w:rFonts w:ascii="Times New Roman" w:eastAsia="Times New Roman" w:hAnsi="Times New Roman" w:cs="Times New Roman"/>
          <w:color w:val="000000"/>
          <w:sz w:val="24"/>
          <w:szCs w:val="24"/>
        </w:rPr>
      </w:pPr>
      <w:r w:rsidRPr="00AD460A">
        <w:rPr>
          <w:rFonts w:ascii="Times New Roman" w:eastAsia="Times New Roman" w:hAnsi="Times New Roman" w:cs="Times New Roman"/>
          <w:color w:val="000000"/>
          <w:sz w:val="24"/>
          <w:szCs w:val="24"/>
        </w:rPr>
        <w:t>Повна та скорочена назви компанії:</w:t>
      </w:r>
    </w:p>
    <w:p w:rsidR="00AD460A" w:rsidRPr="00AD460A" w:rsidRDefault="00AD460A" w:rsidP="00AD460A">
      <w:pPr>
        <w:spacing w:before="100" w:beforeAutospacing="1" w:after="100" w:afterAutospacing="1" w:line="240" w:lineRule="auto"/>
        <w:jc w:val="both"/>
        <w:rPr>
          <w:rFonts w:ascii="Times New Roman" w:eastAsia="Times New Roman" w:hAnsi="Times New Roman" w:cs="Times New Roman"/>
          <w:color w:val="000000"/>
          <w:sz w:val="24"/>
          <w:szCs w:val="24"/>
        </w:rPr>
      </w:pPr>
      <w:r w:rsidRPr="00AD460A">
        <w:rPr>
          <w:rFonts w:ascii="Times New Roman" w:eastAsia="Times New Roman" w:hAnsi="Times New Roman" w:cs="Times New Roman"/>
          <w:color w:val="000000"/>
          <w:sz w:val="24"/>
          <w:szCs w:val="24"/>
        </w:rPr>
        <w:t>Статус компанії у рамках перегляду {імпортер, експортер, виробник, споживач, їх об’єднання, інше (вкажіть)}:</w:t>
      </w:r>
    </w:p>
    <w:p w:rsidR="00AD460A" w:rsidRPr="00AD460A" w:rsidRDefault="00AD460A" w:rsidP="00AD460A">
      <w:pPr>
        <w:spacing w:before="100" w:beforeAutospacing="1" w:after="100" w:afterAutospacing="1" w:line="240" w:lineRule="auto"/>
        <w:jc w:val="both"/>
        <w:rPr>
          <w:rFonts w:ascii="Times New Roman" w:eastAsia="Times New Roman" w:hAnsi="Times New Roman" w:cs="Times New Roman"/>
          <w:color w:val="000000"/>
          <w:sz w:val="24"/>
          <w:szCs w:val="24"/>
        </w:rPr>
      </w:pPr>
      <w:r w:rsidRPr="00AD460A">
        <w:rPr>
          <w:rFonts w:ascii="Times New Roman" w:eastAsia="Times New Roman" w:hAnsi="Times New Roman" w:cs="Times New Roman"/>
          <w:color w:val="000000"/>
          <w:sz w:val="24"/>
          <w:szCs w:val="24"/>
        </w:rPr>
        <w:t>Основний вид діяльності:</w:t>
      </w:r>
    </w:p>
    <w:p w:rsidR="00AD460A" w:rsidRPr="00AD460A" w:rsidRDefault="00AD460A" w:rsidP="00AD460A">
      <w:pPr>
        <w:spacing w:before="100" w:beforeAutospacing="1" w:after="100" w:afterAutospacing="1" w:line="240" w:lineRule="auto"/>
        <w:jc w:val="both"/>
        <w:rPr>
          <w:rFonts w:ascii="Times New Roman" w:eastAsia="Times New Roman" w:hAnsi="Times New Roman" w:cs="Times New Roman"/>
          <w:color w:val="000000"/>
          <w:sz w:val="24"/>
          <w:szCs w:val="24"/>
        </w:rPr>
      </w:pPr>
      <w:r w:rsidRPr="00AD460A">
        <w:rPr>
          <w:rFonts w:ascii="Times New Roman" w:eastAsia="Times New Roman" w:hAnsi="Times New Roman" w:cs="Times New Roman"/>
          <w:color w:val="000000"/>
          <w:sz w:val="24"/>
          <w:szCs w:val="24"/>
        </w:rPr>
        <w:t>Відомості про контактну особу:</w:t>
      </w:r>
    </w:p>
    <w:p w:rsidR="00AD460A" w:rsidRPr="00AD460A" w:rsidRDefault="00AD460A" w:rsidP="00AD460A">
      <w:pPr>
        <w:spacing w:before="100" w:beforeAutospacing="1" w:after="100" w:afterAutospacing="1" w:line="240" w:lineRule="auto"/>
        <w:jc w:val="both"/>
        <w:rPr>
          <w:rFonts w:ascii="Times New Roman" w:eastAsia="Times New Roman" w:hAnsi="Times New Roman" w:cs="Times New Roman"/>
          <w:color w:val="000000"/>
          <w:sz w:val="24"/>
          <w:szCs w:val="24"/>
        </w:rPr>
      </w:pPr>
      <w:r w:rsidRPr="00AD460A">
        <w:rPr>
          <w:rFonts w:ascii="Times New Roman" w:eastAsia="Times New Roman" w:hAnsi="Times New Roman" w:cs="Times New Roman"/>
          <w:color w:val="000000"/>
          <w:sz w:val="24"/>
          <w:szCs w:val="24"/>
        </w:rPr>
        <w:t>Відомості про юридичного представника (у разі наявності):</w:t>
      </w:r>
    </w:p>
    <w:p w:rsidR="00AD460A" w:rsidRPr="00AD460A" w:rsidRDefault="00AD460A" w:rsidP="00AD460A">
      <w:pPr>
        <w:spacing w:before="100" w:beforeAutospacing="1" w:after="100" w:afterAutospacing="1" w:line="240" w:lineRule="auto"/>
        <w:jc w:val="both"/>
        <w:rPr>
          <w:rFonts w:ascii="Times New Roman" w:eastAsia="Times New Roman" w:hAnsi="Times New Roman" w:cs="Times New Roman"/>
          <w:color w:val="000000"/>
          <w:sz w:val="24"/>
          <w:szCs w:val="24"/>
        </w:rPr>
      </w:pPr>
      <w:r w:rsidRPr="00AD460A">
        <w:rPr>
          <w:rFonts w:ascii="Times New Roman" w:eastAsia="Times New Roman" w:hAnsi="Times New Roman" w:cs="Times New Roman"/>
          <w:color w:val="000000"/>
          <w:sz w:val="24"/>
          <w:szCs w:val="24"/>
        </w:rPr>
        <w:t>Поштова адреса для отримання кореспонденції у рамках перегляду:</w:t>
      </w:r>
    </w:p>
    <w:p w:rsidR="00AD460A" w:rsidRPr="00AD460A" w:rsidRDefault="00AD460A" w:rsidP="00AD460A">
      <w:pPr>
        <w:spacing w:before="100" w:beforeAutospacing="1" w:after="100" w:afterAutospacing="1" w:line="240" w:lineRule="auto"/>
        <w:jc w:val="both"/>
        <w:rPr>
          <w:rFonts w:ascii="Times New Roman" w:eastAsia="Times New Roman" w:hAnsi="Times New Roman" w:cs="Times New Roman"/>
          <w:color w:val="000000"/>
          <w:sz w:val="24"/>
          <w:szCs w:val="24"/>
        </w:rPr>
      </w:pPr>
      <w:r w:rsidRPr="00AD460A">
        <w:rPr>
          <w:rFonts w:ascii="Times New Roman" w:eastAsia="Times New Roman" w:hAnsi="Times New Roman" w:cs="Times New Roman"/>
          <w:color w:val="000000"/>
          <w:sz w:val="24"/>
          <w:szCs w:val="24"/>
        </w:rPr>
        <w:t>Електронна адреса для отримання кореспонденції у рамках перегляду:</w:t>
      </w:r>
    </w:p>
    <w:p w:rsidR="00AD460A" w:rsidRPr="00AD460A" w:rsidRDefault="00AD460A" w:rsidP="00AD460A">
      <w:pPr>
        <w:spacing w:before="100" w:beforeAutospacing="1" w:after="100" w:afterAutospacing="1" w:line="240" w:lineRule="auto"/>
        <w:jc w:val="both"/>
        <w:rPr>
          <w:rFonts w:ascii="Times New Roman" w:eastAsia="Times New Roman" w:hAnsi="Times New Roman" w:cs="Times New Roman"/>
          <w:color w:val="000000"/>
          <w:sz w:val="24"/>
          <w:szCs w:val="24"/>
        </w:rPr>
      </w:pPr>
      <w:r w:rsidRPr="00AD460A">
        <w:rPr>
          <w:rFonts w:ascii="Times New Roman" w:eastAsia="Times New Roman" w:hAnsi="Times New Roman" w:cs="Times New Roman"/>
          <w:b/>
          <w:bCs/>
          <w:color w:val="000000"/>
          <w:sz w:val="24"/>
          <w:szCs w:val="24"/>
        </w:rPr>
        <w:t>ІІ. Інформація про діяльність компанії</w:t>
      </w:r>
    </w:p>
    <w:p w:rsidR="00AD460A" w:rsidRPr="00AD460A" w:rsidRDefault="00AD460A" w:rsidP="00AD460A">
      <w:pPr>
        <w:spacing w:before="100" w:beforeAutospacing="1" w:after="100" w:afterAutospacing="1" w:line="240" w:lineRule="auto"/>
        <w:jc w:val="both"/>
        <w:rPr>
          <w:rFonts w:ascii="Times New Roman" w:eastAsia="Times New Roman" w:hAnsi="Times New Roman" w:cs="Times New Roman"/>
          <w:color w:val="000000"/>
          <w:sz w:val="24"/>
          <w:szCs w:val="24"/>
        </w:rPr>
      </w:pPr>
      <w:r w:rsidRPr="00AD460A">
        <w:rPr>
          <w:rFonts w:ascii="Times New Roman" w:eastAsia="Times New Roman" w:hAnsi="Times New Roman" w:cs="Times New Roman"/>
          <w:color w:val="000000"/>
          <w:sz w:val="24"/>
          <w:szCs w:val="24"/>
        </w:rPr>
        <w:t>{необхідно надати дані щодо товару, що є об’єктом перегляду, що стосуються компанії/організації відповідно до виду діяльності, за календарний рік, що безпосередньо передує порушенню перегляду}</w:t>
      </w:r>
    </w:p>
    <w:p w:rsidR="00AD460A" w:rsidRPr="00AD460A" w:rsidRDefault="00AD460A" w:rsidP="00AD460A">
      <w:pPr>
        <w:spacing w:before="100" w:beforeAutospacing="1" w:after="100" w:afterAutospacing="1" w:line="240" w:lineRule="auto"/>
        <w:jc w:val="both"/>
        <w:rPr>
          <w:rFonts w:ascii="Times New Roman" w:eastAsia="Times New Roman" w:hAnsi="Times New Roman" w:cs="Times New Roman"/>
          <w:color w:val="000000"/>
          <w:sz w:val="24"/>
          <w:szCs w:val="24"/>
        </w:rPr>
      </w:pPr>
      <w:r w:rsidRPr="00AD460A">
        <w:rPr>
          <w:rFonts w:ascii="Times New Roman" w:eastAsia="Times New Roman" w:hAnsi="Times New Roman" w:cs="Times New Roman"/>
          <w:color w:val="000000"/>
          <w:sz w:val="24"/>
          <w:szCs w:val="24"/>
        </w:rPr>
        <w:t>Загальний обсяг виробництва товару, що є об’єктом перегляду, в кількісних (т) та вартісних показниках (дол. США):</w:t>
      </w:r>
    </w:p>
    <w:p w:rsidR="00AD460A" w:rsidRPr="00AD460A" w:rsidRDefault="00AD460A" w:rsidP="00AD460A">
      <w:pPr>
        <w:spacing w:before="100" w:beforeAutospacing="1" w:after="100" w:afterAutospacing="1" w:line="240" w:lineRule="auto"/>
        <w:jc w:val="both"/>
        <w:rPr>
          <w:rFonts w:ascii="Times New Roman" w:eastAsia="Times New Roman" w:hAnsi="Times New Roman" w:cs="Times New Roman"/>
          <w:color w:val="000000"/>
          <w:sz w:val="24"/>
          <w:szCs w:val="24"/>
        </w:rPr>
      </w:pPr>
      <w:r w:rsidRPr="00AD460A">
        <w:rPr>
          <w:rFonts w:ascii="Times New Roman" w:eastAsia="Times New Roman" w:hAnsi="Times New Roman" w:cs="Times New Roman"/>
          <w:color w:val="000000"/>
          <w:sz w:val="24"/>
          <w:szCs w:val="24"/>
        </w:rPr>
        <w:t>Обсяг виробництва (т) (у розрізі кодів УКТ ЗЕД чи основних видів товару):</w:t>
      </w:r>
    </w:p>
    <w:p w:rsidR="00AD460A" w:rsidRPr="00AD460A" w:rsidRDefault="00AD460A" w:rsidP="00AD460A">
      <w:pPr>
        <w:spacing w:before="100" w:beforeAutospacing="1" w:after="100" w:afterAutospacing="1" w:line="240" w:lineRule="auto"/>
        <w:jc w:val="both"/>
        <w:rPr>
          <w:rFonts w:ascii="Times New Roman" w:eastAsia="Times New Roman" w:hAnsi="Times New Roman" w:cs="Times New Roman"/>
          <w:color w:val="000000"/>
          <w:sz w:val="24"/>
          <w:szCs w:val="24"/>
        </w:rPr>
      </w:pPr>
      <w:r w:rsidRPr="00AD460A">
        <w:rPr>
          <w:rFonts w:ascii="Times New Roman" w:eastAsia="Times New Roman" w:hAnsi="Times New Roman" w:cs="Times New Roman"/>
          <w:color w:val="000000"/>
          <w:sz w:val="24"/>
          <w:szCs w:val="24"/>
        </w:rPr>
        <w:t>Загальний обсяг закупівлі товару, що є об’єктом перегляду, у кількісних (т) та вартісних показниках (дол. США): </w:t>
      </w:r>
    </w:p>
    <w:p w:rsidR="00AD460A" w:rsidRPr="00AD460A" w:rsidRDefault="00AD460A" w:rsidP="00AD460A">
      <w:pPr>
        <w:spacing w:before="100" w:beforeAutospacing="1" w:after="100" w:afterAutospacing="1" w:line="240" w:lineRule="auto"/>
        <w:jc w:val="both"/>
        <w:rPr>
          <w:rFonts w:ascii="Times New Roman" w:eastAsia="Times New Roman" w:hAnsi="Times New Roman" w:cs="Times New Roman"/>
          <w:color w:val="000000"/>
          <w:sz w:val="24"/>
          <w:szCs w:val="24"/>
        </w:rPr>
      </w:pPr>
      <w:r w:rsidRPr="00AD460A">
        <w:rPr>
          <w:rFonts w:ascii="Times New Roman" w:eastAsia="Times New Roman" w:hAnsi="Times New Roman" w:cs="Times New Roman"/>
          <w:color w:val="000000"/>
          <w:sz w:val="24"/>
          <w:szCs w:val="24"/>
        </w:rPr>
        <w:t>Основні постачальники товару із зазначенням їх обсягів, вартості постачання та частки постачальника в загальному постачанні товару, що є об’єктом перегляду:</w:t>
      </w:r>
    </w:p>
    <w:p w:rsidR="00AD460A" w:rsidRPr="00AD460A" w:rsidRDefault="00AD460A" w:rsidP="00AD460A">
      <w:pPr>
        <w:spacing w:before="100" w:beforeAutospacing="1" w:after="100" w:afterAutospacing="1" w:line="240" w:lineRule="auto"/>
        <w:jc w:val="both"/>
        <w:rPr>
          <w:rFonts w:ascii="Times New Roman" w:eastAsia="Times New Roman" w:hAnsi="Times New Roman" w:cs="Times New Roman"/>
          <w:color w:val="000000"/>
          <w:sz w:val="24"/>
          <w:szCs w:val="24"/>
        </w:rPr>
      </w:pPr>
      <w:r w:rsidRPr="00AD460A">
        <w:rPr>
          <w:rFonts w:ascii="Times New Roman" w:eastAsia="Times New Roman" w:hAnsi="Times New Roman" w:cs="Times New Roman"/>
          <w:color w:val="000000"/>
          <w:sz w:val="24"/>
          <w:szCs w:val="24"/>
        </w:rPr>
        <w:t>Загальний обсяг продажу товару, що є об’єктом перегляду, в кількісних (т) та вартісних показниках (дол. США): </w:t>
      </w:r>
    </w:p>
    <w:p w:rsidR="00AD460A" w:rsidRPr="00AD460A" w:rsidRDefault="00AD460A" w:rsidP="00AD460A">
      <w:pPr>
        <w:spacing w:before="100" w:beforeAutospacing="1" w:after="100" w:afterAutospacing="1" w:line="240" w:lineRule="auto"/>
        <w:jc w:val="both"/>
        <w:rPr>
          <w:rFonts w:ascii="Times New Roman" w:eastAsia="Times New Roman" w:hAnsi="Times New Roman" w:cs="Times New Roman"/>
          <w:color w:val="000000"/>
          <w:sz w:val="24"/>
          <w:szCs w:val="24"/>
        </w:rPr>
      </w:pPr>
      <w:r w:rsidRPr="00AD460A">
        <w:rPr>
          <w:rFonts w:ascii="Times New Roman" w:eastAsia="Times New Roman" w:hAnsi="Times New Roman" w:cs="Times New Roman"/>
          <w:color w:val="000000"/>
          <w:sz w:val="24"/>
          <w:szCs w:val="24"/>
        </w:rPr>
        <w:t>Обсяг продажу (т) (у розрізі кодів УКТ ЗЕД чи основних видів товару):</w:t>
      </w:r>
    </w:p>
    <w:p w:rsidR="00AD460A" w:rsidRPr="00AD460A" w:rsidRDefault="00AD460A" w:rsidP="00AD460A">
      <w:pPr>
        <w:spacing w:before="100" w:beforeAutospacing="1" w:after="100" w:afterAutospacing="1" w:line="240" w:lineRule="auto"/>
        <w:jc w:val="both"/>
        <w:rPr>
          <w:rFonts w:ascii="Times New Roman" w:eastAsia="Times New Roman" w:hAnsi="Times New Roman" w:cs="Times New Roman"/>
          <w:color w:val="000000"/>
          <w:sz w:val="24"/>
          <w:szCs w:val="24"/>
        </w:rPr>
      </w:pPr>
      <w:r w:rsidRPr="00AD460A">
        <w:rPr>
          <w:rFonts w:ascii="Times New Roman" w:eastAsia="Times New Roman" w:hAnsi="Times New Roman" w:cs="Times New Roman"/>
          <w:color w:val="000000"/>
          <w:sz w:val="24"/>
          <w:szCs w:val="24"/>
        </w:rPr>
        <w:lastRenderedPageBreak/>
        <w:t>Основні покупці товару із зазначенням їх обсягів, вартості реалізації та частки покупця в загальній реалізації товару, що є об’єктом перегляду:</w:t>
      </w:r>
    </w:p>
    <w:p w:rsidR="00AD460A" w:rsidRPr="00AD460A" w:rsidRDefault="00AD460A" w:rsidP="00AD460A">
      <w:pPr>
        <w:spacing w:before="100" w:beforeAutospacing="1" w:after="100" w:afterAutospacing="1" w:line="240" w:lineRule="auto"/>
        <w:jc w:val="center"/>
        <w:rPr>
          <w:rFonts w:ascii="Times New Roman" w:eastAsia="Times New Roman" w:hAnsi="Times New Roman" w:cs="Times New Roman"/>
          <w:color w:val="000000"/>
          <w:sz w:val="24"/>
          <w:szCs w:val="24"/>
        </w:rPr>
      </w:pPr>
      <w:r w:rsidRPr="00AD460A">
        <w:rPr>
          <w:rFonts w:ascii="Times New Roman" w:eastAsia="Times New Roman" w:hAnsi="Times New Roman" w:cs="Times New Roman"/>
          <w:i/>
          <w:iCs/>
          <w:color w:val="000000"/>
          <w:sz w:val="24"/>
          <w:szCs w:val="24"/>
        </w:rPr>
        <w:t>{за підписом керівника підприємства або уповноваженої особи}</w:t>
      </w:r>
    </w:p>
    <w:p w:rsidR="00AD460A" w:rsidRPr="00AD460A" w:rsidRDefault="00AD460A" w:rsidP="00AD460A">
      <w:pPr>
        <w:spacing w:before="100" w:beforeAutospacing="1" w:after="100" w:afterAutospacing="1" w:line="240" w:lineRule="auto"/>
        <w:jc w:val="both"/>
        <w:rPr>
          <w:rFonts w:ascii="Times New Roman" w:eastAsia="Times New Roman" w:hAnsi="Times New Roman" w:cs="Times New Roman"/>
          <w:color w:val="000000"/>
          <w:sz w:val="24"/>
          <w:szCs w:val="24"/>
        </w:rPr>
      </w:pPr>
      <w:r w:rsidRPr="00AD460A">
        <w:rPr>
          <w:rFonts w:ascii="Times New Roman" w:eastAsia="Times New Roman" w:hAnsi="Times New Roman" w:cs="Times New Roman"/>
          <w:i/>
          <w:iCs/>
          <w:color w:val="000000"/>
          <w:sz w:val="24"/>
          <w:szCs w:val="24"/>
        </w:rPr>
        <w:t>{якщо існують обґрунтовані підстави для застосування конфіденційного режиму до інформації, необхідно чітко зазначити про це та в такому випадку необхідно підготувати дві версії запиту: конфіденційну та неконфіденційну}</w:t>
      </w:r>
    </w:p>
    <w:p w:rsidR="00AD460A" w:rsidRPr="00AD460A" w:rsidRDefault="00AD460A" w:rsidP="00E2314F">
      <w:pPr>
        <w:spacing w:after="0" w:line="240" w:lineRule="auto"/>
        <w:jc w:val="both"/>
        <w:rPr>
          <w:rFonts w:ascii="Times New Roman" w:hAnsi="Times New Roman" w:cs="Times New Roman"/>
          <w:sz w:val="24"/>
          <w:szCs w:val="24"/>
        </w:rPr>
      </w:pPr>
    </w:p>
    <w:p w:rsidR="00006215" w:rsidRPr="00AD460A" w:rsidRDefault="00006215" w:rsidP="002D076B">
      <w:pPr>
        <w:spacing w:after="0" w:line="240" w:lineRule="auto"/>
        <w:jc w:val="both"/>
        <w:rPr>
          <w:rFonts w:ascii="Times New Roman" w:hAnsi="Times New Roman" w:cs="Times New Roman"/>
          <w:sz w:val="24"/>
          <w:szCs w:val="24"/>
        </w:rPr>
      </w:pPr>
    </w:p>
    <w:p w:rsidR="00142438" w:rsidRPr="00AD460A" w:rsidRDefault="00142438" w:rsidP="006643A0">
      <w:pPr>
        <w:spacing w:after="0" w:line="240" w:lineRule="auto"/>
        <w:jc w:val="center"/>
        <w:rPr>
          <w:rFonts w:ascii="Times New Roman" w:hAnsi="Times New Roman" w:cs="Times New Roman"/>
          <w:b/>
          <w:sz w:val="24"/>
          <w:szCs w:val="24"/>
        </w:rPr>
      </w:pPr>
    </w:p>
    <w:p w:rsidR="00142438" w:rsidRPr="00AD460A" w:rsidRDefault="00142438" w:rsidP="006643A0">
      <w:pPr>
        <w:spacing w:after="0" w:line="240" w:lineRule="auto"/>
        <w:jc w:val="center"/>
        <w:rPr>
          <w:rFonts w:ascii="Times New Roman" w:hAnsi="Times New Roman" w:cs="Times New Roman"/>
          <w:b/>
          <w:sz w:val="24"/>
          <w:szCs w:val="24"/>
        </w:rPr>
      </w:pPr>
    </w:p>
    <w:p w:rsidR="00CF1703" w:rsidRPr="00AD460A" w:rsidRDefault="00CF1703" w:rsidP="006643A0">
      <w:pPr>
        <w:spacing w:after="0" w:line="240" w:lineRule="auto"/>
        <w:jc w:val="center"/>
        <w:rPr>
          <w:rFonts w:ascii="Times New Roman" w:hAnsi="Times New Roman" w:cs="Times New Roman"/>
          <w:b/>
          <w:sz w:val="24"/>
          <w:szCs w:val="24"/>
        </w:rPr>
      </w:pPr>
    </w:p>
    <w:p w:rsidR="00CF1703" w:rsidRPr="00AD460A" w:rsidRDefault="00CF1703" w:rsidP="006643A0">
      <w:pPr>
        <w:spacing w:after="0" w:line="240" w:lineRule="auto"/>
        <w:jc w:val="center"/>
        <w:rPr>
          <w:rFonts w:ascii="Times New Roman" w:hAnsi="Times New Roman" w:cs="Times New Roman"/>
          <w:b/>
          <w:sz w:val="24"/>
          <w:szCs w:val="24"/>
        </w:rPr>
      </w:pPr>
    </w:p>
    <w:p w:rsidR="00E05281" w:rsidRPr="00AD460A" w:rsidRDefault="00E05281" w:rsidP="006643A0">
      <w:pPr>
        <w:spacing w:after="0" w:line="240" w:lineRule="auto"/>
        <w:jc w:val="both"/>
        <w:rPr>
          <w:rFonts w:ascii="Times New Roman" w:hAnsi="Times New Roman" w:cs="Times New Roman"/>
          <w:sz w:val="24"/>
          <w:szCs w:val="24"/>
        </w:rPr>
      </w:pPr>
    </w:p>
    <w:sectPr w:rsidR="00E05281" w:rsidRPr="00AD460A" w:rsidSect="00775E30">
      <w:pgSz w:w="12240" w:h="15840"/>
      <w:pgMar w:top="851" w:right="1021" w:bottom="851" w:left="102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7DC"/>
    <w:rsid w:val="00006215"/>
    <w:rsid w:val="00026524"/>
    <w:rsid w:val="00067AF3"/>
    <w:rsid w:val="000C2982"/>
    <w:rsid w:val="00142438"/>
    <w:rsid w:val="00290DCE"/>
    <w:rsid w:val="002A077A"/>
    <w:rsid w:val="002A31AA"/>
    <w:rsid w:val="002D076B"/>
    <w:rsid w:val="004714A8"/>
    <w:rsid w:val="004B1417"/>
    <w:rsid w:val="004F6F25"/>
    <w:rsid w:val="005F7882"/>
    <w:rsid w:val="006643A0"/>
    <w:rsid w:val="006677FD"/>
    <w:rsid w:val="006C4A2E"/>
    <w:rsid w:val="00726CFE"/>
    <w:rsid w:val="007567DC"/>
    <w:rsid w:val="00775E30"/>
    <w:rsid w:val="008F6B65"/>
    <w:rsid w:val="009D7403"/>
    <w:rsid w:val="00A8545A"/>
    <w:rsid w:val="00AD460A"/>
    <w:rsid w:val="00B62853"/>
    <w:rsid w:val="00BD2FA3"/>
    <w:rsid w:val="00C05D67"/>
    <w:rsid w:val="00CF1703"/>
    <w:rsid w:val="00D340EE"/>
    <w:rsid w:val="00E05281"/>
    <w:rsid w:val="00E2314F"/>
    <w:rsid w:val="00E25887"/>
    <w:rsid w:val="00E36EA3"/>
    <w:rsid w:val="00EA43C3"/>
    <w:rsid w:val="00F56CFC"/>
    <w:rsid w:val="00F64F88"/>
    <w:rsid w:val="00FB39EC"/>
    <w:rsid w:val="00FF5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BC6D2A-5607-4D47-A849-0EAFE5979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AD460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2314F"/>
    <w:rPr>
      <w:color w:val="0563C1" w:themeColor="hyperlink"/>
      <w:u w:val="single"/>
    </w:rPr>
  </w:style>
  <w:style w:type="paragraph" w:styleId="NormalWeb">
    <w:name w:val="Normal (Web)"/>
    <w:basedOn w:val="Normal"/>
    <w:uiPriority w:val="99"/>
    <w:semiHidden/>
    <w:unhideWhenUsed/>
    <w:rsid w:val="00D340EE"/>
    <w:pPr>
      <w:spacing w:before="100" w:beforeAutospacing="1" w:after="100" w:afterAutospacing="1" w:line="240" w:lineRule="auto"/>
    </w:pPr>
    <w:rPr>
      <w:rFonts w:ascii="Times New Roman" w:eastAsia="Times New Roman" w:hAnsi="Times New Roman" w:cs="Times New Roman"/>
      <w:sz w:val="24"/>
      <w:szCs w:val="24"/>
    </w:rPr>
  </w:style>
  <w:style w:type="character" w:styleId="Vurgu">
    <w:name w:val="Emphasis"/>
    <w:basedOn w:val="VarsaylanParagrafYazTipi"/>
    <w:uiPriority w:val="20"/>
    <w:qFormat/>
    <w:rsid w:val="00D340EE"/>
    <w:rPr>
      <w:i/>
      <w:iCs/>
    </w:rPr>
  </w:style>
  <w:style w:type="character" w:styleId="Gl">
    <w:name w:val="Strong"/>
    <w:basedOn w:val="VarsaylanParagrafYazTipi"/>
    <w:uiPriority w:val="22"/>
    <w:qFormat/>
    <w:rsid w:val="00D340EE"/>
    <w:rPr>
      <w:b/>
      <w:bCs/>
    </w:rPr>
  </w:style>
  <w:style w:type="character" w:customStyle="1" w:styleId="Balk1Char">
    <w:name w:val="Başlık 1 Char"/>
    <w:basedOn w:val="VarsaylanParagrafYazTipi"/>
    <w:link w:val="Balk1"/>
    <w:uiPriority w:val="9"/>
    <w:rsid w:val="00AD460A"/>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510593">
      <w:bodyDiv w:val="1"/>
      <w:marLeft w:val="0"/>
      <w:marRight w:val="0"/>
      <w:marTop w:val="0"/>
      <w:marBottom w:val="0"/>
      <w:divBdr>
        <w:top w:val="none" w:sz="0" w:space="0" w:color="auto"/>
        <w:left w:val="none" w:sz="0" w:space="0" w:color="auto"/>
        <w:bottom w:val="none" w:sz="0" w:space="0" w:color="auto"/>
        <w:right w:val="none" w:sz="0" w:space="0" w:color="auto"/>
      </w:divBdr>
      <w:divsChild>
        <w:div w:id="901137546">
          <w:marLeft w:val="0"/>
          <w:marRight w:val="0"/>
          <w:marTop w:val="0"/>
          <w:marBottom w:val="0"/>
          <w:divBdr>
            <w:top w:val="none" w:sz="0" w:space="0" w:color="auto"/>
            <w:left w:val="none" w:sz="0" w:space="0" w:color="auto"/>
            <w:bottom w:val="none" w:sz="0" w:space="0" w:color="auto"/>
            <w:right w:val="none" w:sz="0" w:space="0" w:color="auto"/>
          </w:divBdr>
        </w:div>
      </w:divsChild>
    </w:div>
    <w:div w:id="341710214">
      <w:bodyDiv w:val="1"/>
      <w:marLeft w:val="0"/>
      <w:marRight w:val="0"/>
      <w:marTop w:val="0"/>
      <w:marBottom w:val="0"/>
      <w:divBdr>
        <w:top w:val="none" w:sz="0" w:space="0" w:color="auto"/>
        <w:left w:val="none" w:sz="0" w:space="0" w:color="auto"/>
        <w:bottom w:val="none" w:sz="0" w:space="0" w:color="auto"/>
        <w:right w:val="none" w:sz="0" w:space="0" w:color="auto"/>
      </w:divBdr>
      <w:divsChild>
        <w:div w:id="16544946">
          <w:marLeft w:val="0"/>
          <w:marRight w:val="0"/>
          <w:marTop w:val="0"/>
          <w:marBottom w:val="0"/>
          <w:divBdr>
            <w:top w:val="none" w:sz="0" w:space="0" w:color="auto"/>
            <w:left w:val="none" w:sz="0" w:space="0" w:color="auto"/>
            <w:bottom w:val="none" w:sz="0" w:space="0" w:color="auto"/>
            <w:right w:val="none" w:sz="0" w:space="0" w:color="auto"/>
          </w:divBdr>
        </w:div>
        <w:div w:id="1646934681">
          <w:marLeft w:val="0"/>
          <w:marRight w:val="0"/>
          <w:marTop w:val="0"/>
          <w:marBottom w:val="0"/>
          <w:divBdr>
            <w:top w:val="none" w:sz="0" w:space="0" w:color="auto"/>
            <w:left w:val="none" w:sz="0" w:space="0" w:color="auto"/>
            <w:bottom w:val="none" w:sz="0" w:space="0" w:color="auto"/>
            <w:right w:val="none" w:sz="0" w:space="0" w:color="auto"/>
          </w:divBdr>
          <w:divsChild>
            <w:div w:id="1472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88364">
      <w:bodyDiv w:val="1"/>
      <w:marLeft w:val="0"/>
      <w:marRight w:val="0"/>
      <w:marTop w:val="0"/>
      <w:marBottom w:val="0"/>
      <w:divBdr>
        <w:top w:val="none" w:sz="0" w:space="0" w:color="auto"/>
        <w:left w:val="none" w:sz="0" w:space="0" w:color="auto"/>
        <w:bottom w:val="none" w:sz="0" w:space="0" w:color="auto"/>
        <w:right w:val="none" w:sz="0" w:space="0" w:color="auto"/>
      </w:divBdr>
      <w:divsChild>
        <w:div w:id="1561091930">
          <w:marLeft w:val="0"/>
          <w:marRight w:val="0"/>
          <w:marTop w:val="0"/>
          <w:marBottom w:val="0"/>
          <w:divBdr>
            <w:top w:val="none" w:sz="0" w:space="0" w:color="auto"/>
            <w:left w:val="none" w:sz="0" w:space="0" w:color="auto"/>
            <w:bottom w:val="none" w:sz="0" w:space="0" w:color="auto"/>
            <w:right w:val="none" w:sz="0" w:space="0" w:color="auto"/>
          </w:divBdr>
        </w:div>
        <w:div w:id="5971796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kurier.gov.ua/uk/news/povidomlennya-povorotni-porushenna-pereglady/p/"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1079</Words>
  <Characters>6154</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Microsoft hesabı</cp:lastModifiedBy>
  <cp:revision>2</cp:revision>
  <dcterms:created xsi:type="dcterms:W3CDTF">2026-06-09T13:06:00Z</dcterms:created>
  <dcterms:modified xsi:type="dcterms:W3CDTF">2026-06-09T13:06:00Z</dcterms:modified>
</cp:coreProperties>
</file>