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C0" w:rsidRPr="00152AC0" w:rsidRDefault="00152AC0" w:rsidP="00152AC0">
      <w:pPr>
        <w:jc w:val="center"/>
        <w:rPr>
          <w:rFonts w:cstheme="minorHAnsi"/>
          <w:b/>
          <w:sz w:val="24"/>
          <w:szCs w:val="24"/>
          <w:lang w:val="tr-TR"/>
        </w:rPr>
      </w:pPr>
      <w:bookmarkStart w:id="0" w:name="_GoBack"/>
      <w:bookmarkEnd w:id="0"/>
      <w:r w:rsidRPr="00152AC0">
        <w:rPr>
          <w:rFonts w:cstheme="minorHAnsi"/>
          <w:b/>
          <w:sz w:val="24"/>
          <w:szCs w:val="24"/>
          <w:lang w:val="tr-TR"/>
        </w:rPr>
        <w:t>DTEK Ürün Tedarik Talepleri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1"/>
        <w:gridCol w:w="3870"/>
        <w:gridCol w:w="4589"/>
      </w:tblGrid>
      <w:tr w:rsidR="00152AC0" w:rsidRPr="00152AC0" w:rsidTr="00832842">
        <w:trPr>
          <w:trHeight w:val="30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ÜRÜN GRUBU 1</w:t>
            </w: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AC0" w:rsidRPr="00152AC0" w:rsidTr="00832842">
        <w:trPr>
          <w:trHeight w:val="600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Area of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Cooperation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Steel Rounds 30HGSA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Description 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Metal rods (round bars) are used in mechanical engineering for the coal industry as blanks for manufacturing parts such as shafts, axle components, fasteners, and more.</w:t>
            </w:r>
          </w:p>
        </w:tc>
      </w:tr>
      <w:tr w:rsidR="00152AC0" w:rsidRPr="00152AC0" w:rsidTr="00832842">
        <w:trPr>
          <w:trHeight w:val="1200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Estimated annual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purchase amount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700 000 $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Questions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Is cooperation possible under a direct contract (without intermediaries)?</w:t>
            </w:r>
            <w:r w:rsidRPr="00152AC0">
              <w:rPr>
                <w:rFonts w:ascii="Calibri" w:eastAsia="Times New Roman" w:hAnsi="Calibri" w:cs="Calibri"/>
                <w:color w:val="000000"/>
              </w:rPr>
              <w:br/>
              <w:t>What are the prospects for supplying steel rounds?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Products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Steel Rounds 30HGSA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ÜRÜN GRUBU 2</w:t>
            </w:r>
          </w:p>
        </w:tc>
        <w:tc>
          <w:tcPr>
            <w:tcW w:w="20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Area of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Cooperation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Production of SVP-27 profile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Description 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The steel profile is used as a mine support to reinforce the walls and roof of underground workings, ensuring rock stability and preventing collapses during the excavation of mines or other underground structures.</w:t>
            </w:r>
          </w:p>
        </w:tc>
      </w:tr>
      <w:tr w:rsidR="00152AC0" w:rsidRPr="00152AC0" w:rsidTr="00832842">
        <w:trPr>
          <w:trHeight w:val="1200"/>
        </w:trPr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Estimated annual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purchase amount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$25.0 million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Questions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Is it possible to organize a reference visit to the plant to learn about the production technology?</w:t>
            </w:r>
            <w:r w:rsidRPr="00152AC0">
              <w:rPr>
                <w:rFonts w:ascii="Calibri" w:eastAsia="Times New Roman" w:hAnsi="Calibri" w:cs="Calibri"/>
                <w:color w:val="000000"/>
              </w:rPr>
              <w:br/>
              <w:t xml:space="preserve">Is a joint project possible for producing SVP-27 profiles based on our drawings in Turkey/Ukraine? 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Products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Steel Profiles ТН-29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 xml:space="preserve"> Steel Profiles SVP-27</w:t>
            </w:r>
          </w:p>
        </w:tc>
      </w:tr>
    </w:tbl>
    <w:p w:rsidR="00832842" w:rsidRDefault="0083284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870"/>
        <w:gridCol w:w="4589"/>
      </w:tblGrid>
      <w:tr w:rsidR="00152AC0" w:rsidRPr="00152AC0" w:rsidTr="00832842">
        <w:trPr>
          <w:trHeight w:val="300"/>
        </w:trPr>
        <w:tc>
          <w:tcPr>
            <w:tcW w:w="476" w:type="pct"/>
            <w:vMerge w:val="restart"/>
            <w:shd w:val="clear" w:color="000000" w:fill="FFF2CC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ÜRÜN GRUBU 3</w:t>
            </w:r>
          </w:p>
        </w:tc>
        <w:tc>
          <w:tcPr>
            <w:tcW w:w="2070" w:type="pct"/>
            <w:vMerge w:val="restart"/>
            <w:shd w:val="clear" w:color="000000" w:fill="FFF2CC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Area of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Cooperation</w:t>
            </w:r>
          </w:p>
        </w:tc>
        <w:tc>
          <w:tcPr>
            <w:tcW w:w="2454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54" w:type="pct"/>
            <w:shd w:val="clear" w:color="000000" w:fill="FFF2CC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Rubber-fabric conveyor belts, flame-retardant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Description </w:t>
            </w:r>
          </w:p>
        </w:tc>
        <w:tc>
          <w:tcPr>
            <w:tcW w:w="2454" w:type="pct"/>
            <w:shd w:val="clear" w:color="000000" w:fill="FFF2CC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Rubber-fabric conveyor belts, flame-retardant, are necessary to ensure the continuous operation of production lines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Application area</w:t>
            </w:r>
          </w:p>
        </w:tc>
        <w:tc>
          <w:tcPr>
            <w:tcW w:w="2454" w:type="pct"/>
            <w:shd w:val="clear" w:color="000000" w:fill="FFF2CC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Mining workings of coal mines and central processing plants, hazardous due to gas and dust, transportation of run-of-mine coal with a size of 0–200 mm, as well as enrichment products (coal concentrate, rock, cake).</w:t>
            </w:r>
          </w:p>
        </w:tc>
      </w:tr>
      <w:tr w:rsidR="00152AC0" w:rsidRPr="00152AC0" w:rsidTr="00832842">
        <w:trPr>
          <w:trHeight w:val="12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2CC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Estimated annual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purchase amount</w:t>
            </w:r>
          </w:p>
        </w:tc>
        <w:tc>
          <w:tcPr>
            <w:tcW w:w="2454" w:type="pct"/>
            <w:shd w:val="clear" w:color="000000" w:fill="FFF2CC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55 – 70 km2 ~ $8.0</w:t>
            </w:r>
          </w:p>
        </w:tc>
      </w:tr>
      <w:tr w:rsidR="00152AC0" w:rsidRPr="00152AC0" w:rsidTr="00832842">
        <w:trPr>
          <w:trHeight w:val="9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2CC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Most commonly used</w:t>
            </w:r>
          </w:p>
        </w:tc>
        <w:tc>
          <w:tcPr>
            <w:tcW w:w="2454" w:type="pct"/>
            <w:shd w:val="clear" w:color="000000" w:fill="FFF2CC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1000 EP1000/3 4+2 C1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Questions</w:t>
            </w:r>
          </w:p>
        </w:tc>
        <w:tc>
          <w:tcPr>
            <w:tcW w:w="2454" w:type="pct"/>
            <w:shd w:val="clear" w:color="000000" w:fill="FFF2CC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Are the companies ready to manufacture products according to the Customer's technical requirements (Appendix 1)?</w:t>
            </w:r>
            <w:r w:rsidRPr="00152AC0">
              <w:rPr>
                <w:rFonts w:ascii="Calibri" w:eastAsia="Times New Roman" w:hAnsi="Calibri" w:cs="Calibri"/>
                <w:color w:val="000000"/>
              </w:rPr>
              <w:br/>
              <w:t>Is delivery of samples (10m) for testing possible?</w:t>
            </w:r>
            <w:r w:rsidRPr="00152AC0">
              <w:rPr>
                <w:rFonts w:ascii="Calibri" w:eastAsia="Times New Roman" w:hAnsi="Calibri" w:cs="Calibri"/>
                <w:color w:val="000000"/>
              </w:rPr>
              <w:br/>
              <w:t>What are the terms and timelines for production and delivery?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Products</w:t>
            </w:r>
          </w:p>
        </w:tc>
        <w:tc>
          <w:tcPr>
            <w:tcW w:w="2454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454" w:type="pct"/>
            <w:shd w:val="clear" w:color="000000" w:fill="FFF2CC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Rubber-fabric conveyor belts, flame-retardant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 w:val="restart"/>
            <w:shd w:val="clear" w:color="000000" w:fill="FFFFFF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ÜRÜN GRUBU 4</w:t>
            </w:r>
          </w:p>
        </w:tc>
        <w:tc>
          <w:tcPr>
            <w:tcW w:w="2070" w:type="pct"/>
            <w:vMerge w:val="restart"/>
            <w:shd w:val="clear" w:color="000000" w:fill="FFFFFF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Area of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Cooperation</w:t>
            </w:r>
          </w:p>
        </w:tc>
        <w:tc>
          <w:tcPr>
            <w:tcW w:w="2454" w:type="pct"/>
            <w:shd w:val="clear" w:color="000000" w:fill="FFFFFF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54" w:type="pct"/>
            <w:shd w:val="clear" w:color="000000" w:fill="FFFFFF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Twin outboard chain assemblies to chain conveyors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FFF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Description </w:t>
            </w:r>
          </w:p>
        </w:tc>
        <w:tc>
          <w:tcPr>
            <w:tcW w:w="2454" w:type="pct"/>
            <w:shd w:val="clear" w:color="000000" w:fill="FFFFFF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Twin outboard chain assemblies to chain conveyors are used in mines to transport coal and rock in underground workings</w:t>
            </w:r>
          </w:p>
        </w:tc>
      </w:tr>
      <w:tr w:rsidR="00152AC0" w:rsidRPr="00152AC0" w:rsidTr="00832842">
        <w:trPr>
          <w:trHeight w:val="12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FFF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Estimated annual </w:t>
            </w: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purchase amount</w:t>
            </w:r>
          </w:p>
        </w:tc>
        <w:tc>
          <w:tcPr>
            <w:tcW w:w="2454" w:type="pct"/>
            <w:shd w:val="clear" w:color="000000" w:fill="FFFFFF"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≈ $3.0 million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FFF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Questions</w:t>
            </w:r>
          </w:p>
        </w:tc>
        <w:tc>
          <w:tcPr>
            <w:tcW w:w="2454" w:type="pct"/>
            <w:shd w:val="clear" w:color="000000" w:fill="FFFFFF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Is cooperation possible for supplying chains for scraper conveyors?</w:t>
            </w:r>
            <w:r w:rsidRPr="00152AC0">
              <w:rPr>
                <w:rFonts w:ascii="Calibri" w:eastAsia="Times New Roman" w:hAnsi="Calibri" w:cs="Calibri"/>
                <w:color w:val="000000"/>
              </w:rPr>
              <w:br/>
              <w:t>Is the company ready to manufacture double-chain tracks (24x86H) for scraper conveyors?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FFF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Products</w:t>
            </w:r>
          </w:p>
        </w:tc>
        <w:tc>
          <w:tcPr>
            <w:tcW w:w="2454" w:type="pct"/>
            <w:shd w:val="clear" w:color="000000" w:fill="FFFFFF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AC0" w:rsidRPr="00152AC0" w:rsidTr="00832842">
        <w:trPr>
          <w:trHeight w:val="300"/>
        </w:trPr>
        <w:tc>
          <w:tcPr>
            <w:tcW w:w="476" w:type="pct"/>
            <w:vMerge/>
            <w:vAlign w:val="center"/>
            <w:hideMark/>
          </w:tcPr>
          <w:p w:rsidR="00152AC0" w:rsidRPr="00152AC0" w:rsidRDefault="00152AC0" w:rsidP="00152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pct"/>
            <w:shd w:val="clear" w:color="000000" w:fill="FFFFFF"/>
            <w:noWrap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AC0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454" w:type="pct"/>
            <w:shd w:val="clear" w:color="000000" w:fill="FFFFFF"/>
            <w:vAlign w:val="bottom"/>
            <w:hideMark/>
          </w:tcPr>
          <w:p w:rsidR="00152AC0" w:rsidRPr="00152AC0" w:rsidRDefault="00152AC0" w:rsidP="0015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AC0">
              <w:rPr>
                <w:rFonts w:ascii="Calibri" w:eastAsia="Times New Roman" w:hAnsi="Calibri" w:cs="Calibri"/>
                <w:color w:val="000000"/>
              </w:rPr>
              <w:t>Twin outboard chain assemblies to chain conveyors</w:t>
            </w:r>
          </w:p>
        </w:tc>
      </w:tr>
    </w:tbl>
    <w:p w:rsidR="00152AC0" w:rsidRDefault="00152AC0" w:rsidP="00152AC0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 </w:t>
      </w:r>
    </w:p>
    <w:sectPr w:rsidR="00152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0"/>
    <w:rsid w:val="00110601"/>
    <w:rsid w:val="00152AC0"/>
    <w:rsid w:val="001F7895"/>
    <w:rsid w:val="00832842"/>
    <w:rsid w:val="00B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7A278-73F7-4074-BB2F-622112F6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2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</dc:creator>
  <cp:keywords/>
  <dc:description/>
  <cp:lastModifiedBy>Microsoft hesabı</cp:lastModifiedBy>
  <cp:revision>2</cp:revision>
  <dcterms:created xsi:type="dcterms:W3CDTF">2025-10-23T11:18:00Z</dcterms:created>
  <dcterms:modified xsi:type="dcterms:W3CDTF">2025-10-23T11:18:00Z</dcterms:modified>
</cp:coreProperties>
</file>